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E1FFA" w14:textId="4A35CBF7" w:rsidR="00377743" w:rsidRPr="00D76914" w:rsidRDefault="00F51B0C" w:rsidP="008654DF">
      <w:pPr>
        <w:jc w:val="center"/>
        <w:rPr>
          <w:sz w:val="20"/>
        </w:rPr>
      </w:pPr>
      <w:r>
        <w:rPr>
          <w:noProof/>
        </w:rPr>
        <w:drawing>
          <wp:inline distT="0" distB="0" distL="0" distR="0" wp14:anchorId="0CDEA4BD" wp14:editId="0EDF2979">
            <wp:extent cx="3092450" cy="779720"/>
            <wp:effectExtent l="0" t="0" r="0" b="1905"/>
            <wp:docPr id="369999064" name="Picture 1" descr="A map of the wor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999064" name="Picture 1" descr="A map of the world&#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05750" cy="783073"/>
                    </a:xfrm>
                    <a:prstGeom prst="rect">
                      <a:avLst/>
                    </a:prstGeom>
                  </pic:spPr>
                </pic:pic>
              </a:graphicData>
            </a:graphic>
          </wp:inline>
        </w:drawing>
      </w:r>
    </w:p>
    <w:p w14:paraId="3B97AA13" w14:textId="670C0424" w:rsidR="00B718DF" w:rsidRDefault="00B718DF" w:rsidP="008654DF">
      <w:pPr>
        <w:pBdr>
          <w:bottom w:val="single" w:sz="6" w:space="1" w:color="auto"/>
        </w:pBdr>
        <w:spacing w:after="0"/>
        <w:ind w:left="90"/>
        <w:jc w:val="center"/>
        <w:rPr>
          <w:b/>
          <w:bCs/>
          <w:sz w:val="28"/>
          <w:szCs w:val="28"/>
        </w:rPr>
      </w:pPr>
      <w:r>
        <w:rPr>
          <w:b/>
          <w:bCs/>
          <w:sz w:val="28"/>
          <w:szCs w:val="28"/>
        </w:rPr>
        <w:t xml:space="preserve">THE GLOBAL DISABILTY FUND (GDF) </w:t>
      </w:r>
      <w:r w:rsidR="750480DC" w:rsidRPr="00F64EFE">
        <w:rPr>
          <w:b/>
          <w:bCs/>
          <w:sz w:val="28"/>
          <w:szCs w:val="28"/>
        </w:rPr>
        <w:t xml:space="preserve">END OF </w:t>
      </w:r>
      <w:r w:rsidR="00A018F4" w:rsidRPr="00F64EFE">
        <w:rPr>
          <w:b/>
          <w:bCs/>
          <w:sz w:val="28"/>
          <w:szCs w:val="28"/>
        </w:rPr>
        <w:t xml:space="preserve">PROGRAMME </w:t>
      </w:r>
      <w:r w:rsidR="00377743" w:rsidRPr="00F64EFE">
        <w:rPr>
          <w:b/>
          <w:bCs/>
          <w:sz w:val="28"/>
          <w:szCs w:val="28"/>
        </w:rPr>
        <w:t>REPORT</w:t>
      </w:r>
      <w:r w:rsidR="00595310" w:rsidRPr="00F64EFE">
        <w:rPr>
          <w:b/>
          <w:bCs/>
          <w:sz w:val="28"/>
          <w:szCs w:val="28"/>
        </w:rPr>
        <w:t xml:space="preserve"> –</w:t>
      </w:r>
    </w:p>
    <w:p w14:paraId="5AE13826" w14:textId="6825A784" w:rsidR="00377743" w:rsidRPr="00F64EFE" w:rsidRDefault="00595310" w:rsidP="008654DF">
      <w:pPr>
        <w:pBdr>
          <w:bottom w:val="single" w:sz="6" w:space="1" w:color="auto"/>
        </w:pBdr>
        <w:spacing w:after="0"/>
        <w:ind w:left="90"/>
        <w:jc w:val="center"/>
        <w:rPr>
          <w:b/>
          <w:bCs/>
          <w:sz w:val="28"/>
          <w:szCs w:val="28"/>
        </w:rPr>
      </w:pPr>
      <w:r w:rsidRPr="00F64EFE">
        <w:rPr>
          <w:b/>
          <w:bCs/>
          <w:sz w:val="28"/>
          <w:szCs w:val="28"/>
        </w:rPr>
        <w:t>MUL</w:t>
      </w:r>
      <w:r w:rsidR="00ED4D7E">
        <w:rPr>
          <w:b/>
          <w:bCs/>
          <w:sz w:val="28"/>
          <w:szCs w:val="28"/>
        </w:rPr>
        <w:t>TI</w:t>
      </w:r>
      <w:r w:rsidRPr="00F64EFE">
        <w:rPr>
          <w:b/>
          <w:bCs/>
          <w:sz w:val="28"/>
          <w:szCs w:val="28"/>
        </w:rPr>
        <w:t>-COUNTRY PROGRAMMES</w:t>
      </w:r>
    </w:p>
    <w:p w14:paraId="068CEDFD" w14:textId="77777777" w:rsidR="00595310" w:rsidRPr="00F64EFE" w:rsidRDefault="00595310" w:rsidP="68CE0B42">
      <w:pPr>
        <w:pBdr>
          <w:bottom w:val="single" w:sz="6" w:space="1" w:color="auto"/>
        </w:pBdr>
        <w:spacing w:after="0"/>
        <w:ind w:left="90"/>
        <w:rPr>
          <w:b/>
          <w:bCs/>
          <w:sz w:val="28"/>
          <w:szCs w:val="28"/>
        </w:rPr>
      </w:pPr>
    </w:p>
    <w:p w14:paraId="04AD8BA5" w14:textId="2F6DE6FC" w:rsidR="00595310" w:rsidRPr="00F64EFE" w:rsidRDefault="0FE5664E" w:rsidP="0D012983">
      <w:pPr>
        <w:pBdr>
          <w:bottom w:val="single" w:sz="6" w:space="1" w:color="auto"/>
        </w:pBdr>
        <w:spacing w:after="0"/>
        <w:ind w:left="90"/>
        <w:rPr>
          <w:b/>
          <w:bCs/>
          <w:sz w:val="28"/>
          <w:szCs w:val="28"/>
        </w:rPr>
      </w:pPr>
      <w:r w:rsidRPr="0D012983">
        <w:rPr>
          <w:b/>
          <w:bCs/>
          <w:sz w:val="28"/>
          <w:szCs w:val="28"/>
        </w:rPr>
        <w:t xml:space="preserve">Programme information -Summary </w:t>
      </w:r>
    </w:p>
    <w:p w14:paraId="161B143D" w14:textId="77777777" w:rsidR="00B06983" w:rsidRPr="00F64EFE" w:rsidRDefault="00B06983" w:rsidP="68CE0B42">
      <w:pPr>
        <w:pBdr>
          <w:bottom w:val="single" w:sz="6" w:space="1" w:color="auto"/>
        </w:pBdr>
        <w:spacing w:after="0"/>
        <w:ind w:left="90"/>
        <w:rPr>
          <w:b/>
          <w:bCs/>
          <w:sz w:val="28"/>
          <w:szCs w:val="28"/>
        </w:rPr>
      </w:pPr>
    </w:p>
    <w:tbl>
      <w:tblPr>
        <w:tblW w:w="100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05"/>
        <w:gridCol w:w="6945"/>
      </w:tblGrid>
      <w:tr w:rsidR="00336A76" w:rsidRPr="00B06983" w14:paraId="299BA50B" w14:textId="77777777" w:rsidTr="003F1488">
        <w:trPr>
          <w:trHeight w:val="300"/>
        </w:trPr>
        <w:tc>
          <w:tcPr>
            <w:tcW w:w="3105" w:type="dxa"/>
            <w:tcBorders>
              <w:top w:val="single" w:sz="6" w:space="0" w:color="auto"/>
              <w:left w:val="single" w:sz="6" w:space="0" w:color="auto"/>
              <w:bottom w:val="single" w:sz="6" w:space="0" w:color="auto"/>
              <w:right w:val="single" w:sz="6" w:space="0" w:color="auto"/>
            </w:tcBorders>
            <w:hideMark/>
          </w:tcPr>
          <w:p w14:paraId="7F5D7EBE" w14:textId="77777777" w:rsidR="00336A76" w:rsidRPr="00B06983" w:rsidRDefault="00336A76" w:rsidP="00336A76">
            <w:pPr>
              <w:spacing w:after="0" w:line="240" w:lineRule="auto"/>
              <w:textAlignment w:val="baseline"/>
              <w:rPr>
                <w:rFonts w:eastAsia="Times New Roman" w:cstheme="minorHAnsi"/>
                <w:sz w:val="18"/>
                <w:szCs w:val="18"/>
                <w:lang w:val="en-GB" w:eastAsia="en-GB"/>
              </w:rPr>
            </w:pPr>
            <w:r w:rsidRPr="00B06983">
              <w:rPr>
                <w:rFonts w:eastAsia="Times New Roman" w:cstheme="minorHAnsi"/>
                <w:b/>
                <w:bCs/>
                <w:lang w:eastAsia="en-GB"/>
              </w:rPr>
              <w:t>Programme title:</w:t>
            </w:r>
            <w:r w:rsidRPr="00B06983">
              <w:rPr>
                <w:rFonts w:eastAsia="Times New Roman" w:cstheme="minorHAnsi"/>
                <w:lang w:val="en-GB" w:eastAsia="en-GB"/>
              </w:rPr>
              <w:t> </w:t>
            </w:r>
          </w:p>
        </w:tc>
        <w:tc>
          <w:tcPr>
            <w:tcW w:w="6945" w:type="dxa"/>
            <w:tcBorders>
              <w:top w:val="single" w:sz="6" w:space="0" w:color="auto"/>
              <w:left w:val="single" w:sz="6" w:space="0" w:color="auto"/>
              <w:bottom w:val="single" w:sz="6" w:space="0" w:color="auto"/>
              <w:right w:val="single" w:sz="6" w:space="0" w:color="auto"/>
            </w:tcBorders>
            <w:hideMark/>
          </w:tcPr>
          <w:p w14:paraId="40D43FAD" w14:textId="3E9FABF5" w:rsidR="00336A76" w:rsidRPr="00B06983" w:rsidRDefault="00336A76" w:rsidP="00336A76">
            <w:pPr>
              <w:spacing w:after="0" w:line="240" w:lineRule="auto"/>
              <w:textAlignment w:val="baseline"/>
              <w:rPr>
                <w:rFonts w:eastAsia="Times New Roman"/>
                <w:b/>
                <w:bCs/>
                <w:sz w:val="20"/>
                <w:szCs w:val="20"/>
                <w:lang w:val="en-GB" w:eastAsia="en-GB"/>
              </w:rPr>
            </w:pPr>
            <w:r w:rsidRPr="00645D1D">
              <w:t xml:space="preserve">Climate Change, disability inclusion and intersectionality multi country </w:t>
            </w:r>
            <w:proofErr w:type="spellStart"/>
            <w:r w:rsidRPr="00645D1D">
              <w:t>programme</w:t>
            </w:r>
            <w:proofErr w:type="spellEnd"/>
          </w:p>
        </w:tc>
      </w:tr>
      <w:tr w:rsidR="00336A76" w:rsidRPr="00B06983" w14:paraId="125D9F78" w14:textId="77777777" w:rsidTr="003F1488">
        <w:trPr>
          <w:trHeight w:val="300"/>
        </w:trPr>
        <w:tc>
          <w:tcPr>
            <w:tcW w:w="3105" w:type="dxa"/>
            <w:tcBorders>
              <w:top w:val="single" w:sz="6" w:space="0" w:color="auto"/>
              <w:left w:val="single" w:sz="6" w:space="0" w:color="auto"/>
              <w:bottom w:val="single" w:sz="6" w:space="0" w:color="auto"/>
              <w:right w:val="single" w:sz="6" w:space="0" w:color="auto"/>
            </w:tcBorders>
            <w:hideMark/>
          </w:tcPr>
          <w:p w14:paraId="53175EA0" w14:textId="77777777" w:rsidR="00336A76" w:rsidRPr="00B06983" w:rsidRDefault="00336A76" w:rsidP="00336A76">
            <w:pPr>
              <w:spacing w:after="0" w:line="240" w:lineRule="auto"/>
              <w:textAlignment w:val="baseline"/>
              <w:rPr>
                <w:rFonts w:eastAsia="Times New Roman" w:cstheme="minorHAnsi"/>
                <w:sz w:val="18"/>
                <w:szCs w:val="18"/>
                <w:lang w:val="en-GB" w:eastAsia="en-GB"/>
              </w:rPr>
            </w:pPr>
            <w:r w:rsidRPr="00B06983">
              <w:rPr>
                <w:rFonts w:eastAsia="Times New Roman" w:cstheme="minorHAnsi"/>
                <w:b/>
                <w:bCs/>
                <w:lang w:eastAsia="en-GB"/>
              </w:rPr>
              <w:t>Countries</w:t>
            </w:r>
            <w:r w:rsidRPr="00B06983">
              <w:rPr>
                <w:rFonts w:eastAsia="Times New Roman" w:cstheme="minorHAnsi"/>
                <w:lang w:val="en-GB" w:eastAsia="en-GB"/>
              </w:rPr>
              <w:t> </w:t>
            </w:r>
          </w:p>
        </w:tc>
        <w:tc>
          <w:tcPr>
            <w:tcW w:w="6945" w:type="dxa"/>
            <w:tcBorders>
              <w:top w:val="single" w:sz="6" w:space="0" w:color="auto"/>
              <w:left w:val="single" w:sz="6" w:space="0" w:color="auto"/>
              <w:bottom w:val="single" w:sz="6" w:space="0" w:color="auto"/>
              <w:right w:val="single" w:sz="6" w:space="0" w:color="auto"/>
            </w:tcBorders>
            <w:hideMark/>
          </w:tcPr>
          <w:p w14:paraId="429612D7" w14:textId="0E94A4E8" w:rsidR="00336A76" w:rsidRPr="00B06983" w:rsidRDefault="00336A76" w:rsidP="00336A76">
            <w:pPr>
              <w:spacing w:after="0" w:line="240" w:lineRule="auto"/>
              <w:textAlignment w:val="baseline"/>
              <w:rPr>
                <w:rFonts w:eastAsia="Times New Roman"/>
                <w:b/>
                <w:bCs/>
                <w:color w:val="000000" w:themeColor="text1"/>
                <w:sz w:val="20"/>
                <w:szCs w:val="20"/>
                <w:lang w:eastAsia="en-GB"/>
              </w:rPr>
            </w:pPr>
            <w:r w:rsidRPr="00201EAC">
              <w:rPr>
                <w:rFonts w:ascii="Calibri" w:eastAsia="Calibri" w:hAnsi="Calibri" w:cs="Calibri"/>
                <w:color w:val="000000" w:themeColor="text1"/>
              </w:rPr>
              <w:t xml:space="preserve"> </w:t>
            </w:r>
            <w:r>
              <w:rPr>
                <w:rFonts w:ascii="Calibri" w:eastAsia="Calibri" w:hAnsi="Calibri" w:cs="Calibri"/>
                <w:color w:val="000000" w:themeColor="text1"/>
              </w:rPr>
              <w:t>Jordan, South Africa, Somalia</w:t>
            </w:r>
          </w:p>
        </w:tc>
      </w:tr>
      <w:tr w:rsidR="00336A76" w:rsidRPr="00B06983" w14:paraId="4F4F10DB" w14:textId="77777777" w:rsidTr="003F1488">
        <w:trPr>
          <w:trHeight w:val="315"/>
        </w:trPr>
        <w:tc>
          <w:tcPr>
            <w:tcW w:w="3105" w:type="dxa"/>
            <w:tcBorders>
              <w:top w:val="single" w:sz="6" w:space="0" w:color="auto"/>
              <w:left w:val="single" w:sz="6" w:space="0" w:color="auto"/>
              <w:bottom w:val="single" w:sz="6" w:space="0" w:color="auto"/>
              <w:right w:val="single" w:sz="6" w:space="0" w:color="auto"/>
            </w:tcBorders>
            <w:hideMark/>
          </w:tcPr>
          <w:p w14:paraId="2CBB7E82" w14:textId="77777777" w:rsidR="00336A76" w:rsidRPr="00B06983" w:rsidRDefault="00336A76" w:rsidP="00336A76">
            <w:pPr>
              <w:spacing w:after="0" w:line="240" w:lineRule="auto"/>
              <w:textAlignment w:val="baseline"/>
              <w:rPr>
                <w:rFonts w:eastAsia="Times New Roman" w:cstheme="minorHAnsi"/>
                <w:sz w:val="18"/>
                <w:szCs w:val="18"/>
                <w:lang w:val="en-GB" w:eastAsia="en-GB"/>
              </w:rPr>
            </w:pPr>
            <w:r w:rsidRPr="00B06983">
              <w:rPr>
                <w:rFonts w:eastAsia="Times New Roman" w:cstheme="minorHAnsi"/>
                <w:b/>
                <w:bCs/>
                <w:lang w:eastAsia="en-GB"/>
              </w:rPr>
              <w:t xml:space="preserve">Overall </w:t>
            </w:r>
            <w:proofErr w:type="spellStart"/>
            <w:r w:rsidRPr="00B06983">
              <w:rPr>
                <w:rFonts w:eastAsia="Times New Roman" w:cstheme="minorHAnsi"/>
                <w:b/>
                <w:bCs/>
                <w:lang w:eastAsia="en-GB"/>
              </w:rPr>
              <w:t>programme</w:t>
            </w:r>
            <w:proofErr w:type="spellEnd"/>
            <w:r w:rsidRPr="00B06983">
              <w:rPr>
                <w:rFonts w:eastAsia="Times New Roman" w:cstheme="minorHAnsi"/>
                <w:b/>
                <w:bCs/>
                <w:lang w:eastAsia="en-GB"/>
              </w:rPr>
              <w:t xml:space="preserve"> duration:</w:t>
            </w:r>
            <w:r w:rsidRPr="00B06983">
              <w:rPr>
                <w:rFonts w:eastAsia="Times New Roman" w:cstheme="minorHAnsi"/>
                <w:lang w:val="en-GB" w:eastAsia="en-GB"/>
              </w:rPr>
              <w:t> </w:t>
            </w:r>
          </w:p>
        </w:tc>
        <w:tc>
          <w:tcPr>
            <w:tcW w:w="6945" w:type="dxa"/>
            <w:tcBorders>
              <w:top w:val="single" w:sz="6" w:space="0" w:color="auto"/>
              <w:left w:val="single" w:sz="6" w:space="0" w:color="auto"/>
              <w:bottom w:val="single" w:sz="6" w:space="0" w:color="auto"/>
              <w:right w:val="single" w:sz="6" w:space="0" w:color="auto"/>
            </w:tcBorders>
            <w:hideMark/>
          </w:tcPr>
          <w:p w14:paraId="2FF118BE" w14:textId="77871605" w:rsidR="00336A76" w:rsidRPr="00B06983" w:rsidRDefault="00336A76" w:rsidP="00336A76">
            <w:pPr>
              <w:spacing w:after="0" w:line="240" w:lineRule="auto"/>
              <w:textAlignment w:val="baseline"/>
              <w:rPr>
                <w:rFonts w:eastAsia="Times New Roman"/>
                <w:sz w:val="20"/>
                <w:szCs w:val="20"/>
                <w:lang w:eastAsia="en-GB"/>
              </w:rPr>
            </w:pPr>
            <w:r w:rsidRPr="00201EAC">
              <w:rPr>
                <w:rFonts w:ascii="Calibri" w:eastAsia="Calibri" w:hAnsi="Calibri" w:cs="Calibri"/>
              </w:rPr>
              <w:t xml:space="preserve"> </w:t>
            </w:r>
            <w:r>
              <w:rPr>
                <w:rFonts w:ascii="Calibri" w:eastAsia="Calibri" w:hAnsi="Calibri" w:cs="Calibri"/>
              </w:rPr>
              <w:t>24 months</w:t>
            </w:r>
            <w:r w:rsidRPr="00201EAC">
              <w:rPr>
                <w:rFonts w:ascii="Calibri" w:eastAsia="Calibri" w:hAnsi="Calibri" w:cs="Calibri"/>
              </w:rPr>
              <w:tab/>
            </w:r>
          </w:p>
        </w:tc>
      </w:tr>
      <w:tr w:rsidR="00336A76" w:rsidRPr="00B06983" w14:paraId="7B352A22" w14:textId="77777777" w:rsidTr="003F1488">
        <w:trPr>
          <w:trHeight w:val="255"/>
        </w:trPr>
        <w:tc>
          <w:tcPr>
            <w:tcW w:w="3105" w:type="dxa"/>
            <w:tcBorders>
              <w:top w:val="single" w:sz="6" w:space="0" w:color="auto"/>
              <w:left w:val="single" w:sz="6" w:space="0" w:color="auto"/>
              <w:bottom w:val="single" w:sz="6" w:space="0" w:color="auto"/>
              <w:right w:val="single" w:sz="6" w:space="0" w:color="auto"/>
            </w:tcBorders>
            <w:hideMark/>
          </w:tcPr>
          <w:p w14:paraId="2746879D" w14:textId="77777777" w:rsidR="00336A76" w:rsidRPr="00B06983" w:rsidRDefault="00336A76" w:rsidP="00336A76">
            <w:pPr>
              <w:spacing w:after="0" w:line="240" w:lineRule="auto"/>
              <w:textAlignment w:val="baseline"/>
              <w:rPr>
                <w:rFonts w:eastAsia="Times New Roman" w:cstheme="minorHAnsi"/>
                <w:sz w:val="18"/>
                <w:szCs w:val="18"/>
                <w:lang w:val="en-GB" w:eastAsia="en-GB"/>
              </w:rPr>
            </w:pPr>
            <w:r w:rsidRPr="00B06983">
              <w:rPr>
                <w:rFonts w:eastAsia="Times New Roman" w:cstheme="minorHAnsi"/>
                <w:b/>
                <w:bCs/>
                <w:lang w:eastAsia="en-GB"/>
              </w:rPr>
              <w:t>Budget:</w:t>
            </w:r>
            <w:r w:rsidRPr="00B06983">
              <w:rPr>
                <w:rFonts w:eastAsia="Times New Roman" w:cstheme="minorHAnsi"/>
                <w:lang w:val="en-GB" w:eastAsia="en-GB"/>
              </w:rPr>
              <w:t> </w:t>
            </w:r>
          </w:p>
        </w:tc>
        <w:tc>
          <w:tcPr>
            <w:tcW w:w="6945" w:type="dxa"/>
            <w:tcBorders>
              <w:top w:val="single" w:sz="6" w:space="0" w:color="auto"/>
              <w:left w:val="single" w:sz="6" w:space="0" w:color="auto"/>
              <w:bottom w:val="single" w:sz="6" w:space="0" w:color="auto"/>
              <w:right w:val="single" w:sz="6" w:space="0" w:color="auto"/>
            </w:tcBorders>
            <w:hideMark/>
          </w:tcPr>
          <w:p w14:paraId="57CD54A5" w14:textId="1464B16F" w:rsidR="00336A76" w:rsidRPr="00B06983" w:rsidRDefault="00336A76" w:rsidP="00336A76">
            <w:pPr>
              <w:spacing w:after="0" w:line="240" w:lineRule="auto"/>
              <w:textAlignment w:val="baseline"/>
              <w:rPr>
                <w:rFonts w:eastAsia="Times New Roman"/>
                <w:sz w:val="20"/>
                <w:szCs w:val="20"/>
                <w:lang w:val="en-GB" w:eastAsia="en-GB"/>
              </w:rPr>
            </w:pPr>
            <w:r w:rsidRPr="00201EAC">
              <w:rPr>
                <w:rFonts w:ascii="Calibri" w:eastAsia="Calibri" w:hAnsi="Calibri" w:cs="Calibri"/>
              </w:rPr>
              <w:t xml:space="preserve"> </w:t>
            </w:r>
            <w:r w:rsidRPr="00CD5D6F">
              <w:rPr>
                <w:rFonts w:ascii="Calibri" w:eastAsia="Calibri" w:hAnsi="Calibri" w:cs="Calibri"/>
              </w:rPr>
              <w:t>600,000 including indirect costs</w:t>
            </w:r>
            <w:r w:rsidRPr="00201EAC">
              <w:rPr>
                <w:rFonts w:ascii="Calibri" w:eastAsia="Calibri" w:hAnsi="Calibri" w:cs="Calibri"/>
              </w:rPr>
              <w:tab/>
            </w:r>
          </w:p>
        </w:tc>
      </w:tr>
      <w:tr w:rsidR="00336A76" w:rsidRPr="008654DF" w14:paraId="40466BEB" w14:textId="77777777" w:rsidTr="003F1488">
        <w:trPr>
          <w:trHeight w:val="300"/>
        </w:trPr>
        <w:tc>
          <w:tcPr>
            <w:tcW w:w="3105" w:type="dxa"/>
            <w:tcBorders>
              <w:top w:val="single" w:sz="6" w:space="0" w:color="auto"/>
              <w:left w:val="single" w:sz="6" w:space="0" w:color="auto"/>
              <w:bottom w:val="single" w:sz="6" w:space="0" w:color="auto"/>
              <w:right w:val="single" w:sz="6" w:space="0" w:color="auto"/>
            </w:tcBorders>
            <w:hideMark/>
          </w:tcPr>
          <w:p w14:paraId="419E65A5" w14:textId="29799B51" w:rsidR="00336A76" w:rsidRPr="00B06983" w:rsidRDefault="00336A76" w:rsidP="00336A76">
            <w:pPr>
              <w:spacing w:after="0" w:line="240" w:lineRule="auto"/>
              <w:textAlignment w:val="baseline"/>
              <w:rPr>
                <w:rFonts w:eastAsia="Times New Roman" w:cstheme="minorHAnsi"/>
                <w:sz w:val="18"/>
                <w:szCs w:val="18"/>
                <w:lang w:val="en-GB" w:eastAsia="en-GB"/>
              </w:rPr>
            </w:pPr>
            <w:r w:rsidRPr="00F64EFE">
              <w:rPr>
                <w:rFonts w:eastAsia="Times New Roman" w:cstheme="minorHAnsi"/>
                <w:b/>
                <w:bCs/>
                <w:lang w:eastAsia="en-GB"/>
              </w:rPr>
              <w:t xml:space="preserve">Overall </w:t>
            </w:r>
            <w:proofErr w:type="spellStart"/>
            <w:r w:rsidRPr="00F64EFE">
              <w:rPr>
                <w:rFonts w:eastAsia="Times New Roman" w:cstheme="minorHAnsi"/>
                <w:b/>
                <w:bCs/>
                <w:lang w:eastAsia="en-GB"/>
              </w:rPr>
              <w:t>p</w:t>
            </w:r>
            <w:r w:rsidRPr="00B06983">
              <w:rPr>
                <w:rFonts w:eastAsia="Times New Roman" w:cstheme="minorHAnsi"/>
                <w:b/>
                <w:bCs/>
                <w:lang w:eastAsia="en-GB"/>
              </w:rPr>
              <w:t>rogramme</w:t>
            </w:r>
            <w:proofErr w:type="spellEnd"/>
            <w:r w:rsidRPr="00B06983">
              <w:rPr>
                <w:rFonts w:eastAsia="Times New Roman" w:cstheme="minorHAnsi"/>
                <w:b/>
                <w:bCs/>
                <w:lang w:eastAsia="en-GB"/>
              </w:rPr>
              <w:t xml:space="preserve"> focal persons:</w:t>
            </w:r>
            <w:r w:rsidRPr="00B06983">
              <w:rPr>
                <w:rFonts w:eastAsia="Times New Roman" w:cstheme="minorHAnsi"/>
                <w:lang w:val="en-GB" w:eastAsia="en-GB"/>
              </w:rPr>
              <w:t> </w:t>
            </w:r>
          </w:p>
        </w:tc>
        <w:tc>
          <w:tcPr>
            <w:tcW w:w="6945" w:type="dxa"/>
            <w:tcBorders>
              <w:top w:val="single" w:sz="6" w:space="0" w:color="auto"/>
              <w:left w:val="single" w:sz="6" w:space="0" w:color="auto"/>
              <w:bottom w:val="single" w:sz="6" w:space="0" w:color="auto"/>
              <w:right w:val="single" w:sz="6" w:space="0" w:color="auto"/>
            </w:tcBorders>
            <w:hideMark/>
          </w:tcPr>
          <w:p w14:paraId="2A19F12F" w14:textId="75F7AD49" w:rsidR="00336A76" w:rsidRPr="008654DF" w:rsidRDefault="00336A76" w:rsidP="00336A76">
            <w:pPr>
              <w:spacing w:after="0" w:line="240" w:lineRule="auto"/>
              <w:textAlignment w:val="baseline"/>
              <w:rPr>
                <w:rFonts w:eastAsia="Times New Roman" w:cstheme="minorHAnsi"/>
                <w:sz w:val="18"/>
                <w:szCs w:val="18"/>
                <w:lang w:val="de-DE" w:eastAsia="en-GB"/>
              </w:rPr>
            </w:pPr>
            <w:r w:rsidRPr="00397A63">
              <w:rPr>
                <w:rFonts w:ascii="Calibri" w:eastAsia="Calibri" w:hAnsi="Calibri" w:cs="Calibri"/>
                <w:lang w:val="sv-SE"/>
              </w:rPr>
              <w:t xml:space="preserve"> Stefan Trömel: </w:t>
            </w:r>
            <w:r>
              <w:fldChar w:fldCharType="begin"/>
            </w:r>
            <w:r w:rsidRPr="008654DF">
              <w:rPr>
                <w:lang w:val="de-DE"/>
              </w:rPr>
              <w:instrText>HYPERLINK "mailto:tromel@ilo.org"</w:instrText>
            </w:r>
            <w:r>
              <w:fldChar w:fldCharType="separate"/>
            </w:r>
            <w:r w:rsidRPr="00397A63">
              <w:rPr>
                <w:rStyle w:val="Hyperlink"/>
                <w:rFonts w:ascii="Calibri" w:eastAsia="Calibri" w:hAnsi="Calibri" w:cs="Calibri"/>
                <w:lang w:val="sv-SE"/>
              </w:rPr>
              <w:t>tromel@ilo.org</w:t>
            </w:r>
            <w:r>
              <w:fldChar w:fldCharType="end"/>
            </w:r>
            <w:r w:rsidRPr="00397A63">
              <w:rPr>
                <w:rFonts w:ascii="Calibri" w:eastAsia="Calibri" w:hAnsi="Calibri" w:cs="Calibri"/>
                <w:lang w:val="sv-SE"/>
              </w:rPr>
              <w:t xml:space="preserve"> </w:t>
            </w:r>
          </w:p>
        </w:tc>
      </w:tr>
      <w:tr w:rsidR="00336A76" w:rsidRPr="00E904C3" w14:paraId="749134F2" w14:textId="77777777" w:rsidTr="003F1488">
        <w:trPr>
          <w:trHeight w:val="300"/>
        </w:trPr>
        <w:tc>
          <w:tcPr>
            <w:tcW w:w="3105" w:type="dxa"/>
            <w:tcBorders>
              <w:top w:val="single" w:sz="6" w:space="0" w:color="auto"/>
              <w:left w:val="single" w:sz="6" w:space="0" w:color="auto"/>
              <w:bottom w:val="single" w:sz="6" w:space="0" w:color="auto"/>
              <w:right w:val="single" w:sz="6" w:space="0" w:color="auto"/>
            </w:tcBorders>
            <w:hideMark/>
          </w:tcPr>
          <w:p w14:paraId="68A6FA06" w14:textId="1C359685" w:rsidR="00336A76" w:rsidRPr="00B06983" w:rsidRDefault="00336A76" w:rsidP="00336A76">
            <w:pPr>
              <w:spacing w:after="0" w:line="240" w:lineRule="auto"/>
              <w:textAlignment w:val="baseline"/>
              <w:rPr>
                <w:rFonts w:eastAsia="Times New Roman" w:cstheme="minorHAnsi"/>
                <w:sz w:val="18"/>
                <w:szCs w:val="18"/>
                <w:lang w:val="en-GB" w:eastAsia="en-GB"/>
              </w:rPr>
            </w:pPr>
            <w:r w:rsidRPr="00F64EFE">
              <w:rPr>
                <w:rFonts w:eastAsia="Times New Roman" w:cstheme="minorHAnsi"/>
                <w:b/>
                <w:bCs/>
                <w:lang w:eastAsia="en-GB"/>
              </w:rPr>
              <w:t xml:space="preserve">All </w:t>
            </w:r>
            <w:r w:rsidRPr="00B06983">
              <w:rPr>
                <w:rFonts w:eastAsia="Times New Roman" w:cstheme="minorHAnsi"/>
                <w:b/>
                <w:bCs/>
                <w:lang w:eastAsia="en-GB"/>
              </w:rPr>
              <w:t>PUNOs focal points:</w:t>
            </w:r>
            <w:r w:rsidRPr="00B06983">
              <w:rPr>
                <w:rFonts w:eastAsia="Times New Roman" w:cstheme="minorHAnsi"/>
                <w:lang w:val="en-GB" w:eastAsia="en-GB"/>
              </w:rPr>
              <w:t> </w:t>
            </w:r>
          </w:p>
        </w:tc>
        <w:tc>
          <w:tcPr>
            <w:tcW w:w="6945" w:type="dxa"/>
            <w:tcBorders>
              <w:top w:val="single" w:sz="6" w:space="0" w:color="auto"/>
              <w:left w:val="single" w:sz="6" w:space="0" w:color="auto"/>
              <w:bottom w:val="single" w:sz="6" w:space="0" w:color="auto"/>
              <w:right w:val="single" w:sz="6" w:space="0" w:color="auto"/>
            </w:tcBorders>
            <w:hideMark/>
          </w:tcPr>
          <w:p w14:paraId="39BFD20A" w14:textId="77777777" w:rsidR="00336A76" w:rsidRPr="00397A63" w:rsidRDefault="00336A76" w:rsidP="00336A76">
            <w:pPr>
              <w:jc w:val="both"/>
              <w:rPr>
                <w:rFonts w:ascii="Calibri" w:eastAsia="Calibri" w:hAnsi="Calibri" w:cs="Calibri"/>
                <w:lang w:val="sv-SE"/>
              </w:rPr>
            </w:pPr>
            <w:r w:rsidRPr="00B5436D">
              <w:rPr>
                <w:rFonts w:ascii="Calibri" w:eastAsia="Calibri" w:hAnsi="Calibri" w:cs="Calibri"/>
                <w:b/>
                <w:bCs/>
                <w:lang w:val="sv-SE"/>
              </w:rPr>
              <w:t>ILO</w:t>
            </w:r>
            <w:r w:rsidRPr="00397A63">
              <w:rPr>
                <w:rFonts w:ascii="Calibri" w:eastAsia="Calibri" w:hAnsi="Calibri" w:cs="Calibri"/>
                <w:lang w:val="sv-SE"/>
              </w:rPr>
              <w:t xml:space="preserve">: </w:t>
            </w:r>
          </w:p>
          <w:p w14:paraId="0EE9A1AD" w14:textId="77777777" w:rsidR="00336A76" w:rsidRPr="00397A63" w:rsidRDefault="00336A76" w:rsidP="00336A76">
            <w:pPr>
              <w:jc w:val="both"/>
              <w:rPr>
                <w:rFonts w:ascii="Calibri" w:eastAsia="Calibri" w:hAnsi="Calibri" w:cs="Calibri"/>
                <w:lang w:val="sv-SE"/>
              </w:rPr>
            </w:pPr>
            <w:r w:rsidRPr="00397A63">
              <w:rPr>
                <w:rFonts w:ascii="Calibri" w:eastAsia="Calibri" w:hAnsi="Calibri" w:cs="Calibri"/>
                <w:lang w:val="sv-SE"/>
              </w:rPr>
              <w:t xml:space="preserve">Global: Stefan Trömel: </w:t>
            </w:r>
            <w:r>
              <w:fldChar w:fldCharType="begin"/>
            </w:r>
            <w:r>
              <w:instrText>HYPERLINK "mailto:tromel@ilo.org"</w:instrText>
            </w:r>
            <w:r>
              <w:fldChar w:fldCharType="separate"/>
            </w:r>
            <w:r w:rsidRPr="00397A63">
              <w:rPr>
                <w:rStyle w:val="Hyperlink"/>
                <w:rFonts w:ascii="Calibri" w:eastAsia="Calibri" w:hAnsi="Calibri" w:cs="Calibri"/>
                <w:lang w:val="sv-SE"/>
              </w:rPr>
              <w:t>tromel@ilo.org</w:t>
            </w:r>
            <w:r>
              <w:fldChar w:fldCharType="end"/>
            </w:r>
            <w:r w:rsidRPr="00397A63">
              <w:rPr>
                <w:rFonts w:ascii="Calibri" w:eastAsia="Calibri" w:hAnsi="Calibri" w:cs="Calibri"/>
                <w:lang w:val="sv-SE"/>
              </w:rPr>
              <w:t xml:space="preserve"> </w:t>
            </w:r>
          </w:p>
          <w:p w14:paraId="33EC2DBC" w14:textId="77777777" w:rsidR="00336A76" w:rsidRPr="009A7465" w:rsidRDefault="00336A76" w:rsidP="00336A76">
            <w:pPr>
              <w:jc w:val="both"/>
              <w:rPr>
                <w:rFonts w:ascii="Calibri" w:eastAsia="Calibri" w:hAnsi="Calibri" w:cs="Calibri"/>
                <w:b/>
                <w:bCs/>
                <w:lang w:val="en-GB"/>
              </w:rPr>
            </w:pPr>
            <w:r w:rsidRPr="00A57F11">
              <w:rPr>
                <w:rFonts w:ascii="Calibri" w:eastAsia="Calibri" w:hAnsi="Calibri" w:cs="Calibri"/>
              </w:rPr>
              <w:t xml:space="preserve">South Africa: Matilda Dahlquist: </w:t>
            </w:r>
            <w:hyperlink r:id="rId11" w:history="1">
              <w:r w:rsidRPr="00B021B3">
                <w:rPr>
                  <w:rStyle w:val="Hyperlink"/>
                  <w:rFonts w:ascii="Calibri" w:eastAsia="Calibri" w:hAnsi="Calibri" w:cs="Calibri"/>
                </w:rPr>
                <w:t>dahlquist@ilo.org</w:t>
              </w:r>
            </w:hyperlink>
            <w:r>
              <w:rPr>
                <w:rFonts w:ascii="Calibri" w:eastAsia="Calibri" w:hAnsi="Calibri" w:cs="Calibri"/>
              </w:rPr>
              <w:t xml:space="preserve">; </w:t>
            </w:r>
            <w:r w:rsidRPr="009A7465">
              <w:rPr>
                <w:rFonts w:ascii="Calibri" w:eastAsia="Calibri" w:hAnsi="Calibri" w:cs="Calibri"/>
                <w:lang w:val="pt-PT"/>
              </w:rPr>
              <w:t>Nomaswazi Dlamini (dlamini@ilo.org)</w:t>
            </w:r>
          </w:p>
          <w:p w14:paraId="06A34E81" w14:textId="77777777" w:rsidR="00336A76" w:rsidRPr="00397A63" w:rsidRDefault="00336A76" w:rsidP="00336A76">
            <w:pPr>
              <w:jc w:val="both"/>
              <w:rPr>
                <w:rFonts w:ascii="Calibri" w:eastAsia="Calibri" w:hAnsi="Calibri" w:cs="Calibri"/>
                <w:lang w:val="sv-SE"/>
              </w:rPr>
            </w:pPr>
            <w:r w:rsidRPr="00397A63">
              <w:rPr>
                <w:rFonts w:ascii="Calibri" w:eastAsia="Calibri" w:hAnsi="Calibri" w:cs="Calibri"/>
                <w:lang w:val="sv-SE"/>
              </w:rPr>
              <w:t xml:space="preserve">Jordan: Ayah Alkassasbeh: </w:t>
            </w:r>
            <w:r>
              <w:fldChar w:fldCharType="begin"/>
            </w:r>
            <w:r w:rsidRPr="00E904C3">
              <w:rPr>
                <w:lang w:val="es-ES"/>
              </w:rPr>
              <w:instrText>HYPERLINK "mailto:alkassasbeh@ilo.org"</w:instrText>
            </w:r>
            <w:r>
              <w:fldChar w:fldCharType="separate"/>
            </w:r>
            <w:r w:rsidRPr="00397A63">
              <w:rPr>
                <w:rStyle w:val="Hyperlink"/>
                <w:rFonts w:ascii="Calibri" w:eastAsia="Calibri" w:hAnsi="Calibri" w:cs="Calibri"/>
                <w:lang w:val="sv-SE"/>
              </w:rPr>
              <w:t>alkassasbeh@ilo.org</w:t>
            </w:r>
            <w:r>
              <w:fldChar w:fldCharType="end"/>
            </w:r>
            <w:r w:rsidRPr="00397A63">
              <w:rPr>
                <w:rFonts w:ascii="Calibri" w:eastAsia="Calibri" w:hAnsi="Calibri" w:cs="Calibri"/>
                <w:lang w:val="sv-SE"/>
              </w:rPr>
              <w:t xml:space="preserve"> </w:t>
            </w:r>
          </w:p>
          <w:p w14:paraId="42077019" w14:textId="77777777" w:rsidR="00336A76" w:rsidRPr="00397A63" w:rsidRDefault="00336A76" w:rsidP="00336A76">
            <w:pPr>
              <w:jc w:val="both"/>
              <w:rPr>
                <w:rFonts w:ascii="Calibri" w:eastAsia="Calibri" w:hAnsi="Calibri" w:cs="Calibri"/>
                <w:lang w:val="sv-SE"/>
              </w:rPr>
            </w:pPr>
            <w:r w:rsidRPr="00B5436D">
              <w:rPr>
                <w:rFonts w:ascii="Calibri" w:eastAsia="Calibri" w:hAnsi="Calibri" w:cs="Calibri"/>
                <w:b/>
                <w:bCs/>
                <w:lang w:val="sv-SE"/>
              </w:rPr>
              <w:t>OHCHR</w:t>
            </w:r>
            <w:r w:rsidRPr="00397A63">
              <w:rPr>
                <w:rFonts w:ascii="Calibri" w:eastAsia="Calibri" w:hAnsi="Calibri" w:cs="Calibri"/>
                <w:lang w:val="sv-SE"/>
              </w:rPr>
              <w:t>:</w:t>
            </w:r>
          </w:p>
          <w:p w14:paraId="326442A1" w14:textId="580F6057" w:rsidR="00336A76" w:rsidRPr="00E904C3" w:rsidRDefault="00336A76" w:rsidP="00336A76">
            <w:pPr>
              <w:jc w:val="both"/>
              <w:rPr>
                <w:rFonts w:ascii="Calibri" w:eastAsia="Calibri" w:hAnsi="Calibri" w:cs="Calibri"/>
                <w:lang w:val="en-GB"/>
              </w:rPr>
            </w:pPr>
            <w:r w:rsidRPr="00E904C3">
              <w:rPr>
                <w:rFonts w:ascii="Calibri" w:eastAsia="Calibri" w:hAnsi="Calibri" w:cs="Calibri"/>
                <w:lang w:val="en-GB"/>
              </w:rPr>
              <w:t xml:space="preserve">Global - Rina Amanda Kuusipalo </w:t>
            </w:r>
            <w:hyperlink r:id="rId12" w:history="1">
              <w:r w:rsidRPr="00E904C3">
                <w:rPr>
                  <w:rStyle w:val="Hyperlink"/>
                  <w:rFonts w:ascii="Calibri" w:eastAsia="Calibri" w:hAnsi="Calibri" w:cs="Calibri"/>
                  <w:lang w:val="en-GB"/>
                </w:rPr>
                <w:t>rina.kuusipalo@un.org</w:t>
              </w:r>
            </w:hyperlink>
            <w:r w:rsidRPr="00E904C3">
              <w:rPr>
                <w:rFonts w:ascii="Calibri" w:eastAsia="Calibri" w:hAnsi="Calibri" w:cs="Calibri"/>
                <w:lang w:val="en-GB"/>
              </w:rPr>
              <w:t xml:space="preserve"> </w:t>
            </w:r>
            <w:r w:rsidR="00746380" w:rsidRPr="00E904C3">
              <w:rPr>
                <w:rFonts w:ascii="Calibri" w:eastAsia="Calibri" w:hAnsi="Calibri" w:cs="Calibri"/>
                <w:lang w:val="en-GB"/>
              </w:rPr>
              <w:t>(no longer with OHCHR)</w:t>
            </w:r>
            <w:r w:rsidRPr="00E904C3">
              <w:rPr>
                <w:rFonts w:ascii="Calibri" w:eastAsia="Calibri" w:hAnsi="Calibri" w:cs="Calibri"/>
                <w:lang w:val="en-GB"/>
              </w:rPr>
              <w:t xml:space="preserve"> </w:t>
            </w:r>
          </w:p>
          <w:p w14:paraId="4B5CE245" w14:textId="77777777" w:rsidR="00336A76" w:rsidRPr="00BC0673" w:rsidRDefault="00336A76" w:rsidP="00336A76">
            <w:pPr>
              <w:jc w:val="both"/>
              <w:rPr>
                <w:rFonts w:ascii="Calibri" w:eastAsia="Calibri" w:hAnsi="Calibri" w:cs="Calibri"/>
                <w:lang w:val="en-GB"/>
              </w:rPr>
            </w:pPr>
            <w:r w:rsidRPr="00BC0673">
              <w:rPr>
                <w:rFonts w:ascii="Calibri" w:eastAsia="Calibri" w:hAnsi="Calibri" w:cs="Calibri"/>
                <w:lang w:val="en-GB"/>
              </w:rPr>
              <w:t>Jordan – Christina Meinecke (in 2024, b</w:t>
            </w:r>
            <w:r>
              <w:rPr>
                <w:rFonts w:ascii="Calibri" w:eastAsia="Calibri" w:hAnsi="Calibri" w:cs="Calibri"/>
                <w:lang w:val="en-GB"/>
              </w:rPr>
              <w:t>ut no longer in Jordan)</w:t>
            </w:r>
            <w:r w:rsidRPr="00BC0673">
              <w:rPr>
                <w:rFonts w:ascii="Calibri" w:eastAsia="Calibri" w:hAnsi="Calibri" w:cs="Calibri"/>
                <w:lang w:val="en-GB"/>
              </w:rPr>
              <w:t xml:space="preserve">: </w:t>
            </w:r>
            <w:hyperlink r:id="rId13" w:history="1">
              <w:r w:rsidRPr="00BC0673">
                <w:rPr>
                  <w:rStyle w:val="Hyperlink"/>
                  <w:rFonts w:ascii="Calibri" w:eastAsia="Calibri" w:hAnsi="Calibri" w:cs="Calibri"/>
                  <w:lang w:val="en-GB"/>
                </w:rPr>
                <w:t>christina.meinecke-chalev@un.org</w:t>
              </w:r>
            </w:hyperlink>
            <w:r w:rsidRPr="00BC0673">
              <w:rPr>
                <w:rFonts w:ascii="Calibri" w:eastAsia="Calibri" w:hAnsi="Calibri" w:cs="Calibri"/>
                <w:lang w:val="en-GB"/>
              </w:rPr>
              <w:t xml:space="preserve"> ; Tala Yousef </w:t>
            </w:r>
            <w:hyperlink r:id="rId14" w:history="1">
              <w:r w:rsidRPr="00BC0673">
                <w:rPr>
                  <w:rStyle w:val="Hyperlink"/>
                  <w:rFonts w:ascii="Calibri" w:eastAsia="Calibri" w:hAnsi="Calibri" w:cs="Calibri"/>
                  <w:lang w:val="en-GB"/>
                </w:rPr>
                <w:t>tala.yousef@un.org</w:t>
              </w:r>
            </w:hyperlink>
          </w:p>
          <w:p w14:paraId="45614B5B" w14:textId="77777777" w:rsidR="00336A76" w:rsidRDefault="00336A76" w:rsidP="00336A76">
            <w:pPr>
              <w:jc w:val="both"/>
            </w:pPr>
            <w:r w:rsidRPr="00A57F11">
              <w:rPr>
                <w:rFonts w:ascii="Calibri" w:eastAsia="Calibri" w:hAnsi="Calibri" w:cs="Calibri"/>
              </w:rPr>
              <w:t xml:space="preserve">South Africa – Teddy Namatovu: </w:t>
            </w:r>
            <w:hyperlink r:id="rId15" w:history="1">
              <w:r w:rsidRPr="00B021B3">
                <w:rPr>
                  <w:rStyle w:val="Hyperlink"/>
                  <w:rFonts w:ascii="Calibri" w:eastAsia="Calibri" w:hAnsi="Calibri" w:cs="Calibri"/>
                </w:rPr>
                <w:t>teddy.namatovu@un.org</w:t>
              </w:r>
            </w:hyperlink>
            <w:r>
              <w:rPr>
                <w:rFonts w:ascii="Calibri" w:eastAsia="Calibri" w:hAnsi="Calibri" w:cs="Calibri"/>
              </w:rPr>
              <w:t xml:space="preserve"> </w:t>
            </w:r>
            <w:r w:rsidRPr="00A57F11">
              <w:rPr>
                <w:rFonts w:ascii="Calibri" w:eastAsia="Calibri" w:hAnsi="Calibri" w:cs="Calibri"/>
              </w:rPr>
              <w:t xml:space="preserve"> and Mariana Alice Gomes Neto: </w:t>
            </w:r>
            <w:hyperlink r:id="rId16" w:history="1">
              <w:r w:rsidRPr="00B021B3">
                <w:rPr>
                  <w:rStyle w:val="Hyperlink"/>
                  <w:rFonts w:ascii="Calibri" w:eastAsia="Calibri" w:hAnsi="Calibri" w:cs="Calibri"/>
                </w:rPr>
                <w:t>mariana.gomesneto@un.org</w:t>
              </w:r>
            </w:hyperlink>
          </w:p>
          <w:p w14:paraId="4094B72D" w14:textId="77777777" w:rsidR="00336A76" w:rsidRDefault="00336A76" w:rsidP="00336A76">
            <w:pPr>
              <w:jc w:val="both"/>
              <w:rPr>
                <w:rFonts w:ascii="Calibri" w:eastAsia="Calibri" w:hAnsi="Calibri" w:cs="Calibri"/>
                <w:lang w:val="en-GB"/>
              </w:rPr>
            </w:pPr>
            <w:r w:rsidRPr="004135AE">
              <w:rPr>
                <w:lang w:val="en-GB"/>
              </w:rPr>
              <w:t xml:space="preserve">Somalia – Kirsten Young </w:t>
            </w:r>
            <w:hyperlink r:id="rId17" w:history="1">
              <w:r w:rsidRPr="00EE06C2">
                <w:rPr>
                  <w:rStyle w:val="Hyperlink"/>
                  <w:lang w:val="en-GB"/>
                </w:rPr>
                <w:t>young7@un.org</w:t>
              </w:r>
            </w:hyperlink>
            <w:r>
              <w:rPr>
                <w:lang w:val="en-GB"/>
              </w:rPr>
              <w:t xml:space="preserve"> </w:t>
            </w:r>
            <w:r w:rsidRPr="004135AE">
              <w:rPr>
                <w:rFonts w:ascii="Calibri" w:eastAsia="Calibri" w:hAnsi="Calibri" w:cs="Calibri"/>
                <w:lang w:val="en-GB"/>
              </w:rPr>
              <w:t>; Abdif</w:t>
            </w:r>
            <w:r>
              <w:rPr>
                <w:rFonts w:ascii="Calibri" w:eastAsia="Calibri" w:hAnsi="Calibri" w:cs="Calibri"/>
                <w:lang w:val="en-GB"/>
              </w:rPr>
              <w:t xml:space="preserve">atah Hassan Ali </w:t>
            </w:r>
            <w:hyperlink r:id="rId18" w:history="1">
              <w:r w:rsidRPr="00EE06C2">
                <w:rPr>
                  <w:rStyle w:val="Hyperlink"/>
                  <w:rFonts w:ascii="Calibri" w:eastAsia="Calibri" w:hAnsi="Calibri" w:cs="Calibri"/>
                  <w:lang w:val="en-GB"/>
                </w:rPr>
                <w:t>abdifatah.ali1@un.org</w:t>
              </w:r>
            </w:hyperlink>
          </w:p>
          <w:p w14:paraId="24442060" w14:textId="77777777" w:rsidR="00336A76" w:rsidRPr="00AA039E" w:rsidRDefault="00336A76" w:rsidP="00336A76">
            <w:pPr>
              <w:jc w:val="both"/>
              <w:rPr>
                <w:rFonts w:ascii="Calibri" w:eastAsia="Calibri" w:hAnsi="Calibri" w:cs="Calibri"/>
                <w:lang w:val="es-ES"/>
              </w:rPr>
            </w:pPr>
            <w:r w:rsidRPr="00AA039E">
              <w:rPr>
                <w:rFonts w:ascii="Calibri" w:eastAsia="Calibri" w:hAnsi="Calibri" w:cs="Calibri"/>
                <w:lang w:val="es-ES"/>
              </w:rPr>
              <w:t xml:space="preserve">UNDP: </w:t>
            </w:r>
          </w:p>
          <w:p w14:paraId="649AD359" w14:textId="77777777" w:rsidR="00336A76" w:rsidRDefault="00336A76" w:rsidP="00336A76">
            <w:pPr>
              <w:jc w:val="both"/>
              <w:rPr>
                <w:rFonts w:ascii="Calibri" w:eastAsia="Calibri" w:hAnsi="Calibri" w:cs="Calibri"/>
                <w:lang w:val="es-ES"/>
              </w:rPr>
            </w:pPr>
            <w:r w:rsidRPr="00363C1B">
              <w:rPr>
                <w:rFonts w:ascii="Calibri" w:eastAsia="Calibri" w:hAnsi="Calibri" w:cs="Calibri"/>
                <w:lang w:val="es-ES"/>
              </w:rPr>
              <w:t xml:space="preserve">Global – Alessandro Ercolani </w:t>
            </w:r>
            <w:hyperlink r:id="rId19" w:history="1">
              <w:r w:rsidRPr="00363C1B">
                <w:rPr>
                  <w:rStyle w:val="Hyperlink"/>
                  <w:rFonts w:ascii="Calibri" w:eastAsia="Calibri" w:hAnsi="Calibri" w:cs="Calibri"/>
                  <w:lang w:val="es-ES"/>
                </w:rPr>
                <w:t>alessandro.ercolani@undp.org</w:t>
              </w:r>
            </w:hyperlink>
            <w:r w:rsidRPr="00363C1B">
              <w:rPr>
                <w:rFonts w:ascii="Calibri" w:eastAsia="Calibri" w:hAnsi="Calibri" w:cs="Calibri"/>
                <w:lang w:val="es-ES"/>
              </w:rPr>
              <w:t xml:space="preserve">  </w:t>
            </w:r>
          </w:p>
          <w:p w14:paraId="22AADA52" w14:textId="77777777" w:rsidR="00336A76" w:rsidRDefault="00336A76" w:rsidP="00336A76">
            <w:pPr>
              <w:rPr>
                <w:rFonts w:ascii="Calibri" w:eastAsia="Calibri" w:hAnsi="Calibri" w:cs="Calibri"/>
                <w:lang w:val="es-ES"/>
              </w:rPr>
            </w:pPr>
            <w:r>
              <w:rPr>
                <w:rFonts w:ascii="Calibri" w:eastAsia="Calibri" w:hAnsi="Calibri" w:cs="Calibri"/>
                <w:lang w:val="es-ES"/>
              </w:rPr>
              <w:t xml:space="preserve">Arab Region Giordano Segneri </w:t>
            </w:r>
            <w:hyperlink r:id="rId20" w:history="1">
              <w:r w:rsidRPr="00EE06C2">
                <w:rPr>
                  <w:rStyle w:val="Hyperlink"/>
                  <w:rFonts w:ascii="Calibri" w:eastAsia="Calibri" w:hAnsi="Calibri" w:cs="Calibri"/>
                  <w:lang w:val="es-ES"/>
                </w:rPr>
                <w:t>giordano.segneri@undp.org</w:t>
              </w:r>
            </w:hyperlink>
            <w:r>
              <w:rPr>
                <w:rFonts w:ascii="Calibri" w:eastAsia="Calibri" w:hAnsi="Calibri" w:cs="Calibri"/>
                <w:lang w:val="es-ES"/>
              </w:rPr>
              <w:t xml:space="preserve">; Rawhi Afaghani </w:t>
            </w:r>
            <w:hyperlink r:id="rId21" w:history="1">
              <w:r w:rsidRPr="00EE06C2">
                <w:rPr>
                  <w:rStyle w:val="Hyperlink"/>
                  <w:rFonts w:ascii="Calibri" w:eastAsia="Calibri" w:hAnsi="Calibri" w:cs="Calibri"/>
                  <w:lang w:val="es-ES"/>
                </w:rPr>
                <w:t>rawhi.afaghani@undp.org</w:t>
              </w:r>
            </w:hyperlink>
            <w:r>
              <w:rPr>
                <w:rFonts w:ascii="Calibri" w:eastAsia="Calibri" w:hAnsi="Calibri" w:cs="Calibri"/>
                <w:lang w:val="es-ES"/>
              </w:rPr>
              <w:t xml:space="preserve">; Filippo Di-Carpegna </w:t>
            </w:r>
            <w:hyperlink r:id="rId22" w:history="1">
              <w:r w:rsidRPr="00266C6F">
                <w:rPr>
                  <w:rStyle w:val="Hyperlink"/>
                  <w:rFonts w:ascii="Calibri" w:eastAsia="Calibri" w:hAnsi="Calibri" w:cs="Calibri"/>
                  <w:lang w:val="es-ES"/>
                </w:rPr>
                <w:t>filippo.di-</w:t>
              </w:r>
              <w:r w:rsidRPr="00266C6F">
                <w:rPr>
                  <w:rStyle w:val="Hyperlink"/>
                  <w:rFonts w:ascii="Calibri" w:eastAsia="Calibri" w:hAnsi="Calibri" w:cs="Calibri"/>
                  <w:lang w:val="es-ES"/>
                </w:rPr>
                <w:lastRenderedPageBreak/>
                <w:t>carpegna@undp.org</w:t>
              </w:r>
            </w:hyperlink>
            <w:r>
              <w:rPr>
                <w:rFonts w:ascii="Calibri" w:eastAsia="Calibri" w:hAnsi="Calibri" w:cs="Calibri"/>
                <w:lang w:val="es-ES"/>
              </w:rPr>
              <w:t xml:space="preserve">; Benjamin Basmaci </w:t>
            </w:r>
            <w:hyperlink r:id="rId23" w:history="1">
              <w:r w:rsidRPr="00143A16">
                <w:rPr>
                  <w:rStyle w:val="Hyperlink"/>
                  <w:rFonts w:ascii="Calibri" w:eastAsia="Calibri" w:hAnsi="Calibri" w:cs="Calibri"/>
                  <w:lang w:val="es-ES"/>
                </w:rPr>
                <w:t>benjamin.basmaci@undp.org</w:t>
              </w:r>
            </w:hyperlink>
            <w:r>
              <w:rPr>
                <w:rFonts w:ascii="Calibri" w:eastAsia="Calibri" w:hAnsi="Calibri" w:cs="Calibri"/>
                <w:lang w:val="es-ES"/>
              </w:rPr>
              <w:t xml:space="preserve">; Yunjin Oh </w:t>
            </w:r>
            <w:hyperlink r:id="rId24" w:history="1">
              <w:r w:rsidRPr="00266C6F">
                <w:rPr>
                  <w:rStyle w:val="Hyperlink"/>
                  <w:rFonts w:ascii="Calibri" w:eastAsia="Calibri" w:hAnsi="Calibri" w:cs="Calibri"/>
                  <w:lang w:val="es-ES"/>
                </w:rPr>
                <w:t>yunjin.oh@undp.org</w:t>
              </w:r>
            </w:hyperlink>
            <w:r>
              <w:rPr>
                <w:rFonts w:ascii="Calibri" w:eastAsia="Calibri" w:hAnsi="Calibri" w:cs="Calibri"/>
                <w:lang w:val="es-ES"/>
              </w:rPr>
              <w:t xml:space="preserve"> </w:t>
            </w:r>
          </w:p>
          <w:p w14:paraId="0F863F3A" w14:textId="6E514A9D" w:rsidR="00336A76" w:rsidRDefault="00336A76" w:rsidP="00336A76">
            <w:pPr>
              <w:jc w:val="both"/>
              <w:rPr>
                <w:rFonts w:ascii="Calibri" w:eastAsia="Calibri" w:hAnsi="Calibri" w:cs="Calibri"/>
                <w:lang w:val="es-ES"/>
              </w:rPr>
            </w:pPr>
            <w:r w:rsidRPr="1C5EAEAB">
              <w:rPr>
                <w:rFonts w:ascii="Calibri" w:eastAsia="Calibri" w:hAnsi="Calibri" w:cs="Calibri"/>
                <w:lang w:val="es-ES"/>
              </w:rPr>
              <w:t xml:space="preserve">Jordan – Yazan Al Haddad </w:t>
            </w:r>
            <w:hyperlink r:id="rId25">
              <w:r w:rsidRPr="1C5EAEAB">
                <w:rPr>
                  <w:rStyle w:val="Hyperlink"/>
                  <w:rFonts w:ascii="Calibri" w:eastAsia="Calibri" w:hAnsi="Calibri" w:cs="Calibri"/>
                  <w:lang w:val="es-ES"/>
                </w:rPr>
                <w:t>yazan.al.haddad@undp.org</w:t>
              </w:r>
            </w:hyperlink>
            <w:r w:rsidRPr="00BC0673">
              <w:rPr>
                <w:lang w:val="es-ES"/>
              </w:rPr>
              <w:t xml:space="preserve">; </w:t>
            </w:r>
            <w:r w:rsidRPr="1C5EAEAB">
              <w:rPr>
                <w:rFonts w:ascii="Calibri" w:eastAsia="Calibri" w:hAnsi="Calibri" w:cs="Calibri"/>
                <w:lang w:val="es-ES"/>
              </w:rPr>
              <w:t xml:space="preserve">Rana S. Saleh </w:t>
            </w:r>
            <w:hyperlink r:id="rId26" w:history="1">
              <w:r w:rsidR="008654DF" w:rsidRPr="00974FEC">
                <w:rPr>
                  <w:rStyle w:val="Hyperlink"/>
                  <w:rFonts w:ascii="Calibri" w:eastAsia="Calibri" w:hAnsi="Calibri" w:cs="Calibri"/>
                  <w:lang w:val="es-ES"/>
                </w:rPr>
                <w:t>rana.saleh@undp.org</w:t>
              </w:r>
            </w:hyperlink>
            <w:r w:rsidR="008654DF">
              <w:rPr>
                <w:rFonts w:ascii="Calibri" w:eastAsia="Calibri" w:hAnsi="Calibri" w:cs="Calibri"/>
                <w:lang w:val="es-ES"/>
              </w:rPr>
              <w:t xml:space="preserve"> </w:t>
            </w:r>
          </w:p>
          <w:p w14:paraId="68D2A858" w14:textId="192546B2" w:rsidR="00336A76" w:rsidRPr="008654DF" w:rsidRDefault="00336A76" w:rsidP="008654DF">
            <w:pPr>
              <w:spacing w:after="0" w:line="240" w:lineRule="auto"/>
              <w:textAlignment w:val="baseline"/>
              <w:rPr>
                <w:rFonts w:ascii="Calibri" w:eastAsia="Calibri" w:hAnsi="Calibri" w:cs="Calibri"/>
                <w:color w:val="0563C1" w:themeColor="hyperlink"/>
                <w:u w:val="single"/>
                <w:lang w:val="es-ES"/>
              </w:rPr>
            </w:pPr>
            <w:r w:rsidRPr="00363C1B">
              <w:rPr>
                <w:rFonts w:ascii="Calibri" w:eastAsia="Calibri" w:hAnsi="Calibri" w:cs="Calibri"/>
                <w:lang w:val="es-ES"/>
              </w:rPr>
              <w:t>Somalia –</w:t>
            </w:r>
            <w:r w:rsidR="008654DF" w:rsidRPr="008654DF">
              <w:rPr>
                <w:lang w:val="es-ES"/>
              </w:rPr>
              <w:t>Ayanle Ali:</w:t>
            </w:r>
            <w:r w:rsidR="008654DF">
              <w:rPr>
                <w:rStyle w:val="Hyperlink"/>
                <w:rFonts w:ascii="Calibri" w:eastAsia="Calibri" w:hAnsi="Calibri" w:cs="Calibri"/>
                <w:lang w:val="es-ES"/>
              </w:rPr>
              <w:t xml:space="preserve"> </w:t>
            </w:r>
            <w:r>
              <w:rPr>
                <w:rStyle w:val="Hyperlink"/>
                <w:rFonts w:ascii="Calibri" w:eastAsia="Calibri" w:hAnsi="Calibri" w:cs="Calibri"/>
                <w:lang w:val="es-ES"/>
              </w:rPr>
              <w:t xml:space="preserve"> Ayanle Ali </w:t>
            </w:r>
            <w:hyperlink r:id="rId27" w:history="1">
              <w:r w:rsidRPr="000C01A1">
                <w:rPr>
                  <w:rStyle w:val="Hyperlink"/>
                  <w:rFonts w:ascii="Calibri" w:eastAsia="Calibri" w:hAnsi="Calibri" w:cs="Calibri"/>
                  <w:lang w:val="es-ES"/>
                </w:rPr>
                <w:t>ayanle.ali@undp.org</w:t>
              </w:r>
            </w:hyperlink>
            <w:r>
              <w:rPr>
                <w:rStyle w:val="Hyperlink"/>
                <w:rFonts w:ascii="Calibri" w:eastAsia="Calibri" w:hAnsi="Calibri" w:cs="Calibri"/>
                <w:lang w:val="es-ES"/>
              </w:rPr>
              <w:t xml:space="preserve">; </w:t>
            </w:r>
            <w:r w:rsidR="008654DF" w:rsidRPr="008654DF">
              <w:rPr>
                <w:lang w:val="es-ES"/>
              </w:rPr>
              <w:t>Ahmed Omar:</w:t>
            </w:r>
            <w:r w:rsidR="008654DF">
              <w:rPr>
                <w:lang w:val="es-ES"/>
              </w:rPr>
              <w:t xml:space="preserve"> </w:t>
            </w:r>
            <w:r w:rsidRPr="00860344">
              <w:rPr>
                <w:rStyle w:val="Hyperlink"/>
                <w:rFonts w:ascii="Calibri" w:eastAsia="Calibri" w:hAnsi="Calibri" w:cs="Calibri"/>
                <w:lang w:val="es-ES"/>
              </w:rPr>
              <w:t>ahmed.omar@undp.org</w:t>
            </w:r>
          </w:p>
        </w:tc>
      </w:tr>
      <w:tr w:rsidR="00336A76" w:rsidRPr="00B06983" w14:paraId="74C5D0DB" w14:textId="77777777" w:rsidTr="003F1488">
        <w:trPr>
          <w:trHeight w:val="300"/>
        </w:trPr>
        <w:tc>
          <w:tcPr>
            <w:tcW w:w="3105" w:type="dxa"/>
            <w:tcBorders>
              <w:top w:val="single" w:sz="6" w:space="0" w:color="auto"/>
              <w:left w:val="single" w:sz="6" w:space="0" w:color="auto"/>
              <w:bottom w:val="single" w:sz="6" w:space="0" w:color="auto"/>
              <w:right w:val="single" w:sz="6" w:space="0" w:color="auto"/>
            </w:tcBorders>
            <w:hideMark/>
          </w:tcPr>
          <w:p w14:paraId="01A92739" w14:textId="77777777" w:rsidR="00336A76" w:rsidRPr="00B06983" w:rsidRDefault="00336A76" w:rsidP="00336A76">
            <w:pPr>
              <w:spacing w:after="0" w:line="240" w:lineRule="auto"/>
              <w:textAlignment w:val="baseline"/>
              <w:rPr>
                <w:rFonts w:eastAsia="Times New Roman" w:cstheme="minorHAnsi"/>
                <w:sz w:val="18"/>
                <w:szCs w:val="18"/>
                <w:lang w:val="en-GB" w:eastAsia="en-GB"/>
              </w:rPr>
            </w:pPr>
            <w:r w:rsidRPr="00B06983">
              <w:rPr>
                <w:rFonts w:eastAsia="Times New Roman" w:cstheme="minorHAnsi"/>
                <w:b/>
                <w:bCs/>
                <w:lang w:eastAsia="en-GB"/>
              </w:rPr>
              <w:lastRenderedPageBreak/>
              <w:t>OPDs and Gov focal points</w:t>
            </w:r>
            <w:r w:rsidRPr="00B06983">
              <w:rPr>
                <w:rFonts w:eastAsia="Times New Roman" w:cstheme="minorHAnsi"/>
                <w:lang w:val="en-GB" w:eastAsia="en-GB"/>
              </w:rPr>
              <w:t> </w:t>
            </w:r>
          </w:p>
        </w:tc>
        <w:tc>
          <w:tcPr>
            <w:tcW w:w="6945" w:type="dxa"/>
            <w:tcBorders>
              <w:top w:val="single" w:sz="6" w:space="0" w:color="auto"/>
              <w:left w:val="single" w:sz="6" w:space="0" w:color="auto"/>
              <w:bottom w:val="single" w:sz="6" w:space="0" w:color="auto"/>
              <w:right w:val="single" w:sz="6" w:space="0" w:color="auto"/>
            </w:tcBorders>
          </w:tcPr>
          <w:p w14:paraId="50FB24CB" w14:textId="77777777" w:rsidR="00336A76" w:rsidRPr="00CB4111" w:rsidRDefault="003F1488" w:rsidP="00336A76">
            <w:pPr>
              <w:spacing w:after="0" w:line="240" w:lineRule="auto"/>
              <w:textAlignment w:val="baseline"/>
              <w:rPr>
                <w:rFonts w:eastAsia="Times New Roman" w:cstheme="minorHAnsi"/>
                <w:b/>
                <w:bCs/>
                <w:sz w:val="18"/>
                <w:szCs w:val="18"/>
                <w:lang w:val="en-GB" w:eastAsia="en-GB"/>
              </w:rPr>
            </w:pPr>
            <w:r w:rsidRPr="00CB4111">
              <w:rPr>
                <w:rFonts w:eastAsia="Times New Roman" w:cstheme="minorHAnsi"/>
                <w:b/>
                <w:bCs/>
                <w:sz w:val="18"/>
                <w:szCs w:val="18"/>
                <w:lang w:val="en-GB" w:eastAsia="en-GB"/>
              </w:rPr>
              <w:t>Jordan</w:t>
            </w:r>
          </w:p>
          <w:p w14:paraId="41105ED6" w14:textId="77777777" w:rsidR="003F1488" w:rsidRPr="003F1488" w:rsidRDefault="003F1488" w:rsidP="00336A76">
            <w:pPr>
              <w:spacing w:after="0" w:line="240" w:lineRule="auto"/>
              <w:textAlignment w:val="baseline"/>
              <w:rPr>
                <w:rFonts w:eastAsia="Times New Roman" w:cstheme="minorHAnsi"/>
                <w:sz w:val="18"/>
                <w:szCs w:val="18"/>
                <w:lang w:val="en-GB" w:eastAsia="en-GB"/>
              </w:rPr>
            </w:pPr>
          </w:p>
          <w:p w14:paraId="0E3E54EA" w14:textId="77777777" w:rsidR="003F1488" w:rsidRPr="003F1488" w:rsidRDefault="003F1488" w:rsidP="003F1488">
            <w:pPr>
              <w:pStyle w:val="ListParagraph"/>
              <w:numPr>
                <w:ilvl w:val="1"/>
                <w:numId w:val="25"/>
              </w:numPr>
              <w:spacing w:after="0" w:line="240" w:lineRule="auto"/>
              <w:textAlignment w:val="baseline"/>
              <w:rPr>
                <w:rFonts w:eastAsia="Times New Roman" w:cstheme="minorHAnsi"/>
                <w:sz w:val="18"/>
                <w:szCs w:val="18"/>
                <w:lang w:eastAsia="en-GB"/>
              </w:rPr>
            </w:pPr>
            <w:r w:rsidRPr="003F1488">
              <w:rPr>
                <w:rFonts w:eastAsia="Times New Roman" w:cstheme="minorHAnsi"/>
                <w:b/>
                <w:bCs/>
                <w:sz w:val="18"/>
                <w:szCs w:val="18"/>
                <w:lang w:val="en-GB" w:eastAsia="en-GB"/>
              </w:rPr>
              <w:t>The Government Coordinator for Human Rights in the Prime Ministry of Jordan</w:t>
            </w:r>
            <w:r w:rsidRPr="003F1488">
              <w:rPr>
                <w:rFonts w:eastAsia="Times New Roman" w:cstheme="minorHAnsi"/>
                <w:sz w:val="18"/>
                <w:szCs w:val="18"/>
                <w:lang w:val="en-GB" w:eastAsia="en-GB"/>
              </w:rPr>
              <w:t xml:space="preserve">: H.E Muath Momani, Email: </w:t>
            </w:r>
            <w:hyperlink r:id="rId28" w:history="1">
              <w:r w:rsidRPr="003F1488">
                <w:rPr>
                  <w:rStyle w:val="Hyperlink"/>
                  <w:rFonts w:eastAsia="Times New Roman" w:cstheme="minorHAnsi"/>
                  <w:sz w:val="18"/>
                  <w:szCs w:val="18"/>
                  <w:lang w:val="en-GB" w:eastAsia="en-GB"/>
                </w:rPr>
                <w:t>Human.Rights@PM.GOV.JO</w:t>
              </w:r>
            </w:hyperlink>
          </w:p>
          <w:p w14:paraId="72E6CF2D" w14:textId="1788F8E2" w:rsidR="003F1488" w:rsidRDefault="003F1488" w:rsidP="003F1488">
            <w:pPr>
              <w:pStyle w:val="ListParagraph"/>
              <w:numPr>
                <w:ilvl w:val="1"/>
                <w:numId w:val="25"/>
              </w:numPr>
              <w:spacing w:after="0" w:line="240" w:lineRule="auto"/>
              <w:textAlignment w:val="baseline"/>
              <w:rPr>
                <w:rFonts w:eastAsia="Times New Roman" w:cstheme="minorHAnsi"/>
                <w:sz w:val="18"/>
                <w:szCs w:val="18"/>
                <w:lang w:val="en-GB" w:eastAsia="en-GB"/>
              </w:rPr>
            </w:pPr>
            <w:r w:rsidRPr="003F1488">
              <w:rPr>
                <w:rFonts w:eastAsia="Times New Roman" w:cstheme="minorHAnsi"/>
                <w:b/>
                <w:bCs/>
                <w:sz w:val="18"/>
                <w:szCs w:val="18"/>
                <w:lang w:eastAsia="en-GB"/>
              </w:rPr>
              <w:t xml:space="preserve">Jordan </w:t>
            </w:r>
            <w:r w:rsidRPr="003F1488">
              <w:rPr>
                <w:rFonts w:eastAsia="Times New Roman" w:cstheme="minorHAnsi"/>
                <w:b/>
                <w:bCs/>
                <w:sz w:val="18"/>
                <w:szCs w:val="18"/>
                <w:lang w:val="en-GB" w:eastAsia="en-GB"/>
              </w:rPr>
              <w:t>National Centre for Human Rights</w:t>
            </w:r>
            <w:r w:rsidRPr="003F1488">
              <w:rPr>
                <w:rFonts w:eastAsia="Times New Roman" w:cstheme="minorHAnsi"/>
                <w:sz w:val="18"/>
                <w:szCs w:val="18"/>
                <w:lang w:val="en-GB" w:eastAsia="en-GB"/>
              </w:rPr>
              <w:t xml:space="preserve">: Dr. Nahla </w:t>
            </w:r>
            <w:proofErr w:type="gramStart"/>
            <w:r w:rsidRPr="003F1488">
              <w:rPr>
                <w:rFonts w:eastAsia="Times New Roman" w:cstheme="minorHAnsi"/>
                <w:sz w:val="18"/>
                <w:szCs w:val="18"/>
                <w:lang w:val="en-GB" w:eastAsia="en-GB"/>
              </w:rPr>
              <w:t xml:space="preserve">Momani,   </w:t>
            </w:r>
            <w:proofErr w:type="gramEnd"/>
            <w:r w:rsidRPr="003F1488">
              <w:rPr>
                <w:rFonts w:eastAsia="Times New Roman" w:cstheme="minorHAnsi"/>
                <w:sz w:val="18"/>
                <w:szCs w:val="18"/>
                <w:lang w:val="en-GB" w:eastAsia="en-GB"/>
              </w:rPr>
              <w:t xml:space="preserve">          </w:t>
            </w:r>
            <w:hyperlink r:id="rId29" w:history="1">
              <w:r w:rsidRPr="003F1488">
                <w:rPr>
                  <w:rStyle w:val="Hyperlink"/>
                  <w:rFonts w:eastAsia="Times New Roman" w:cstheme="minorHAnsi"/>
                  <w:sz w:val="18"/>
                  <w:szCs w:val="18"/>
                  <w:lang w:val="en-GB" w:eastAsia="en-GB"/>
                </w:rPr>
                <w:t>nahla.m@nchr.org.jo</w:t>
              </w:r>
            </w:hyperlink>
          </w:p>
          <w:p w14:paraId="737F93C7" w14:textId="77777777" w:rsidR="003F1488" w:rsidRPr="003F1488" w:rsidRDefault="003F1488" w:rsidP="003F1488">
            <w:pPr>
              <w:pStyle w:val="ListParagraph"/>
              <w:numPr>
                <w:ilvl w:val="1"/>
                <w:numId w:val="25"/>
              </w:numPr>
              <w:spacing w:after="0" w:line="240" w:lineRule="auto"/>
              <w:textAlignment w:val="baseline"/>
              <w:rPr>
                <w:rFonts w:eastAsia="Times New Roman" w:cstheme="minorHAnsi"/>
                <w:sz w:val="18"/>
                <w:szCs w:val="18"/>
                <w:lang w:val="en-GB" w:eastAsia="en-GB"/>
              </w:rPr>
            </w:pPr>
            <w:r w:rsidRPr="003F1488">
              <w:rPr>
                <w:rFonts w:eastAsia="Times New Roman" w:cstheme="minorHAnsi"/>
                <w:b/>
                <w:bCs/>
                <w:sz w:val="18"/>
                <w:szCs w:val="18"/>
                <w:lang w:eastAsia="en-GB"/>
              </w:rPr>
              <w:t>Ministry of Environment:</w:t>
            </w:r>
            <w:r w:rsidRPr="003F1488">
              <w:rPr>
                <w:rFonts w:eastAsia="Times New Roman" w:cstheme="minorHAnsi"/>
                <w:sz w:val="18"/>
                <w:szCs w:val="18"/>
                <w:lang w:eastAsia="en-GB"/>
              </w:rPr>
              <w:br/>
              <w:t>Belal Shqarin, Director of Climate Change</w:t>
            </w:r>
            <w:r w:rsidRPr="003F1488">
              <w:rPr>
                <w:rFonts w:eastAsia="Times New Roman" w:cstheme="minorHAnsi"/>
                <w:sz w:val="18"/>
                <w:szCs w:val="18"/>
                <w:lang w:eastAsia="en-GB"/>
              </w:rPr>
              <w:br/>
            </w:r>
            <w:hyperlink r:id="rId30" w:history="1">
              <w:r w:rsidRPr="003F1488">
                <w:rPr>
                  <w:rStyle w:val="Hyperlink"/>
                  <w:rFonts w:eastAsia="Times New Roman" w:cstheme="minorHAnsi"/>
                  <w:sz w:val="18"/>
                  <w:szCs w:val="18"/>
                  <w:lang w:eastAsia="en-GB"/>
                </w:rPr>
                <w:t>belal.shqarin@moenv.gov.jo</w:t>
              </w:r>
            </w:hyperlink>
            <w:r w:rsidRPr="003F1488">
              <w:rPr>
                <w:rFonts w:eastAsia="Times New Roman" w:cstheme="minorHAnsi"/>
                <w:sz w:val="18"/>
                <w:szCs w:val="18"/>
                <w:lang w:eastAsia="en-GB"/>
              </w:rPr>
              <w:t xml:space="preserve"> </w:t>
            </w:r>
          </w:p>
          <w:p w14:paraId="0A332783" w14:textId="77777777" w:rsidR="003F1488" w:rsidRPr="00CB4111" w:rsidRDefault="003F1488" w:rsidP="003F1488">
            <w:pPr>
              <w:pStyle w:val="ListParagraph"/>
              <w:numPr>
                <w:ilvl w:val="1"/>
                <w:numId w:val="25"/>
              </w:numPr>
              <w:spacing w:after="0" w:line="240" w:lineRule="auto"/>
              <w:textAlignment w:val="baseline"/>
              <w:rPr>
                <w:rFonts w:eastAsia="Times New Roman" w:cstheme="minorHAnsi"/>
                <w:sz w:val="18"/>
                <w:szCs w:val="18"/>
                <w:lang w:val="en-GB" w:eastAsia="en-GB"/>
              </w:rPr>
            </w:pPr>
            <w:r w:rsidRPr="003F1488">
              <w:rPr>
                <w:rFonts w:eastAsia="Times New Roman" w:cstheme="minorHAnsi"/>
                <w:b/>
                <w:bCs/>
                <w:sz w:val="18"/>
                <w:szCs w:val="18"/>
                <w:lang w:eastAsia="en-GB"/>
              </w:rPr>
              <w:t>Ministry of Water:</w:t>
            </w:r>
            <w:r w:rsidRPr="003F1488">
              <w:rPr>
                <w:rFonts w:eastAsia="Times New Roman" w:cstheme="minorHAnsi"/>
                <w:b/>
                <w:bCs/>
                <w:sz w:val="18"/>
                <w:szCs w:val="18"/>
                <w:lang w:eastAsia="en-GB"/>
              </w:rPr>
              <w:br/>
            </w:r>
            <w:r w:rsidRPr="003F1488">
              <w:rPr>
                <w:rFonts w:eastAsia="Times New Roman" w:cstheme="minorHAnsi"/>
                <w:sz w:val="18"/>
                <w:szCs w:val="18"/>
                <w:lang w:eastAsia="en-GB"/>
              </w:rPr>
              <w:t xml:space="preserve">Wafa Shehadeh, Climate Change Department </w:t>
            </w:r>
            <w:r w:rsidRPr="003F1488">
              <w:rPr>
                <w:rFonts w:eastAsia="Times New Roman" w:cstheme="minorHAnsi"/>
                <w:sz w:val="18"/>
                <w:szCs w:val="18"/>
                <w:lang w:eastAsia="en-GB"/>
              </w:rPr>
              <w:br/>
            </w:r>
            <w:hyperlink r:id="rId31" w:history="1">
              <w:r w:rsidRPr="003F1488">
                <w:rPr>
                  <w:rStyle w:val="Hyperlink"/>
                  <w:rFonts w:eastAsia="Times New Roman" w:cstheme="minorHAnsi"/>
                  <w:sz w:val="18"/>
                  <w:szCs w:val="18"/>
                  <w:lang w:eastAsia="en-GB"/>
                </w:rPr>
                <w:t>wafa_shehadeh@mwi.gov.jo</w:t>
              </w:r>
            </w:hyperlink>
            <w:r w:rsidRPr="003F1488">
              <w:rPr>
                <w:rFonts w:eastAsia="Times New Roman" w:cstheme="minorHAnsi"/>
                <w:sz w:val="18"/>
                <w:szCs w:val="18"/>
                <w:lang w:eastAsia="en-GB"/>
              </w:rPr>
              <w:t xml:space="preserve"> </w:t>
            </w:r>
          </w:p>
          <w:p w14:paraId="171599A5" w14:textId="77777777" w:rsidR="00CB4111" w:rsidRPr="00CB4111" w:rsidRDefault="00CB4111" w:rsidP="00CB4111">
            <w:pPr>
              <w:pStyle w:val="ListParagraph"/>
              <w:numPr>
                <w:ilvl w:val="1"/>
                <w:numId w:val="25"/>
              </w:numPr>
              <w:textAlignment w:val="baseline"/>
              <w:rPr>
                <w:rFonts w:eastAsia="Times New Roman" w:cstheme="minorHAnsi"/>
                <w:sz w:val="18"/>
                <w:szCs w:val="18"/>
                <w:lang w:eastAsia="en-GB"/>
              </w:rPr>
            </w:pPr>
            <w:r w:rsidRPr="00CB4111">
              <w:rPr>
                <w:rFonts w:eastAsia="Times New Roman" w:cstheme="minorHAnsi"/>
                <w:b/>
                <w:bCs/>
                <w:sz w:val="18"/>
                <w:szCs w:val="18"/>
                <w:lang w:val="en-GB" w:eastAsia="en-GB"/>
              </w:rPr>
              <w:t>Higher Council for the Rights of Persons with Disabilities (HCD):</w:t>
            </w:r>
            <w:r w:rsidRPr="00CB4111">
              <w:rPr>
                <w:rFonts w:eastAsia="Times New Roman" w:cstheme="minorHAnsi"/>
                <w:sz w:val="18"/>
                <w:szCs w:val="18"/>
                <w:lang w:val="en-GB" w:eastAsia="en-GB"/>
              </w:rPr>
              <w:br/>
              <w:t xml:space="preserve">Alia H. </w:t>
            </w:r>
            <w:proofErr w:type="spellStart"/>
            <w:r w:rsidRPr="00CB4111">
              <w:rPr>
                <w:rFonts w:eastAsia="Times New Roman" w:cstheme="minorHAnsi"/>
                <w:sz w:val="18"/>
                <w:szCs w:val="18"/>
                <w:lang w:val="en-GB" w:eastAsia="en-GB"/>
              </w:rPr>
              <w:t>Zureikat</w:t>
            </w:r>
            <w:proofErr w:type="spellEnd"/>
            <w:r w:rsidRPr="00CB4111">
              <w:rPr>
                <w:rFonts w:eastAsia="Times New Roman" w:cstheme="minorHAnsi"/>
                <w:sz w:val="18"/>
                <w:szCs w:val="18"/>
                <w:lang w:val="en-GB" w:eastAsia="en-GB"/>
              </w:rPr>
              <w:t>, Adviser to the President and Director of International Relations and Cooperation</w:t>
            </w:r>
            <w:r w:rsidRPr="00CB4111">
              <w:rPr>
                <w:rFonts w:eastAsia="Times New Roman" w:cstheme="minorHAnsi"/>
                <w:sz w:val="18"/>
                <w:szCs w:val="18"/>
                <w:lang w:val="en-GB" w:eastAsia="en-GB"/>
              </w:rPr>
              <w:br/>
              <w:t xml:space="preserve">Email: </w:t>
            </w:r>
            <w:hyperlink r:id="rId32" w:history="1">
              <w:r w:rsidRPr="00CB4111">
                <w:rPr>
                  <w:rStyle w:val="Hyperlink"/>
                  <w:rFonts w:eastAsia="Times New Roman" w:cstheme="minorHAnsi"/>
                  <w:sz w:val="18"/>
                  <w:szCs w:val="18"/>
                  <w:lang w:val="en-GB" w:eastAsia="en-GB"/>
                </w:rPr>
                <w:t>Alia.Zureikat@hcd.gov.jo</w:t>
              </w:r>
            </w:hyperlink>
            <w:r w:rsidRPr="00CB4111">
              <w:rPr>
                <w:rFonts w:eastAsia="Times New Roman" w:cstheme="minorHAnsi"/>
                <w:sz w:val="18"/>
                <w:szCs w:val="18"/>
                <w:lang w:val="en-GB" w:eastAsia="en-GB"/>
              </w:rPr>
              <w:br/>
              <w:t>Mobile: +962 77 523 7654</w:t>
            </w:r>
          </w:p>
          <w:p w14:paraId="32B41B4B" w14:textId="77777777" w:rsidR="00CB4111" w:rsidRPr="00CB4111" w:rsidRDefault="00CB4111" w:rsidP="00CB4111">
            <w:pPr>
              <w:pStyle w:val="ListParagraph"/>
              <w:numPr>
                <w:ilvl w:val="1"/>
                <w:numId w:val="25"/>
              </w:numPr>
              <w:textAlignment w:val="baseline"/>
              <w:rPr>
                <w:rFonts w:eastAsia="Times New Roman" w:cstheme="minorHAnsi"/>
                <w:sz w:val="18"/>
                <w:szCs w:val="18"/>
                <w:lang w:eastAsia="en-GB"/>
              </w:rPr>
            </w:pPr>
            <w:r w:rsidRPr="00CB4111">
              <w:rPr>
                <w:rFonts w:eastAsia="Times New Roman" w:cstheme="minorHAnsi"/>
                <w:b/>
                <w:bCs/>
                <w:sz w:val="18"/>
                <w:szCs w:val="18"/>
                <w:lang w:val="en-GB" w:eastAsia="en-GB"/>
              </w:rPr>
              <w:t>Ministry of Social Development (MOSD):</w:t>
            </w:r>
            <w:r w:rsidRPr="00CB4111">
              <w:rPr>
                <w:rFonts w:eastAsia="Times New Roman" w:cstheme="minorHAnsi"/>
                <w:sz w:val="18"/>
                <w:szCs w:val="18"/>
                <w:lang w:val="en-GB" w:eastAsia="en-GB"/>
              </w:rPr>
              <w:br/>
              <w:t xml:space="preserve">Dr. </w:t>
            </w:r>
            <w:proofErr w:type="spellStart"/>
            <w:r w:rsidRPr="00CB4111">
              <w:rPr>
                <w:rFonts w:eastAsia="Times New Roman" w:cstheme="minorHAnsi"/>
                <w:sz w:val="18"/>
                <w:szCs w:val="18"/>
                <w:lang w:val="en-GB" w:eastAsia="en-GB"/>
              </w:rPr>
              <w:t>Barq</w:t>
            </w:r>
            <w:proofErr w:type="spellEnd"/>
            <w:r w:rsidRPr="00CB4111">
              <w:rPr>
                <w:rFonts w:eastAsia="Times New Roman" w:cstheme="minorHAnsi"/>
                <w:sz w:val="18"/>
                <w:szCs w:val="18"/>
                <w:lang w:val="en-GB" w:eastAsia="en-GB"/>
              </w:rPr>
              <w:t xml:space="preserve"> Dmour, Secretary General</w:t>
            </w:r>
            <w:r w:rsidRPr="00CB4111">
              <w:rPr>
                <w:rFonts w:eastAsia="Times New Roman" w:cstheme="minorHAnsi"/>
                <w:sz w:val="18"/>
                <w:szCs w:val="18"/>
                <w:lang w:val="en-GB" w:eastAsia="en-GB"/>
              </w:rPr>
              <w:br/>
              <w:t xml:space="preserve">Email: </w:t>
            </w:r>
            <w:hyperlink r:id="rId33" w:history="1">
              <w:r w:rsidRPr="00CB4111">
                <w:rPr>
                  <w:rStyle w:val="Hyperlink"/>
                  <w:rFonts w:eastAsia="Times New Roman" w:cstheme="minorHAnsi"/>
                  <w:sz w:val="18"/>
                  <w:szCs w:val="18"/>
                  <w:lang w:val="en-GB" w:eastAsia="en-GB"/>
                </w:rPr>
                <w:t>sg@mosd.gov.jo</w:t>
              </w:r>
            </w:hyperlink>
          </w:p>
          <w:p w14:paraId="4287E99B" w14:textId="77777777" w:rsidR="00CB4111" w:rsidRPr="00CB4111" w:rsidRDefault="00CB4111" w:rsidP="00CB4111">
            <w:pPr>
              <w:pStyle w:val="ListParagraph"/>
              <w:numPr>
                <w:ilvl w:val="1"/>
                <w:numId w:val="25"/>
              </w:numPr>
              <w:textAlignment w:val="baseline"/>
              <w:rPr>
                <w:rFonts w:eastAsia="Times New Roman" w:cstheme="minorHAnsi"/>
                <w:sz w:val="18"/>
                <w:szCs w:val="18"/>
                <w:lang w:eastAsia="en-GB"/>
              </w:rPr>
            </w:pPr>
            <w:r w:rsidRPr="00CB4111">
              <w:rPr>
                <w:rFonts w:eastAsia="Times New Roman" w:cstheme="minorHAnsi"/>
                <w:b/>
                <w:bCs/>
                <w:sz w:val="18"/>
                <w:szCs w:val="18"/>
                <w:lang w:val="en-GB" w:eastAsia="en-GB"/>
              </w:rPr>
              <w:t>Ministry of Local Administration (MOLA):</w:t>
            </w:r>
            <w:r w:rsidRPr="00CB4111">
              <w:rPr>
                <w:rFonts w:eastAsia="Times New Roman" w:cstheme="minorHAnsi"/>
                <w:sz w:val="18"/>
                <w:szCs w:val="18"/>
                <w:lang w:val="en-GB" w:eastAsia="en-GB"/>
              </w:rPr>
              <w:br/>
              <w:t>Eng. Farah Dawoud, Director of the Solid Waste Directorate</w:t>
            </w:r>
            <w:r w:rsidRPr="00CB4111">
              <w:rPr>
                <w:rFonts w:eastAsia="Times New Roman" w:cstheme="minorHAnsi"/>
                <w:sz w:val="18"/>
                <w:szCs w:val="18"/>
                <w:lang w:val="en-GB" w:eastAsia="en-GB"/>
              </w:rPr>
              <w:br/>
              <w:t xml:space="preserve">Email: </w:t>
            </w:r>
            <w:hyperlink r:id="rId34" w:history="1">
              <w:r w:rsidRPr="00CB4111">
                <w:rPr>
                  <w:rStyle w:val="Hyperlink"/>
                  <w:rFonts w:eastAsia="Times New Roman" w:cstheme="minorHAnsi"/>
                  <w:sz w:val="18"/>
                  <w:szCs w:val="18"/>
                  <w:lang w:val="en-GB" w:eastAsia="en-GB"/>
                </w:rPr>
                <w:t>farahdawoud@windowslive.com</w:t>
              </w:r>
            </w:hyperlink>
            <w:r w:rsidRPr="00CB4111">
              <w:rPr>
                <w:rFonts w:eastAsia="Times New Roman" w:cstheme="minorHAnsi"/>
                <w:sz w:val="18"/>
                <w:szCs w:val="18"/>
                <w:lang w:val="en-GB" w:eastAsia="en-GB"/>
              </w:rPr>
              <w:br/>
              <w:t>Mobile: 079 979 7169</w:t>
            </w:r>
          </w:p>
          <w:p w14:paraId="7319C595" w14:textId="77777777" w:rsidR="00CB4111" w:rsidRPr="00CB4111" w:rsidRDefault="00CB4111" w:rsidP="00CB4111">
            <w:pPr>
              <w:pStyle w:val="ListParagraph"/>
              <w:numPr>
                <w:ilvl w:val="1"/>
                <w:numId w:val="25"/>
              </w:numPr>
              <w:textAlignment w:val="baseline"/>
              <w:rPr>
                <w:rFonts w:eastAsia="Times New Roman" w:cstheme="minorHAnsi"/>
                <w:sz w:val="18"/>
                <w:szCs w:val="18"/>
                <w:lang w:eastAsia="en-GB"/>
              </w:rPr>
            </w:pPr>
            <w:r w:rsidRPr="00CB4111">
              <w:rPr>
                <w:rFonts w:eastAsia="Times New Roman" w:cstheme="minorHAnsi"/>
                <w:b/>
                <w:bCs/>
                <w:sz w:val="18"/>
                <w:szCs w:val="18"/>
                <w:lang w:val="en-GB" w:eastAsia="en-GB"/>
              </w:rPr>
              <w:t>Ministry of Labour (MOL):</w:t>
            </w:r>
            <w:r w:rsidRPr="00CB4111">
              <w:rPr>
                <w:rFonts w:eastAsia="Times New Roman" w:cstheme="minorHAnsi"/>
                <w:sz w:val="18"/>
                <w:szCs w:val="18"/>
                <w:lang w:val="en-GB" w:eastAsia="en-GB"/>
              </w:rPr>
              <w:br/>
              <w:t>Eman Aljaafari, Director of the International Cooperation Directorate</w:t>
            </w:r>
            <w:r w:rsidRPr="00CB4111">
              <w:rPr>
                <w:rFonts w:eastAsia="Times New Roman" w:cstheme="minorHAnsi"/>
                <w:sz w:val="18"/>
                <w:szCs w:val="18"/>
                <w:lang w:val="en-GB" w:eastAsia="en-GB"/>
              </w:rPr>
              <w:br/>
              <w:t xml:space="preserve">Email: </w:t>
            </w:r>
            <w:hyperlink r:id="rId35" w:history="1">
              <w:r w:rsidRPr="00CB4111">
                <w:rPr>
                  <w:rStyle w:val="Hyperlink"/>
                  <w:rFonts w:eastAsia="Times New Roman" w:cstheme="minorHAnsi"/>
                  <w:sz w:val="18"/>
                  <w:szCs w:val="18"/>
                  <w:lang w:val="en-GB" w:eastAsia="en-GB"/>
                </w:rPr>
                <w:t>eman.aljaafari@mol.gov.jo</w:t>
              </w:r>
            </w:hyperlink>
          </w:p>
          <w:p w14:paraId="3EBDE302" w14:textId="77777777" w:rsidR="00CB4111" w:rsidRPr="00CB4111" w:rsidRDefault="00CB4111" w:rsidP="00CB4111">
            <w:pPr>
              <w:pStyle w:val="ListParagraph"/>
              <w:numPr>
                <w:ilvl w:val="1"/>
                <w:numId w:val="25"/>
              </w:numPr>
              <w:textAlignment w:val="baseline"/>
              <w:rPr>
                <w:rFonts w:eastAsia="Times New Roman" w:cstheme="minorHAnsi"/>
                <w:sz w:val="18"/>
                <w:szCs w:val="18"/>
                <w:lang w:eastAsia="en-GB"/>
              </w:rPr>
            </w:pPr>
            <w:r w:rsidRPr="00CB4111">
              <w:rPr>
                <w:rFonts w:eastAsia="Times New Roman" w:cstheme="minorHAnsi"/>
                <w:b/>
                <w:bCs/>
                <w:sz w:val="18"/>
                <w:szCs w:val="18"/>
                <w:lang w:val="en-GB" w:eastAsia="en-GB"/>
              </w:rPr>
              <w:t>Ministry of Planning and International Cooperation (MOPIC):</w:t>
            </w:r>
            <w:r w:rsidRPr="00CB4111">
              <w:rPr>
                <w:rFonts w:eastAsia="Times New Roman" w:cstheme="minorHAnsi"/>
                <w:sz w:val="18"/>
                <w:szCs w:val="18"/>
                <w:lang w:val="en-GB" w:eastAsia="en-GB"/>
              </w:rPr>
              <w:br/>
              <w:t>Omar Nuseir, Head of the Humanitarian Relief Coordination Unit</w:t>
            </w:r>
            <w:r w:rsidRPr="00CB4111">
              <w:rPr>
                <w:rFonts w:eastAsia="Times New Roman" w:cstheme="minorHAnsi"/>
                <w:sz w:val="18"/>
                <w:szCs w:val="18"/>
                <w:lang w:val="en-GB" w:eastAsia="en-GB"/>
              </w:rPr>
              <w:br/>
              <w:t xml:space="preserve">Email: </w:t>
            </w:r>
            <w:hyperlink r:id="rId36" w:history="1">
              <w:r w:rsidRPr="00CB4111">
                <w:rPr>
                  <w:rStyle w:val="Hyperlink"/>
                  <w:rFonts w:eastAsia="Times New Roman" w:cstheme="minorHAnsi"/>
                  <w:sz w:val="18"/>
                  <w:szCs w:val="18"/>
                  <w:lang w:val="en-GB" w:eastAsia="en-GB"/>
                </w:rPr>
                <w:t>Omar.Nuseir@mop.gov.jo</w:t>
              </w:r>
            </w:hyperlink>
          </w:p>
          <w:p w14:paraId="6B24FF60" w14:textId="633A29FD" w:rsidR="00CB4111" w:rsidRPr="00CB4111" w:rsidRDefault="003F1488" w:rsidP="003F1488">
            <w:pPr>
              <w:pStyle w:val="ListParagraph"/>
              <w:numPr>
                <w:ilvl w:val="1"/>
                <w:numId w:val="25"/>
              </w:numPr>
              <w:spacing w:after="0" w:line="240" w:lineRule="auto"/>
              <w:textAlignment w:val="baseline"/>
              <w:rPr>
                <w:rFonts w:eastAsia="Times New Roman" w:cstheme="minorHAnsi"/>
                <w:sz w:val="18"/>
                <w:szCs w:val="18"/>
                <w:lang w:val="en-GB" w:eastAsia="en-GB"/>
              </w:rPr>
            </w:pPr>
            <w:r w:rsidRPr="00CB4111">
              <w:rPr>
                <w:rFonts w:eastAsia="Times New Roman" w:cstheme="minorHAnsi"/>
                <w:b/>
                <w:bCs/>
                <w:sz w:val="18"/>
                <w:szCs w:val="18"/>
                <w:lang w:eastAsia="en-GB"/>
              </w:rPr>
              <w:t>Coalition of Jordan OPD</w:t>
            </w:r>
            <w:r>
              <w:rPr>
                <w:rFonts w:eastAsia="Times New Roman" w:cstheme="minorHAnsi"/>
                <w:sz w:val="18"/>
                <w:szCs w:val="18"/>
                <w:lang w:eastAsia="en-GB"/>
              </w:rPr>
              <w:t>s</w:t>
            </w:r>
            <w:r w:rsidR="00CB4111">
              <w:rPr>
                <w:rFonts w:eastAsia="Times New Roman" w:cstheme="minorHAnsi"/>
                <w:sz w:val="18"/>
                <w:szCs w:val="18"/>
                <w:lang w:eastAsia="en-GB"/>
              </w:rPr>
              <w:t xml:space="preserve">: </w:t>
            </w:r>
            <w:r w:rsidR="00CB4111" w:rsidRPr="00CB4111">
              <w:rPr>
                <w:rFonts w:eastAsia="Times New Roman" w:cstheme="minorHAnsi"/>
                <w:sz w:val="18"/>
                <w:szCs w:val="18"/>
                <w:lang w:eastAsia="en-GB"/>
              </w:rPr>
              <w:t xml:space="preserve">Dr. Ahmed Allouzi, Email: </w:t>
            </w:r>
            <w:hyperlink r:id="rId37" w:history="1">
              <w:r w:rsidR="00CB4111" w:rsidRPr="00CB4111">
                <w:rPr>
                  <w:rStyle w:val="Hyperlink"/>
                  <w:rFonts w:eastAsia="Times New Roman" w:cstheme="minorHAnsi"/>
                  <w:sz w:val="18"/>
                  <w:szCs w:val="18"/>
                  <w:lang w:eastAsia="en-GB"/>
                </w:rPr>
                <w:t>aallouzi@gmail.com</w:t>
              </w:r>
            </w:hyperlink>
          </w:p>
          <w:p w14:paraId="34FEDC74" w14:textId="661C6A40" w:rsidR="003F1488" w:rsidRPr="003F1488" w:rsidRDefault="003F1488" w:rsidP="00CB4111">
            <w:pPr>
              <w:pStyle w:val="ListParagraph"/>
              <w:spacing w:after="0" w:line="240" w:lineRule="auto"/>
              <w:ind w:left="1440"/>
              <w:textAlignment w:val="baseline"/>
              <w:rPr>
                <w:rFonts w:eastAsia="Times New Roman" w:cstheme="minorHAnsi"/>
                <w:sz w:val="18"/>
                <w:szCs w:val="18"/>
                <w:lang w:val="en-GB" w:eastAsia="en-GB"/>
              </w:rPr>
            </w:pPr>
            <w:r w:rsidRPr="003F1488">
              <w:rPr>
                <w:rFonts w:eastAsia="Times New Roman" w:cstheme="minorHAnsi"/>
                <w:sz w:val="18"/>
                <w:szCs w:val="18"/>
                <w:lang w:eastAsia="en-GB"/>
              </w:rPr>
              <w:br/>
            </w:r>
          </w:p>
          <w:p w14:paraId="47ECCC45" w14:textId="77777777" w:rsidR="003F1488" w:rsidRPr="003F1488" w:rsidRDefault="003F1488" w:rsidP="00336A76">
            <w:pPr>
              <w:spacing w:after="0" w:line="240" w:lineRule="auto"/>
              <w:textAlignment w:val="baseline"/>
              <w:rPr>
                <w:rFonts w:eastAsia="Times New Roman" w:cstheme="minorHAnsi"/>
                <w:b/>
                <w:bCs/>
                <w:sz w:val="18"/>
                <w:szCs w:val="18"/>
                <w:lang w:val="en-GB" w:eastAsia="en-GB"/>
              </w:rPr>
            </w:pPr>
            <w:r w:rsidRPr="003F1488">
              <w:rPr>
                <w:rFonts w:eastAsia="Times New Roman" w:cstheme="minorHAnsi"/>
                <w:b/>
                <w:bCs/>
                <w:sz w:val="18"/>
                <w:szCs w:val="18"/>
                <w:lang w:val="en-GB" w:eastAsia="en-GB"/>
              </w:rPr>
              <w:t>Somalia</w:t>
            </w:r>
          </w:p>
          <w:p w14:paraId="62D9D6BD" w14:textId="77777777" w:rsidR="003F1488" w:rsidRPr="003F1488" w:rsidRDefault="003F1488" w:rsidP="00336A76">
            <w:pPr>
              <w:spacing w:after="0" w:line="240" w:lineRule="auto"/>
              <w:textAlignment w:val="baseline"/>
              <w:rPr>
                <w:rFonts w:eastAsia="Times New Roman" w:cstheme="minorHAnsi"/>
                <w:sz w:val="18"/>
                <w:szCs w:val="18"/>
                <w:lang w:val="en-GB" w:eastAsia="en-GB"/>
              </w:rPr>
            </w:pPr>
          </w:p>
          <w:p w14:paraId="7CBD30C4" w14:textId="77777777" w:rsidR="003F1488" w:rsidRPr="003F1488" w:rsidRDefault="003F1488" w:rsidP="003F1488">
            <w:pPr>
              <w:numPr>
                <w:ilvl w:val="0"/>
                <w:numId w:val="18"/>
              </w:numPr>
              <w:spacing w:after="0" w:line="240" w:lineRule="auto"/>
              <w:textAlignment w:val="baseline"/>
              <w:rPr>
                <w:rFonts w:eastAsia="Times New Roman" w:cstheme="minorHAnsi"/>
                <w:sz w:val="18"/>
                <w:szCs w:val="18"/>
                <w:lang w:val="en-GB" w:eastAsia="en-GB"/>
              </w:rPr>
            </w:pPr>
            <w:r w:rsidRPr="003F1488">
              <w:rPr>
                <w:rFonts w:eastAsia="Times New Roman" w:cstheme="minorHAnsi"/>
                <w:b/>
                <w:bCs/>
                <w:sz w:val="18"/>
                <w:szCs w:val="18"/>
                <w:lang w:val="en-GB" w:eastAsia="en-GB"/>
              </w:rPr>
              <w:t>National Disability Agency (NDA)</w:t>
            </w:r>
            <w:r w:rsidRPr="003F1488">
              <w:rPr>
                <w:rFonts w:eastAsia="Times New Roman" w:cstheme="minorHAnsi"/>
                <w:sz w:val="18"/>
                <w:szCs w:val="18"/>
                <w:lang w:val="en-GB" w:eastAsia="en-GB"/>
              </w:rPr>
              <w:br/>
              <w:t>Chairperson: Mohamed Abdul Jama</w:t>
            </w:r>
            <w:r w:rsidRPr="003F1488">
              <w:rPr>
                <w:rFonts w:eastAsia="Times New Roman" w:cstheme="minorHAnsi"/>
                <w:sz w:val="18"/>
                <w:szCs w:val="18"/>
                <w:lang w:val="en-GB" w:eastAsia="en-GB"/>
              </w:rPr>
              <w:br/>
              <w:t xml:space="preserve">Email: </w:t>
            </w:r>
            <w:hyperlink r:id="rId38" w:history="1">
              <w:r w:rsidRPr="003F1488">
                <w:rPr>
                  <w:rStyle w:val="Hyperlink"/>
                  <w:rFonts w:eastAsia="Times New Roman" w:cstheme="minorHAnsi"/>
                  <w:sz w:val="18"/>
                  <w:szCs w:val="18"/>
                  <w:lang w:val="en-GB" w:eastAsia="en-GB"/>
                </w:rPr>
                <w:t>chairperson@nda.gov.so</w:t>
              </w:r>
            </w:hyperlink>
          </w:p>
          <w:p w14:paraId="3C919917" w14:textId="77777777" w:rsidR="003F1488" w:rsidRDefault="003F1488" w:rsidP="003F1488">
            <w:pPr>
              <w:numPr>
                <w:ilvl w:val="0"/>
                <w:numId w:val="18"/>
              </w:numPr>
              <w:spacing w:after="0" w:line="240" w:lineRule="auto"/>
              <w:rPr>
                <w:rFonts w:eastAsia="Times New Roman"/>
                <w:lang w:val="en-GB"/>
              </w:rPr>
            </w:pPr>
            <w:r>
              <w:rPr>
                <w:rFonts w:eastAsia="Times New Roman"/>
                <w:b/>
                <w:bCs/>
              </w:rPr>
              <w:t>Somalia Disability Rights Advocacy (SODRA)</w:t>
            </w:r>
            <w:r>
              <w:rPr>
                <w:rFonts w:eastAsia="Times New Roman"/>
              </w:rPr>
              <w:br/>
              <w:t>Contact Person: Mohamed Amin Mohamud</w:t>
            </w:r>
            <w:r>
              <w:rPr>
                <w:rFonts w:eastAsia="Times New Roman"/>
              </w:rPr>
              <w:br/>
              <w:t xml:space="preserve">Email: </w:t>
            </w:r>
            <w:hyperlink r:id="rId39" w:history="1">
              <w:r>
                <w:rPr>
                  <w:rStyle w:val="Hyperlink"/>
                  <w:color w:val="467886"/>
                </w:rPr>
                <w:t>Sodra.org@gmail.com</w:t>
              </w:r>
            </w:hyperlink>
          </w:p>
          <w:p w14:paraId="38AAE936" w14:textId="77777777" w:rsidR="003F1488" w:rsidRDefault="003F1488" w:rsidP="003F1488">
            <w:pPr>
              <w:numPr>
                <w:ilvl w:val="0"/>
                <w:numId w:val="18"/>
              </w:numPr>
              <w:spacing w:after="0" w:line="240" w:lineRule="auto"/>
              <w:rPr>
                <w:rFonts w:eastAsia="Times New Roman"/>
              </w:rPr>
            </w:pPr>
            <w:r>
              <w:rPr>
                <w:rFonts w:eastAsia="Times New Roman"/>
                <w:b/>
                <w:bCs/>
              </w:rPr>
              <w:t>Care Organization for Disability in Central Regions (CDC)</w:t>
            </w:r>
            <w:r>
              <w:rPr>
                <w:rFonts w:eastAsia="Times New Roman"/>
              </w:rPr>
              <w:br/>
              <w:t>Contact Person: Isse Osman Mohamud</w:t>
            </w:r>
            <w:r>
              <w:rPr>
                <w:rFonts w:eastAsia="Times New Roman"/>
              </w:rPr>
              <w:br/>
              <w:t xml:space="preserve">Email: </w:t>
            </w:r>
            <w:hyperlink r:id="rId40" w:history="1">
              <w:r>
                <w:rPr>
                  <w:rStyle w:val="Hyperlink"/>
                  <w:color w:val="467886"/>
                </w:rPr>
                <w:t>Issemm1974@gmail.com</w:t>
              </w:r>
            </w:hyperlink>
          </w:p>
          <w:p w14:paraId="0FC19F00" w14:textId="77777777" w:rsidR="003F1488" w:rsidRDefault="003F1488" w:rsidP="003F1488">
            <w:pPr>
              <w:numPr>
                <w:ilvl w:val="0"/>
                <w:numId w:val="18"/>
              </w:numPr>
              <w:spacing w:after="0" w:line="240" w:lineRule="auto"/>
              <w:rPr>
                <w:rFonts w:eastAsia="Times New Roman"/>
              </w:rPr>
            </w:pPr>
            <w:r>
              <w:rPr>
                <w:rFonts w:eastAsia="Times New Roman"/>
                <w:b/>
                <w:bCs/>
              </w:rPr>
              <w:t>Somali National Association of the Deaf (SONAD)</w:t>
            </w:r>
            <w:r>
              <w:rPr>
                <w:rFonts w:eastAsia="Times New Roman"/>
              </w:rPr>
              <w:br/>
              <w:t>Contact Person: Muse Hassan Ahmed</w:t>
            </w:r>
            <w:r>
              <w:rPr>
                <w:rFonts w:eastAsia="Times New Roman"/>
              </w:rPr>
              <w:br/>
              <w:t xml:space="preserve">Email: </w:t>
            </w:r>
            <w:hyperlink r:id="rId41" w:history="1">
              <w:r>
                <w:rPr>
                  <w:rStyle w:val="Hyperlink"/>
                  <w:color w:val="467886"/>
                </w:rPr>
                <w:t>musekadle@gmail.com</w:t>
              </w:r>
            </w:hyperlink>
          </w:p>
          <w:p w14:paraId="11FD8970" w14:textId="77777777" w:rsidR="003F1488" w:rsidRDefault="003F1488" w:rsidP="003F1488">
            <w:pPr>
              <w:numPr>
                <w:ilvl w:val="0"/>
                <w:numId w:val="18"/>
              </w:numPr>
              <w:spacing w:after="0" w:line="240" w:lineRule="auto"/>
              <w:rPr>
                <w:rFonts w:eastAsia="Times New Roman"/>
              </w:rPr>
            </w:pPr>
            <w:r>
              <w:rPr>
                <w:rFonts w:eastAsia="Times New Roman"/>
                <w:b/>
                <w:bCs/>
              </w:rPr>
              <w:lastRenderedPageBreak/>
              <w:t>Somali Disability Empowerment Network (SODEN)</w:t>
            </w:r>
            <w:r>
              <w:rPr>
                <w:rFonts w:eastAsia="Times New Roman"/>
              </w:rPr>
              <w:br/>
              <w:t>Contact Person: Mohamed Abdisalan Dirie</w:t>
            </w:r>
            <w:r>
              <w:rPr>
                <w:rFonts w:eastAsia="Times New Roman"/>
              </w:rPr>
              <w:br/>
              <w:t xml:space="preserve">Email: </w:t>
            </w:r>
            <w:hyperlink r:id="rId42" w:history="1">
              <w:r>
                <w:rPr>
                  <w:rStyle w:val="Hyperlink"/>
                  <w:color w:val="467886"/>
                </w:rPr>
                <w:t>m1abdisalam@gmail.com</w:t>
              </w:r>
            </w:hyperlink>
          </w:p>
          <w:p w14:paraId="2F6D64A1" w14:textId="468E3746" w:rsidR="003F1488" w:rsidRPr="00304195" w:rsidRDefault="003F1488" w:rsidP="003F1488">
            <w:pPr>
              <w:pStyle w:val="ListParagraph"/>
              <w:numPr>
                <w:ilvl w:val="0"/>
                <w:numId w:val="24"/>
              </w:numPr>
              <w:spacing w:after="0" w:line="240" w:lineRule="auto"/>
              <w:textAlignment w:val="baseline"/>
              <w:rPr>
                <w:rFonts w:eastAsia="Times New Roman" w:cstheme="minorHAnsi"/>
                <w:sz w:val="18"/>
                <w:szCs w:val="18"/>
                <w:lang w:val="en-GB" w:eastAsia="en-GB"/>
              </w:rPr>
            </w:pPr>
            <w:r w:rsidRPr="003F1488">
              <w:rPr>
                <w:rFonts w:eastAsia="Times New Roman"/>
                <w:b/>
                <w:bCs/>
              </w:rPr>
              <w:t>Somali Visually Impaired Youth (UDHAN)</w:t>
            </w:r>
            <w:r w:rsidRPr="003F1488">
              <w:rPr>
                <w:rFonts w:eastAsia="Times New Roman"/>
              </w:rPr>
              <w:br/>
              <w:t>Contact Person: Abdirahman Mohamud Kulane</w:t>
            </w:r>
            <w:r w:rsidRPr="003F1488">
              <w:rPr>
                <w:rFonts w:eastAsia="Times New Roman"/>
              </w:rPr>
              <w:br/>
              <w:t xml:space="preserve">Email: </w:t>
            </w:r>
            <w:hyperlink r:id="rId43" w:history="1">
              <w:r w:rsidRPr="003F1488">
                <w:rPr>
                  <w:rStyle w:val="Hyperlink"/>
                  <w:color w:val="467886"/>
                </w:rPr>
                <w:t>kulane2010@gmail.com</w:t>
              </w:r>
            </w:hyperlink>
          </w:p>
          <w:p w14:paraId="762AE330" w14:textId="051DD267" w:rsidR="00304195" w:rsidRPr="00304195" w:rsidRDefault="00304195" w:rsidP="003F1488">
            <w:pPr>
              <w:pStyle w:val="ListParagraph"/>
              <w:numPr>
                <w:ilvl w:val="0"/>
                <w:numId w:val="24"/>
              </w:numPr>
              <w:spacing w:after="0" w:line="240" w:lineRule="auto"/>
              <w:textAlignment w:val="baseline"/>
              <w:rPr>
                <w:rFonts w:eastAsia="Times New Roman" w:cstheme="minorHAnsi"/>
                <w:sz w:val="18"/>
                <w:szCs w:val="18"/>
                <w:lang w:val="en-GB" w:eastAsia="en-GB"/>
              </w:rPr>
            </w:pPr>
            <w:r>
              <w:rPr>
                <w:rFonts w:eastAsia="Times New Roman"/>
                <w:b/>
                <w:bCs/>
              </w:rPr>
              <w:t>Somali Women Disability Empowerment (SWDE)</w:t>
            </w:r>
          </w:p>
          <w:p w14:paraId="58D03463" w14:textId="79921890" w:rsidR="00304195" w:rsidRPr="003F1488" w:rsidRDefault="00304195" w:rsidP="00304195">
            <w:pPr>
              <w:pStyle w:val="ListParagraph"/>
              <w:spacing w:after="0" w:line="240" w:lineRule="auto"/>
              <w:textAlignment w:val="baseline"/>
              <w:rPr>
                <w:rFonts w:eastAsia="Times New Roman" w:cstheme="minorHAnsi"/>
                <w:sz w:val="18"/>
                <w:szCs w:val="18"/>
                <w:lang w:val="en-GB" w:eastAsia="en-GB"/>
              </w:rPr>
            </w:pPr>
            <w:r>
              <w:rPr>
                <w:rFonts w:eastAsia="Times New Roman" w:cstheme="minorHAnsi"/>
                <w:sz w:val="18"/>
                <w:szCs w:val="18"/>
                <w:lang w:eastAsia="en-GB"/>
              </w:rPr>
              <w:t>Farhia Mohamud Mohamed, swde.org@gmail.com</w:t>
            </w:r>
          </w:p>
          <w:p w14:paraId="1086DC40" w14:textId="77777777" w:rsidR="003F1488" w:rsidRPr="003F1488" w:rsidRDefault="003F1488" w:rsidP="00336A76">
            <w:pPr>
              <w:spacing w:after="0" w:line="240" w:lineRule="auto"/>
              <w:textAlignment w:val="baseline"/>
              <w:rPr>
                <w:rFonts w:eastAsia="Times New Roman" w:cstheme="minorHAnsi"/>
                <w:sz w:val="18"/>
                <w:szCs w:val="18"/>
                <w:lang w:val="en-GB" w:eastAsia="en-GB"/>
              </w:rPr>
            </w:pPr>
          </w:p>
          <w:p w14:paraId="71B71648" w14:textId="77777777" w:rsidR="003F1488" w:rsidRPr="003F1488" w:rsidRDefault="003F1488" w:rsidP="00336A76">
            <w:pPr>
              <w:spacing w:after="0" w:line="240" w:lineRule="auto"/>
              <w:textAlignment w:val="baseline"/>
              <w:rPr>
                <w:rFonts w:eastAsia="Times New Roman" w:cstheme="minorHAnsi"/>
                <w:sz w:val="18"/>
                <w:szCs w:val="18"/>
                <w:lang w:val="en-GB" w:eastAsia="en-GB"/>
              </w:rPr>
            </w:pPr>
          </w:p>
          <w:p w14:paraId="787815F7" w14:textId="77777777" w:rsidR="003F1488" w:rsidRDefault="003F1488" w:rsidP="00336A76">
            <w:pPr>
              <w:spacing w:after="0" w:line="240" w:lineRule="auto"/>
              <w:textAlignment w:val="baseline"/>
              <w:rPr>
                <w:rFonts w:eastAsia="Times New Roman" w:cstheme="minorHAnsi"/>
                <w:b/>
                <w:bCs/>
                <w:sz w:val="18"/>
                <w:szCs w:val="18"/>
                <w:lang w:val="en-GB" w:eastAsia="en-GB"/>
              </w:rPr>
            </w:pPr>
            <w:r w:rsidRPr="00CB4111">
              <w:rPr>
                <w:rFonts w:eastAsia="Times New Roman" w:cstheme="minorHAnsi"/>
                <w:b/>
                <w:bCs/>
                <w:sz w:val="18"/>
                <w:szCs w:val="18"/>
                <w:lang w:val="en-GB" w:eastAsia="en-GB"/>
              </w:rPr>
              <w:t>South Africa</w:t>
            </w:r>
          </w:p>
          <w:p w14:paraId="7C39BCED" w14:textId="77777777" w:rsidR="00CB4111" w:rsidRDefault="00CB4111" w:rsidP="00CB4111">
            <w:pPr>
              <w:pStyle w:val="ListParagraph"/>
              <w:numPr>
                <w:ilvl w:val="0"/>
                <w:numId w:val="24"/>
              </w:numPr>
              <w:spacing w:after="0" w:line="240" w:lineRule="auto"/>
              <w:textAlignment w:val="baseline"/>
              <w:rPr>
                <w:rFonts w:eastAsia="Times New Roman" w:cstheme="minorHAnsi"/>
                <w:b/>
                <w:bCs/>
                <w:sz w:val="18"/>
                <w:szCs w:val="18"/>
                <w:lang w:val="en-GB" w:eastAsia="en-GB"/>
              </w:rPr>
            </w:pPr>
            <w:r>
              <w:rPr>
                <w:rFonts w:eastAsia="Times New Roman" w:cstheme="minorHAnsi"/>
                <w:b/>
                <w:bCs/>
                <w:sz w:val="18"/>
                <w:szCs w:val="18"/>
                <w:lang w:val="en-GB" w:eastAsia="en-GB"/>
              </w:rPr>
              <w:t>South African Human Rights Commission</w:t>
            </w:r>
          </w:p>
          <w:p w14:paraId="756381D4" w14:textId="1821C790" w:rsidR="00CB4111" w:rsidRDefault="00CB4111" w:rsidP="00CB4111">
            <w:pPr>
              <w:pStyle w:val="ListParagraph"/>
              <w:spacing w:after="0" w:line="240" w:lineRule="auto"/>
              <w:textAlignment w:val="baseline"/>
              <w:rPr>
                <w:rFonts w:eastAsia="Times New Roman" w:cstheme="minorHAnsi"/>
                <w:sz w:val="18"/>
                <w:szCs w:val="18"/>
                <w:lang w:val="en-GB" w:eastAsia="en-GB"/>
              </w:rPr>
            </w:pPr>
            <w:r>
              <w:rPr>
                <w:rFonts w:eastAsia="Times New Roman" w:cstheme="minorHAnsi"/>
                <w:sz w:val="18"/>
                <w:szCs w:val="18"/>
                <w:lang w:val="en-GB" w:eastAsia="en-GB"/>
              </w:rPr>
              <w:t xml:space="preserve">Head of Research: Martin Nsibirwa, </w:t>
            </w:r>
            <w:hyperlink r:id="rId44" w:history="1">
              <w:r w:rsidRPr="002419CD">
                <w:rPr>
                  <w:rStyle w:val="Hyperlink"/>
                  <w:rFonts w:eastAsia="Times New Roman" w:cstheme="minorHAnsi"/>
                  <w:sz w:val="18"/>
                  <w:szCs w:val="18"/>
                  <w:lang w:val="en-GB" w:eastAsia="en-GB"/>
                </w:rPr>
                <w:t>mnsibirwa@sahrc.org.za</w:t>
              </w:r>
            </w:hyperlink>
          </w:p>
          <w:p w14:paraId="05EDFFF4" w14:textId="6976DD86" w:rsidR="00CB4111" w:rsidRDefault="00CB4111" w:rsidP="00CB4111">
            <w:pPr>
              <w:pStyle w:val="ListParagraph"/>
              <w:numPr>
                <w:ilvl w:val="0"/>
                <w:numId w:val="24"/>
              </w:numPr>
              <w:spacing w:after="0" w:line="240" w:lineRule="auto"/>
              <w:textAlignment w:val="baseline"/>
              <w:rPr>
                <w:rFonts w:eastAsia="Times New Roman" w:cstheme="minorHAnsi"/>
                <w:b/>
                <w:bCs/>
                <w:sz w:val="18"/>
                <w:szCs w:val="18"/>
                <w:lang w:val="en-GB" w:eastAsia="en-GB"/>
              </w:rPr>
            </w:pPr>
            <w:r w:rsidRPr="00CB4111">
              <w:rPr>
                <w:rFonts w:eastAsia="Times New Roman" w:cstheme="minorHAnsi"/>
                <w:b/>
                <w:bCs/>
                <w:sz w:val="18"/>
                <w:szCs w:val="18"/>
                <w:lang w:val="en-GB" w:eastAsia="en-GB"/>
              </w:rPr>
              <w:t>Department of Forestry, Fisheries and Environment (DF</w:t>
            </w:r>
            <w:r>
              <w:rPr>
                <w:rFonts w:eastAsia="Times New Roman" w:cstheme="minorHAnsi"/>
                <w:b/>
                <w:bCs/>
                <w:sz w:val="18"/>
                <w:szCs w:val="18"/>
                <w:lang w:val="en-GB" w:eastAsia="en-GB"/>
              </w:rPr>
              <w:t>F</w:t>
            </w:r>
            <w:r w:rsidRPr="00CB4111">
              <w:rPr>
                <w:rFonts w:eastAsia="Times New Roman" w:cstheme="minorHAnsi"/>
                <w:b/>
                <w:bCs/>
                <w:sz w:val="18"/>
                <w:szCs w:val="18"/>
                <w:lang w:val="en-GB" w:eastAsia="en-GB"/>
              </w:rPr>
              <w:t>E)</w:t>
            </w:r>
          </w:p>
          <w:p w14:paraId="5D480B1C" w14:textId="77777777" w:rsidR="00CB4111" w:rsidRDefault="00CB4111" w:rsidP="00CB4111">
            <w:pPr>
              <w:pStyle w:val="ListParagraph"/>
              <w:spacing w:after="0" w:line="240" w:lineRule="auto"/>
              <w:textAlignment w:val="baseline"/>
              <w:rPr>
                <w:rFonts w:eastAsia="Times New Roman" w:cstheme="minorHAnsi"/>
                <w:sz w:val="18"/>
                <w:szCs w:val="18"/>
                <w:lang w:val="en-GB" w:eastAsia="en-GB"/>
              </w:rPr>
            </w:pPr>
            <w:r>
              <w:rPr>
                <w:rFonts w:eastAsia="Times New Roman" w:cstheme="minorHAnsi"/>
                <w:sz w:val="18"/>
                <w:szCs w:val="18"/>
                <w:lang w:val="en-GB" w:eastAsia="en-GB"/>
              </w:rPr>
              <w:t xml:space="preserve">Director Climate Change Monitoring &amp; Evaluation: </w:t>
            </w:r>
            <w:proofErr w:type="spellStart"/>
            <w:r>
              <w:rPr>
                <w:rFonts w:eastAsia="Times New Roman" w:cstheme="minorHAnsi"/>
                <w:sz w:val="18"/>
                <w:szCs w:val="18"/>
                <w:lang w:val="en-GB" w:eastAsia="en-GB"/>
              </w:rPr>
              <w:t>Mikateko</w:t>
            </w:r>
            <w:proofErr w:type="spellEnd"/>
            <w:r>
              <w:rPr>
                <w:rFonts w:eastAsia="Times New Roman" w:cstheme="minorHAnsi"/>
                <w:sz w:val="18"/>
                <w:szCs w:val="18"/>
                <w:lang w:val="en-GB" w:eastAsia="en-GB"/>
              </w:rPr>
              <w:t xml:space="preserve"> Sithole</w:t>
            </w:r>
          </w:p>
          <w:p w14:paraId="14EEE6CD" w14:textId="17361BC8" w:rsidR="00CB4111" w:rsidRDefault="00CB4111" w:rsidP="00CB4111">
            <w:pPr>
              <w:pStyle w:val="ListParagraph"/>
              <w:spacing w:after="0" w:line="240" w:lineRule="auto"/>
              <w:textAlignment w:val="baseline"/>
              <w:rPr>
                <w:rFonts w:eastAsia="Times New Roman" w:cstheme="minorHAnsi"/>
                <w:sz w:val="18"/>
                <w:szCs w:val="18"/>
                <w:lang w:val="en-GB" w:eastAsia="en-GB"/>
              </w:rPr>
            </w:pPr>
            <w:hyperlink r:id="rId45" w:history="1">
              <w:r w:rsidRPr="002419CD">
                <w:rPr>
                  <w:rStyle w:val="Hyperlink"/>
                  <w:rFonts w:eastAsia="Times New Roman" w:cstheme="minorHAnsi"/>
                  <w:sz w:val="18"/>
                  <w:szCs w:val="18"/>
                  <w:lang w:val="en-GB" w:eastAsia="en-GB"/>
                </w:rPr>
                <w:t>mfsithole@dffe.gov.za</w:t>
              </w:r>
            </w:hyperlink>
          </w:p>
          <w:p w14:paraId="2C1449D4" w14:textId="77777777" w:rsidR="00CB4111" w:rsidRDefault="00CB4111" w:rsidP="00CB4111">
            <w:pPr>
              <w:pStyle w:val="ListParagraph"/>
              <w:numPr>
                <w:ilvl w:val="0"/>
                <w:numId w:val="24"/>
              </w:numPr>
              <w:spacing w:after="0" w:line="240" w:lineRule="auto"/>
              <w:textAlignment w:val="baseline"/>
              <w:rPr>
                <w:rFonts w:eastAsia="Times New Roman" w:cstheme="minorHAnsi"/>
                <w:b/>
                <w:bCs/>
                <w:sz w:val="18"/>
                <w:szCs w:val="18"/>
                <w:lang w:val="en-GB" w:eastAsia="en-GB"/>
              </w:rPr>
            </w:pPr>
            <w:r w:rsidRPr="00CB4111">
              <w:rPr>
                <w:rFonts w:eastAsia="Times New Roman" w:cstheme="minorHAnsi"/>
                <w:b/>
                <w:bCs/>
                <w:sz w:val="18"/>
                <w:szCs w:val="18"/>
                <w:lang w:val="en-GB" w:eastAsia="en-GB"/>
              </w:rPr>
              <w:t>Department of Women, Youth and Persons with Disabilities (DWYPD)</w:t>
            </w:r>
          </w:p>
          <w:p w14:paraId="7C358550" w14:textId="77777777" w:rsidR="00CB4111" w:rsidRDefault="00032579" w:rsidP="00CB4111">
            <w:pPr>
              <w:pStyle w:val="ListParagraph"/>
              <w:spacing w:after="0" w:line="240" w:lineRule="auto"/>
              <w:textAlignment w:val="baseline"/>
              <w:rPr>
                <w:rFonts w:eastAsia="Times New Roman" w:cstheme="minorHAnsi"/>
                <w:sz w:val="18"/>
                <w:szCs w:val="18"/>
                <w:lang w:val="en-GB" w:eastAsia="en-GB"/>
              </w:rPr>
            </w:pPr>
            <w:r>
              <w:rPr>
                <w:rFonts w:eastAsia="Times New Roman" w:cstheme="minorHAnsi"/>
                <w:sz w:val="18"/>
                <w:szCs w:val="18"/>
                <w:lang w:val="en-GB" w:eastAsia="en-GB"/>
              </w:rPr>
              <w:t>Chief Director: Praveena Sukraj-Ely</w:t>
            </w:r>
          </w:p>
          <w:p w14:paraId="00F7E53E" w14:textId="77777777" w:rsidR="00032579" w:rsidRDefault="00032579" w:rsidP="00CB4111">
            <w:pPr>
              <w:pStyle w:val="ListParagraph"/>
              <w:spacing w:after="0" w:line="240" w:lineRule="auto"/>
              <w:textAlignment w:val="baseline"/>
              <w:rPr>
                <w:rFonts w:eastAsia="Times New Roman" w:cstheme="minorHAnsi"/>
                <w:sz w:val="18"/>
                <w:szCs w:val="18"/>
                <w:lang w:val="en-GB" w:eastAsia="en-GB"/>
              </w:rPr>
            </w:pPr>
            <w:r>
              <w:rPr>
                <w:rFonts w:eastAsia="Times New Roman" w:cstheme="minorHAnsi"/>
                <w:sz w:val="18"/>
                <w:szCs w:val="18"/>
                <w:lang w:val="en-GB" w:eastAsia="en-GB"/>
              </w:rPr>
              <w:t>Praveena.Sukhraj-Ely2dwypd.gov.za</w:t>
            </w:r>
          </w:p>
          <w:p w14:paraId="071322A6" w14:textId="77777777" w:rsidR="00032579" w:rsidRPr="00032579" w:rsidRDefault="00032579" w:rsidP="00032579">
            <w:pPr>
              <w:pStyle w:val="ListParagraph"/>
              <w:numPr>
                <w:ilvl w:val="0"/>
                <w:numId w:val="24"/>
              </w:numPr>
              <w:spacing w:after="0" w:line="240" w:lineRule="auto"/>
              <w:textAlignment w:val="baseline"/>
              <w:rPr>
                <w:rFonts w:eastAsia="Times New Roman" w:cstheme="minorHAnsi"/>
                <w:sz w:val="18"/>
                <w:szCs w:val="18"/>
                <w:lang w:val="en-GB" w:eastAsia="en-GB"/>
              </w:rPr>
            </w:pPr>
            <w:r>
              <w:rPr>
                <w:rFonts w:eastAsia="Times New Roman" w:cstheme="minorHAnsi"/>
                <w:b/>
                <w:bCs/>
                <w:sz w:val="18"/>
                <w:szCs w:val="18"/>
                <w:lang w:val="en-GB" w:eastAsia="en-GB"/>
              </w:rPr>
              <w:t>South African Disability Alliance (SADA)</w:t>
            </w:r>
          </w:p>
          <w:p w14:paraId="5FDD460C" w14:textId="77777777" w:rsidR="00032579" w:rsidRDefault="00032579" w:rsidP="00032579">
            <w:pPr>
              <w:pStyle w:val="ListParagraph"/>
              <w:spacing w:after="0" w:line="240" w:lineRule="auto"/>
              <w:textAlignment w:val="baseline"/>
              <w:rPr>
                <w:rFonts w:eastAsia="Times New Roman" w:cstheme="minorHAnsi"/>
                <w:sz w:val="18"/>
                <w:szCs w:val="18"/>
                <w:lang w:val="en-GB" w:eastAsia="en-GB"/>
              </w:rPr>
            </w:pPr>
            <w:r>
              <w:rPr>
                <w:rFonts w:eastAsia="Times New Roman" w:cstheme="minorHAnsi"/>
                <w:sz w:val="18"/>
                <w:szCs w:val="18"/>
                <w:lang w:val="en-GB" w:eastAsia="en-GB"/>
              </w:rPr>
              <w:t>Chairlady: Sharleen Cassel</w:t>
            </w:r>
          </w:p>
          <w:p w14:paraId="67888E39" w14:textId="08A55A40" w:rsidR="00032579" w:rsidRDefault="00032579" w:rsidP="00032579">
            <w:pPr>
              <w:pStyle w:val="ListParagraph"/>
              <w:spacing w:after="0" w:line="240" w:lineRule="auto"/>
              <w:textAlignment w:val="baseline"/>
              <w:rPr>
                <w:rFonts w:eastAsia="Times New Roman" w:cstheme="minorHAnsi"/>
                <w:sz w:val="18"/>
                <w:szCs w:val="18"/>
                <w:lang w:val="en-GB" w:eastAsia="en-GB"/>
              </w:rPr>
            </w:pPr>
            <w:hyperlink r:id="rId46" w:history="1">
              <w:r w:rsidRPr="002419CD">
                <w:rPr>
                  <w:rStyle w:val="Hyperlink"/>
                  <w:rFonts w:eastAsia="Times New Roman" w:cstheme="minorHAnsi"/>
                  <w:sz w:val="18"/>
                  <w:szCs w:val="18"/>
                  <w:lang w:val="en-GB" w:eastAsia="en-GB"/>
                </w:rPr>
                <w:t>chair@sada.org.za</w:t>
              </w:r>
            </w:hyperlink>
          </w:p>
          <w:p w14:paraId="3BF6B0EB" w14:textId="77777777" w:rsidR="00032579" w:rsidRDefault="00032579" w:rsidP="00032579">
            <w:pPr>
              <w:pStyle w:val="ListParagraph"/>
              <w:numPr>
                <w:ilvl w:val="0"/>
                <w:numId w:val="24"/>
              </w:numPr>
              <w:spacing w:after="0" w:line="240" w:lineRule="auto"/>
              <w:textAlignment w:val="baseline"/>
              <w:rPr>
                <w:rFonts w:eastAsia="Times New Roman" w:cstheme="minorHAnsi"/>
                <w:b/>
                <w:bCs/>
                <w:sz w:val="18"/>
                <w:szCs w:val="18"/>
                <w:lang w:val="en-GB" w:eastAsia="en-GB"/>
              </w:rPr>
            </w:pPr>
            <w:r w:rsidRPr="00032579">
              <w:rPr>
                <w:rFonts w:eastAsia="Times New Roman" w:cstheme="minorHAnsi"/>
                <w:b/>
                <w:bCs/>
                <w:sz w:val="18"/>
                <w:szCs w:val="18"/>
                <w:lang w:val="en-GB" w:eastAsia="en-GB"/>
              </w:rPr>
              <w:t>Centre for Human Rights</w:t>
            </w:r>
          </w:p>
          <w:p w14:paraId="21B96ADB" w14:textId="611B7918" w:rsidR="00032579" w:rsidRDefault="00032579" w:rsidP="00032579">
            <w:pPr>
              <w:pStyle w:val="ListParagraph"/>
              <w:spacing w:after="0" w:line="240" w:lineRule="auto"/>
              <w:textAlignment w:val="baseline"/>
              <w:rPr>
                <w:rFonts w:eastAsia="Times New Roman" w:cstheme="minorHAnsi"/>
                <w:sz w:val="18"/>
                <w:szCs w:val="18"/>
                <w:lang w:val="en-GB" w:eastAsia="en-GB"/>
              </w:rPr>
            </w:pPr>
            <w:r>
              <w:rPr>
                <w:rFonts w:eastAsia="Times New Roman" w:cstheme="minorHAnsi"/>
                <w:sz w:val="18"/>
                <w:szCs w:val="18"/>
                <w:lang w:val="en-GB" w:eastAsia="en-GB"/>
              </w:rPr>
              <w:t>Manager of the Disability Rights Unit: Diana Msipa</w:t>
            </w:r>
          </w:p>
          <w:p w14:paraId="33107B08" w14:textId="68BEEBEB" w:rsidR="00032579" w:rsidRDefault="00032579" w:rsidP="00032579">
            <w:pPr>
              <w:pStyle w:val="ListParagraph"/>
              <w:spacing w:after="0" w:line="240" w:lineRule="auto"/>
              <w:textAlignment w:val="baseline"/>
              <w:rPr>
                <w:rFonts w:eastAsia="Times New Roman" w:cstheme="minorHAnsi"/>
                <w:sz w:val="18"/>
                <w:szCs w:val="18"/>
                <w:lang w:val="en-GB" w:eastAsia="en-GB"/>
              </w:rPr>
            </w:pPr>
            <w:hyperlink r:id="rId47" w:history="1">
              <w:r w:rsidRPr="002419CD">
                <w:rPr>
                  <w:rStyle w:val="Hyperlink"/>
                  <w:rFonts w:eastAsia="Times New Roman" w:cstheme="minorHAnsi"/>
                  <w:sz w:val="18"/>
                  <w:szCs w:val="18"/>
                  <w:lang w:val="en-GB" w:eastAsia="en-GB"/>
                </w:rPr>
                <w:t>Dianah.msipa@up.ac.za</w:t>
              </w:r>
            </w:hyperlink>
          </w:p>
          <w:p w14:paraId="6C68F7CE" w14:textId="24F2EE75" w:rsidR="00032579" w:rsidRPr="00032579" w:rsidRDefault="00032579" w:rsidP="00032579">
            <w:pPr>
              <w:pStyle w:val="ListParagraph"/>
              <w:numPr>
                <w:ilvl w:val="0"/>
                <w:numId w:val="24"/>
              </w:numPr>
              <w:spacing w:after="0" w:line="240" w:lineRule="auto"/>
              <w:textAlignment w:val="baseline"/>
              <w:rPr>
                <w:rFonts w:eastAsia="Times New Roman" w:cstheme="minorHAnsi"/>
                <w:sz w:val="18"/>
                <w:szCs w:val="18"/>
                <w:lang w:val="en-GB" w:eastAsia="en-GB"/>
              </w:rPr>
            </w:pPr>
            <w:r>
              <w:rPr>
                <w:rFonts w:eastAsia="Times New Roman" w:cstheme="minorHAnsi"/>
                <w:b/>
                <w:bCs/>
                <w:sz w:val="18"/>
                <w:szCs w:val="18"/>
                <w:lang w:val="en-GB" w:eastAsia="en-GB"/>
              </w:rPr>
              <w:t>Center for Environmental Rights</w:t>
            </w:r>
          </w:p>
          <w:p w14:paraId="6536C43E" w14:textId="4DE3A4B7" w:rsidR="00032579" w:rsidRDefault="00032579" w:rsidP="00032579">
            <w:pPr>
              <w:pStyle w:val="ListParagraph"/>
              <w:spacing w:after="0" w:line="240" w:lineRule="auto"/>
              <w:textAlignment w:val="baseline"/>
              <w:rPr>
                <w:rFonts w:eastAsia="Times New Roman" w:cstheme="minorHAnsi"/>
                <w:sz w:val="18"/>
                <w:szCs w:val="18"/>
                <w:lang w:val="en-GB" w:eastAsia="en-GB"/>
              </w:rPr>
            </w:pPr>
            <w:r>
              <w:rPr>
                <w:rFonts w:eastAsia="Times New Roman" w:cstheme="minorHAnsi"/>
                <w:sz w:val="18"/>
                <w:szCs w:val="18"/>
                <w:lang w:val="en-GB" w:eastAsia="en-GB"/>
              </w:rPr>
              <w:t>Acting Programme Head: Pollution &amp; Climate Change: Brandon Abdinor</w:t>
            </w:r>
          </w:p>
          <w:p w14:paraId="08AEB94A" w14:textId="27C9F1E9" w:rsidR="00032579" w:rsidRDefault="00032579" w:rsidP="00032579">
            <w:pPr>
              <w:pStyle w:val="ListParagraph"/>
              <w:spacing w:after="0" w:line="240" w:lineRule="auto"/>
              <w:textAlignment w:val="baseline"/>
              <w:rPr>
                <w:rFonts w:eastAsia="Times New Roman" w:cstheme="minorHAnsi"/>
                <w:sz w:val="18"/>
                <w:szCs w:val="18"/>
                <w:lang w:val="en-GB" w:eastAsia="en-GB"/>
              </w:rPr>
            </w:pPr>
            <w:hyperlink r:id="rId48" w:history="1">
              <w:r w:rsidRPr="002419CD">
                <w:rPr>
                  <w:rStyle w:val="Hyperlink"/>
                  <w:rFonts w:eastAsia="Times New Roman" w:cstheme="minorHAnsi"/>
                  <w:sz w:val="18"/>
                  <w:szCs w:val="18"/>
                  <w:lang w:val="en-GB" w:eastAsia="en-GB"/>
                </w:rPr>
                <w:t>babdinor@cer.org.za</w:t>
              </w:r>
            </w:hyperlink>
          </w:p>
          <w:p w14:paraId="51D3779E" w14:textId="324E4C36" w:rsidR="00032579" w:rsidRPr="00032579" w:rsidRDefault="00032579" w:rsidP="00032579">
            <w:pPr>
              <w:pStyle w:val="ListParagraph"/>
              <w:numPr>
                <w:ilvl w:val="0"/>
                <w:numId w:val="24"/>
              </w:numPr>
              <w:spacing w:after="0" w:line="240" w:lineRule="auto"/>
              <w:textAlignment w:val="baseline"/>
              <w:rPr>
                <w:rFonts w:eastAsia="Times New Roman" w:cstheme="minorHAnsi"/>
                <w:sz w:val="18"/>
                <w:szCs w:val="18"/>
                <w:lang w:val="en-GB" w:eastAsia="en-GB"/>
              </w:rPr>
            </w:pPr>
            <w:r>
              <w:rPr>
                <w:rFonts w:eastAsia="Times New Roman" w:cstheme="minorHAnsi"/>
                <w:b/>
                <w:bCs/>
                <w:sz w:val="18"/>
                <w:szCs w:val="18"/>
                <w:lang w:val="en-GB" w:eastAsia="en-GB"/>
              </w:rPr>
              <w:t>Disabled People South Africa</w:t>
            </w:r>
          </w:p>
          <w:p w14:paraId="0C8ED047" w14:textId="2965E5C0" w:rsidR="00032579" w:rsidRDefault="00032579" w:rsidP="00032579">
            <w:pPr>
              <w:pStyle w:val="ListParagraph"/>
              <w:spacing w:after="0" w:line="240" w:lineRule="auto"/>
              <w:textAlignment w:val="baseline"/>
              <w:rPr>
                <w:rFonts w:eastAsia="Times New Roman" w:cstheme="minorHAnsi"/>
                <w:sz w:val="18"/>
                <w:szCs w:val="18"/>
                <w:lang w:val="en-GB" w:eastAsia="en-GB"/>
              </w:rPr>
            </w:pPr>
            <w:r>
              <w:rPr>
                <w:rFonts w:eastAsia="Times New Roman" w:cstheme="minorHAnsi"/>
                <w:sz w:val="18"/>
                <w:szCs w:val="18"/>
                <w:lang w:val="en-GB" w:eastAsia="en-GB"/>
              </w:rPr>
              <w:t xml:space="preserve">Thandiwe Mfulo, </w:t>
            </w:r>
            <w:hyperlink r:id="rId49" w:history="1">
              <w:r w:rsidRPr="002419CD">
                <w:rPr>
                  <w:rStyle w:val="Hyperlink"/>
                  <w:rFonts w:eastAsia="Times New Roman" w:cstheme="minorHAnsi"/>
                  <w:sz w:val="18"/>
                  <w:szCs w:val="18"/>
                  <w:lang w:val="en-GB" w:eastAsia="en-GB"/>
                </w:rPr>
                <w:t>mfulomc@gmail.com</w:t>
              </w:r>
            </w:hyperlink>
          </w:p>
          <w:p w14:paraId="15DE4009" w14:textId="11D361F6" w:rsidR="00032579" w:rsidRPr="00032579" w:rsidRDefault="00032579" w:rsidP="00032579">
            <w:pPr>
              <w:pStyle w:val="ListParagraph"/>
              <w:numPr>
                <w:ilvl w:val="0"/>
                <w:numId w:val="24"/>
              </w:numPr>
              <w:spacing w:after="0" w:line="240" w:lineRule="auto"/>
              <w:textAlignment w:val="baseline"/>
              <w:rPr>
                <w:rFonts w:eastAsia="Times New Roman" w:cstheme="minorHAnsi"/>
                <w:b/>
                <w:bCs/>
                <w:sz w:val="18"/>
                <w:szCs w:val="18"/>
                <w:lang w:val="en-GB" w:eastAsia="en-GB"/>
              </w:rPr>
            </w:pPr>
            <w:r w:rsidRPr="00032579">
              <w:rPr>
                <w:rFonts w:eastAsia="Times New Roman" w:cstheme="minorHAnsi"/>
                <w:b/>
                <w:bCs/>
                <w:sz w:val="18"/>
                <w:szCs w:val="18"/>
                <w:lang w:val="en-GB" w:eastAsia="en-GB"/>
              </w:rPr>
              <w:t>Business Unity South Africa (BUSA)</w:t>
            </w:r>
          </w:p>
          <w:p w14:paraId="0F64EAAB" w14:textId="3422D1DD" w:rsidR="00032579" w:rsidRPr="008654DF" w:rsidRDefault="00032579" w:rsidP="00032579">
            <w:pPr>
              <w:pStyle w:val="ListParagraph"/>
              <w:spacing w:after="0" w:line="240" w:lineRule="auto"/>
              <w:textAlignment w:val="baseline"/>
              <w:rPr>
                <w:rFonts w:eastAsia="Times New Roman" w:cstheme="minorHAnsi"/>
                <w:sz w:val="18"/>
                <w:szCs w:val="18"/>
                <w:lang w:val="de-DE" w:eastAsia="en-GB"/>
              </w:rPr>
            </w:pPr>
            <w:r w:rsidRPr="008654DF">
              <w:rPr>
                <w:rFonts w:eastAsia="Times New Roman" w:cstheme="minorHAnsi"/>
                <w:sz w:val="18"/>
                <w:szCs w:val="18"/>
                <w:lang w:val="de-DE" w:eastAsia="en-GB"/>
              </w:rPr>
              <w:t xml:space="preserve">Nkopodi Mphahlele, </w:t>
            </w:r>
            <w:r>
              <w:fldChar w:fldCharType="begin"/>
            </w:r>
            <w:r w:rsidRPr="008654DF">
              <w:rPr>
                <w:lang w:val="de-DE"/>
              </w:rPr>
              <w:instrText>HYPERLINK "mailto:Nkopodi.Mphahlele@busa,org.za"</w:instrText>
            </w:r>
            <w:r>
              <w:fldChar w:fldCharType="separate"/>
            </w:r>
            <w:r w:rsidRPr="008654DF">
              <w:rPr>
                <w:rStyle w:val="Hyperlink"/>
                <w:rFonts w:eastAsia="Times New Roman" w:cstheme="minorHAnsi"/>
                <w:sz w:val="18"/>
                <w:szCs w:val="18"/>
                <w:lang w:val="de-DE" w:eastAsia="en-GB"/>
              </w:rPr>
              <w:t>Nkopodi.Mphahlele@busa,org.za</w:t>
            </w:r>
            <w:r>
              <w:fldChar w:fldCharType="end"/>
            </w:r>
          </w:p>
          <w:p w14:paraId="1ECAFD91" w14:textId="4FC46322" w:rsidR="00032579" w:rsidRPr="00032579" w:rsidRDefault="00032579" w:rsidP="00032579">
            <w:pPr>
              <w:pStyle w:val="ListParagraph"/>
              <w:numPr>
                <w:ilvl w:val="0"/>
                <w:numId w:val="24"/>
              </w:numPr>
              <w:spacing w:after="0" w:line="240" w:lineRule="auto"/>
              <w:textAlignment w:val="baseline"/>
              <w:rPr>
                <w:rFonts w:eastAsia="Times New Roman" w:cstheme="minorHAnsi"/>
                <w:sz w:val="18"/>
                <w:szCs w:val="18"/>
                <w:lang w:val="en-GB" w:eastAsia="en-GB"/>
              </w:rPr>
            </w:pPr>
            <w:r>
              <w:rPr>
                <w:rFonts w:eastAsia="Times New Roman" w:cstheme="minorHAnsi"/>
                <w:b/>
                <w:bCs/>
                <w:sz w:val="18"/>
                <w:szCs w:val="18"/>
                <w:lang w:val="en-GB" w:eastAsia="en-GB"/>
              </w:rPr>
              <w:t>South African Climate Action Network (SACAN)</w:t>
            </w:r>
          </w:p>
          <w:p w14:paraId="50D61561" w14:textId="40926D8D" w:rsidR="00032579" w:rsidRDefault="00032579" w:rsidP="00032579">
            <w:pPr>
              <w:pStyle w:val="ListParagraph"/>
              <w:spacing w:after="0" w:line="240" w:lineRule="auto"/>
              <w:textAlignment w:val="baseline"/>
              <w:rPr>
                <w:rFonts w:eastAsia="Times New Roman" w:cstheme="minorHAnsi"/>
                <w:sz w:val="18"/>
                <w:szCs w:val="18"/>
                <w:lang w:val="en-GB" w:eastAsia="en-GB"/>
              </w:rPr>
            </w:pPr>
            <w:r>
              <w:rPr>
                <w:rFonts w:eastAsia="Times New Roman" w:cstheme="minorHAnsi"/>
                <w:sz w:val="18"/>
                <w:szCs w:val="18"/>
                <w:lang w:val="en-GB" w:eastAsia="en-GB"/>
              </w:rPr>
              <w:t xml:space="preserve">Thandolwethu Lukuko, </w:t>
            </w:r>
            <w:hyperlink r:id="rId50" w:history="1">
              <w:r w:rsidR="005D2EFB" w:rsidRPr="002419CD">
                <w:rPr>
                  <w:rStyle w:val="Hyperlink"/>
                  <w:rFonts w:eastAsia="Times New Roman" w:cstheme="minorHAnsi"/>
                  <w:sz w:val="18"/>
                  <w:szCs w:val="18"/>
                  <w:lang w:val="en-GB" w:eastAsia="en-GB"/>
                </w:rPr>
                <w:t>coordinator@sacan.africa.za</w:t>
              </w:r>
            </w:hyperlink>
          </w:p>
          <w:p w14:paraId="3FB175BA" w14:textId="1554DD25" w:rsidR="005D2EFB" w:rsidRPr="00257E85" w:rsidRDefault="005D2EFB" w:rsidP="005D2EFB">
            <w:pPr>
              <w:pStyle w:val="ListParagraph"/>
              <w:numPr>
                <w:ilvl w:val="0"/>
                <w:numId w:val="24"/>
              </w:numPr>
              <w:spacing w:after="0" w:line="240" w:lineRule="auto"/>
              <w:textAlignment w:val="baseline"/>
              <w:rPr>
                <w:rFonts w:eastAsia="Times New Roman" w:cstheme="minorHAnsi"/>
                <w:sz w:val="18"/>
                <w:szCs w:val="18"/>
                <w:lang w:val="en-GB" w:eastAsia="en-GB"/>
              </w:rPr>
            </w:pPr>
            <w:r>
              <w:rPr>
                <w:rFonts w:eastAsia="Times New Roman" w:cstheme="minorHAnsi"/>
                <w:b/>
                <w:bCs/>
                <w:sz w:val="18"/>
                <w:szCs w:val="18"/>
                <w:lang w:val="en-GB" w:eastAsia="en-GB"/>
              </w:rPr>
              <w:t>Federation of Unions of South Africa (FEDUSA)</w:t>
            </w:r>
          </w:p>
          <w:p w14:paraId="5639C30A" w14:textId="77777777" w:rsidR="00257E85" w:rsidRDefault="00257E85" w:rsidP="00257E85">
            <w:pPr>
              <w:spacing w:after="0" w:line="240" w:lineRule="auto"/>
              <w:textAlignment w:val="baseline"/>
              <w:rPr>
                <w:rFonts w:eastAsia="Times New Roman" w:cstheme="minorHAnsi"/>
                <w:sz w:val="18"/>
                <w:szCs w:val="18"/>
                <w:lang w:val="en-GB" w:eastAsia="en-GB"/>
              </w:rPr>
            </w:pPr>
          </w:p>
          <w:p w14:paraId="062F84CE" w14:textId="1231F0CB" w:rsidR="00257E85" w:rsidRDefault="00257E85" w:rsidP="00257E85">
            <w:pPr>
              <w:spacing w:after="0" w:line="240" w:lineRule="auto"/>
              <w:textAlignment w:val="baseline"/>
              <w:rPr>
                <w:rFonts w:eastAsia="Times New Roman" w:cstheme="minorHAnsi"/>
                <w:b/>
                <w:bCs/>
                <w:sz w:val="18"/>
                <w:szCs w:val="18"/>
                <w:lang w:val="en-GB" w:eastAsia="en-GB"/>
              </w:rPr>
            </w:pPr>
            <w:r>
              <w:rPr>
                <w:rFonts w:eastAsia="Times New Roman" w:cstheme="minorHAnsi"/>
                <w:b/>
                <w:bCs/>
                <w:sz w:val="18"/>
                <w:szCs w:val="18"/>
                <w:lang w:val="en-GB" w:eastAsia="en-GB"/>
              </w:rPr>
              <w:t>Global</w:t>
            </w:r>
          </w:p>
          <w:p w14:paraId="19E416AE" w14:textId="19D93AE5" w:rsidR="00257E85" w:rsidRDefault="00257E85" w:rsidP="00257E85">
            <w:pPr>
              <w:pStyle w:val="ListParagraph"/>
              <w:numPr>
                <w:ilvl w:val="0"/>
                <w:numId w:val="24"/>
              </w:numPr>
              <w:spacing w:after="0" w:line="240" w:lineRule="auto"/>
              <w:textAlignment w:val="baseline"/>
              <w:rPr>
                <w:rFonts w:eastAsia="Times New Roman" w:cstheme="minorHAnsi"/>
                <w:b/>
                <w:bCs/>
                <w:sz w:val="18"/>
                <w:szCs w:val="18"/>
                <w:lang w:val="en-GB" w:eastAsia="en-GB"/>
              </w:rPr>
            </w:pPr>
            <w:r>
              <w:rPr>
                <w:rFonts w:eastAsia="Times New Roman" w:cstheme="minorHAnsi"/>
                <w:b/>
                <w:bCs/>
                <w:sz w:val="18"/>
                <w:szCs w:val="18"/>
                <w:lang w:val="en-GB" w:eastAsia="en-GB"/>
              </w:rPr>
              <w:t>CBM Global Disability</w:t>
            </w:r>
          </w:p>
          <w:p w14:paraId="68922003" w14:textId="2B7A62D2" w:rsidR="00257E85" w:rsidRDefault="00257E85" w:rsidP="00257E85">
            <w:pPr>
              <w:pStyle w:val="ListParagraph"/>
              <w:spacing w:after="0" w:line="240" w:lineRule="auto"/>
              <w:textAlignment w:val="baseline"/>
              <w:rPr>
                <w:rFonts w:eastAsia="Times New Roman" w:cstheme="minorHAnsi"/>
                <w:sz w:val="18"/>
                <w:szCs w:val="18"/>
                <w:lang w:val="en-GB" w:eastAsia="en-GB"/>
              </w:rPr>
            </w:pPr>
            <w:r>
              <w:rPr>
                <w:rFonts w:eastAsia="Times New Roman" w:cstheme="minorHAnsi"/>
                <w:sz w:val="18"/>
                <w:szCs w:val="18"/>
                <w:lang w:val="en-GB" w:eastAsia="en-GB"/>
              </w:rPr>
              <w:t>CEO, Mary Keogh</w:t>
            </w:r>
          </w:p>
          <w:p w14:paraId="296F63AC" w14:textId="6BC1D5D7" w:rsidR="00257E85" w:rsidRDefault="00257E85" w:rsidP="00257E85">
            <w:pPr>
              <w:pStyle w:val="ListParagraph"/>
              <w:spacing w:after="0" w:line="240" w:lineRule="auto"/>
              <w:textAlignment w:val="baseline"/>
              <w:rPr>
                <w:rFonts w:eastAsia="Times New Roman" w:cstheme="minorHAnsi"/>
                <w:sz w:val="18"/>
                <w:szCs w:val="18"/>
                <w:lang w:val="en-GB" w:eastAsia="en-GB"/>
              </w:rPr>
            </w:pPr>
            <w:hyperlink r:id="rId51" w:history="1">
              <w:r w:rsidRPr="002419CD">
                <w:rPr>
                  <w:rStyle w:val="Hyperlink"/>
                  <w:rFonts w:eastAsia="Times New Roman" w:cstheme="minorHAnsi"/>
                  <w:sz w:val="18"/>
                  <w:szCs w:val="18"/>
                  <w:lang w:val="en-GB" w:eastAsia="en-GB"/>
                </w:rPr>
                <w:t>mary.keogh@cbm-global.org</w:t>
              </w:r>
            </w:hyperlink>
          </w:p>
          <w:p w14:paraId="3ACBA2C1" w14:textId="3CF38D68" w:rsidR="00257E85" w:rsidRPr="00257E85" w:rsidRDefault="00257E85" w:rsidP="00257E85">
            <w:pPr>
              <w:pStyle w:val="ListParagraph"/>
              <w:numPr>
                <w:ilvl w:val="0"/>
                <w:numId w:val="24"/>
              </w:numPr>
              <w:spacing w:after="0" w:line="240" w:lineRule="auto"/>
              <w:textAlignment w:val="baseline"/>
              <w:rPr>
                <w:rFonts w:eastAsia="Times New Roman" w:cstheme="minorHAnsi"/>
                <w:sz w:val="18"/>
                <w:szCs w:val="18"/>
                <w:lang w:val="en-GB" w:eastAsia="en-GB"/>
              </w:rPr>
            </w:pPr>
            <w:r>
              <w:rPr>
                <w:rFonts w:eastAsia="Times New Roman" w:cstheme="minorHAnsi"/>
                <w:b/>
                <w:bCs/>
                <w:sz w:val="18"/>
                <w:szCs w:val="18"/>
                <w:lang w:val="en-GB" w:eastAsia="en-GB"/>
              </w:rPr>
              <w:t>International Disability Alliance/European Disability Forum</w:t>
            </w:r>
          </w:p>
          <w:p w14:paraId="06EFF3D9" w14:textId="605EEA17" w:rsidR="00257E85" w:rsidRDefault="00257E85" w:rsidP="00257E85">
            <w:pPr>
              <w:pStyle w:val="ListParagraph"/>
              <w:spacing w:after="0" w:line="240" w:lineRule="auto"/>
              <w:textAlignment w:val="baseline"/>
              <w:rPr>
                <w:rFonts w:eastAsia="Times New Roman" w:cstheme="minorHAnsi"/>
                <w:sz w:val="18"/>
                <w:szCs w:val="18"/>
                <w:lang w:val="en-GB" w:eastAsia="en-GB"/>
              </w:rPr>
            </w:pPr>
            <w:r>
              <w:rPr>
                <w:rFonts w:eastAsia="Times New Roman" w:cstheme="minorHAnsi"/>
                <w:sz w:val="18"/>
                <w:szCs w:val="18"/>
                <w:lang w:val="en-GB" w:eastAsia="en-GB"/>
              </w:rPr>
              <w:t>Co.-chair of the disability caucus: Gordon Rattray</w:t>
            </w:r>
          </w:p>
          <w:p w14:paraId="2E30CA1B" w14:textId="33858058" w:rsidR="00257E85" w:rsidRPr="00257E85" w:rsidRDefault="00257E85" w:rsidP="00257E85">
            <w:pPr>
              <w:pStyle w:val="ListParagraph"/>
              <w:spacing w:after="0" w:line="240" w:lineRule="auto"/>
              <w:textAlignment w:val="baseline"/>
              <w:rPr>
                <w:rFonts w:eastAsia="Times New Roman" w:cstheme="minorHAnsi"/>
                <w:sz w:val="18"/>
                <w:szCs w:val="18"/>
                <w:lang w:val="en-GB" w:eastAsia="en-GB"/>
              </w:rPr>
            </w:pPr>
            <w:r w:rsidRPr="00257E85">
              <w:rPr>
                <w:rFonts w:eastAsia="Times New Roman" w:cstheme="minorHAnsi"/>
                <w:sz w:val="18"/>
                <w:szCs w:val="18"/>
                <w:lang w:val="en-GB" w:eastAsia="en-GB"/>
              </w:rPr>
              <w:t>grattray@ida-secretariat.org</w:t>
            </w:r>
          </w:p>
          <w:p w14:paraId="3239F702" w14:textId="6AC08747" w:rsidR="00032579" w:rsidRPr="00032579" w:rsidRDefault="00032579" w:rsidP="00032579">
            <w:pPr>
              <w:pStyle w:val="ListParagraph"/>
              <w:spacing w:after="0" w:line="240" w:lineRule="auto"/>
              <w:textAlignment w:val="baseline"/>
              <w:rPr>
                <w:rFonts w:eastAsia="Times New Roman" w:cstheme="minorHAnsi"/>
                <w:sz w:val="18"/>
                <w:szCs w:val="18"/>
                <w:lang w:val="en-GB" w:eastAsia="en-GB"/>
              </w:rPr>
            </w:pPr>
          </w:p>
        </w:tc>
      </w:tr>
      <w:tr w:rsidR="00336A76" w:rsidRPr="00B06983" w14:paraId="0D4FEE17" w14:textId="77777777" w:rsidTr="003F1488">
        <w:trPr>
          <w:trHeight w:val="255"/>
        </w:trPr>
        <w:tc>
          <w:tcPr>
            <w:tcW w:w="3105" w:type="dxa"/>
            <w:tcBorders>
              <w:top w:val="single" w:sz="6" w:space="0" w:color="auto"/>
              <w:left w:val="single" w:sz="6" w:space="0" w:color="auto"/>
              <w:bottom w:val="single" w:sz="6" w:space="0" w:color="auto"/>
              <w:right w:val="single" w:sz="6" w:space="0" w:color="auto"/>
            </w:tcBorders>
            <w:hideMark/>
          </w:tcPr>
          <w:p w14:paraId="63EA462F" w14:textId="62E03E8C" w:rsidR="00336A76" w:rsidRPr="00B06983" w:rsidRDefault="003F1488" w:rsidP="00336A76">
            <w:pPr>
              <w:spacing w:after="0" w:line="240" w:lineRule="auto"/>
              <w:textAlignment w:val="baseline"/>
              <w:rPr>
                <w:rFonts w:eastAsia="Times New Roman" w:cstheme="minorHAnsi"/>
                <w:sz w:val="18"/>
                <w:szCs w:val="18"/>
                <w:lang w:val="en-GB" w:eastAsia="en-GB"/>
              </w:rPr>
            </w:pPr>
            <w:r>
              <w:rPr>
                <w:rFonts w:eastAsia="Times New Roman" w:cstheme="minorHAnsi"/>
                <w:b/>
                <w:bCs/>
                <w:lang w:eastAsia="en-GB"/>
              </w:rPr>
              <w:lastRenderedPageBreak/>
              <w:t xml:space="preserve">    </w:t>
            </w:r>
          </w:p>
        </w:tc>
        <w:tc>
          <w:tcPr>
            <w:tcW w:w="6945" w:type="dxa"/>
            <w:tcBorders>
              <w:top w:val="single" w:sz="6" w:space="0" w:color="auto"/>
              <w:left w:val="single" w:sz="6" w:space="0" w:color="auto"/>
              <w:bottom w:val="single" w:sz="6" w:space="0" w:color="auto"/>
              <w:right w:val="single" w:sz="6" w:space="0" w:color="auto"/>
            </w:tcBorders>
            <w:hideMark/>
          </w:tcPr>
          <w:p w14:paraId="2D93772E" w14:textId="3C78042F" w:rsidR="00336A76" w:rsidRPr="00B06983" w:rsidRDefault="00336A76" w:rsidP="00336A76">
            <w:pPr>
              <w:spacing w:after="0" w:line="240" w:lineRule="auto"/>
              <w:textAlignment w:val="baseline"/>
              <w:rPr>
                <w:rFonts w:eastAsia="Times New Roman"/>
                <w:sz w:val="20"/>
                <w:szCs w:val="20"/>
                <w:lang w:eastAsia="en-GB"/>
              </w:rPr>
            </w:pPr>
          </w:p>
        </w:tc>
      </w:tr>
      <w:tr w:rsidR="00336A76" w:rsidRPr="00B06983" w14:paraId="45594ABB" w14:textId="77777777" w:rsidTr="003F1488">
        <w:trPr>
          <w:trHeight w:val="255"/>
        </w:trPr>
        <w:tc>
          <w:tcPr>
            <w:tcW w:w="3105" w:type="dxa"/>
            <w:tcBorders>
              <w:top w:val="single" w:sz="6" w:space="0" w:color="auto"/>
              <w:left w:val="single" w:sz="6" w:space="0" w:color="auto"/>
              <w:bottom w:val="single" w:sz="6" w:space="0" w:color="auto"/>
              <w:right w:val="single" w:sz="6" w:space="0" w:color="auto"/>
            </w:tcBorders>
            <w:hideMark/>
          </w:tcPr>
          <w:p w14:paraId="4E6D9BAE" w14:textId="77777777" w:rsidR="00336A76" w:rsidRPr="00B06983" w:rsidRDefault="00336A76" w:rsidP="00336A76">
            <w:pPr>
              <w:spacing w:after="0" w:line="240" w:lineRule="auto"/>
              <w:textAlignment w:val="baseline"/>
              <w:rPr>
                <w:rFonts w:eastAsia="Times New Roman" w:cstheme="minorHAnsi"/>
                <w:sz w:val="18"/>
                <w:szCs w:val="18"/>
                <w:lang w:val="en-GB" w:eastAsia="en-GB"/>
              </w:rPr>
            </w:pPr>
            <w:r w:rsidRPr="00B06983">
              <w:rPr>
                <w:rFonts w:eastAsia="Times New Roman" w:cstheme="minorHAnsi"/>
                <w:b/>
                <w:bCs/>
                <w:lang w:eastAsia="en-GB"/>
              </w:rPr>
              <w:t xml:space="preserve">Short description of the </w:t>
            </w:r>
            <w:proofErr w:type="spellStart"/>
            <w:r w:rsidRPr="00B06983">
              <w:rPr>
                <w:rFonts w:eastAsia="Times New Roman" w:cstheme="minorHAnsi"/>
                <w:b/>
                <w:bCs/>
                <w:lang w:eastAsia="en-GB"/>
              </w:rPr>
              <w:t>programme</w:t>
            </w:r>
            <w:proofErr w:type="spellEnd"/>
            <w:r w:rsidRPr="00B06983">
              <w:rPr>
                <w:rFonts w:eastAsia="Times New Roman" w:cstheme="minorHAnsi"/>
                <w:b/>
                <w:bCs/>
                <w:lang w:eastAsia="en-GB"/>
              </w:rPr>
              <w:t>:</w:t>
            </w:r>
            <w:r w:rsidRPr="00B06983">
              <w:rPr>
                <w:rFonts w:eastAsia="Times New Roman" w:cstheme="minorHAnsi"/>
                <w:lang w:val="en-GB" w:eastAsia="en-GB"/>
              </w:rPr>
              <w:t> </w:t>
            </w:r>
          </w:p>
        </w:tc>
        <w:tc>
          <w:tcPr>
            <w:tcW w:w="6945" w:type="dxa"/>
            <w:tcBorders>
              <w:top w:val="single" w:sz="6" w:space="0" w:color="auto"/>
              <w:left w:val="single" w:sz="6" w:space="0" w:color="auto"/>
              <w:bottom w:val="single" w:sz="6" w:space="0" w:color="auto"/>
              <w:right w:val="single" w:sz="6" w:space="0" w:color="auto"/>
            </w:tcBorders>
            <w:hideMark/>
          </w:tcPr>
          <w:p w14:paraId="03C8B1CA" w14:textId="111A23E0" w:rsidR="00336A76" w:rsidRPr="00B06983" w:rsidRDefault="00C53C14" w:rsidP="00336A76">
            <w:pPr>
              <w:spacing w:after="0" w:line="240" w:lineRule="auto"/>
              <w:textAlignment w:val="baseline"/>
              <w:rPr>
                <w:rFonts w:eastAsia="Times New Roman"/>
                <w:b/>
                <w:bCs/>
                <w:sz w:val="20"/>
                <w:szCs w:val="20"/>
                <w:lang w:val="en-GB" w:eastAsia="en-GB"/>
              </w:rPr>
            </w:pPr>
            <w:r>
              <w:rPr>
                <w:rFonts w:ascii="Calibri" w:eastAsia="Calibri" w:hAnsi="Calibri" w:cs="Calibri"/>
              </w:rPr>
              <w:t xml:space="preserve">The </w:t>
            </w:r>
            <w:proofErr w:type="spellStart"/>
            <w:r>
              <w:rPr>
                <w:rFonts w:ascii="Calibri" w:eastAsia="Calibri" w:hAnsi="Calibri" w:cs="Calibri"/>
              </w:rPr>
              <w:t>programme</w:t>
            </w:r>
            <w:proofErr w:type="spellEnd"/>
            <w:r>
              <w:rPr>
                <w:rFonts w:ascii="Calibri" w:eastAsia="Calibri" w:hAnsi="Calibri" w:cs="Calibri"/>
              </w:rPr>
              <w:t xml:space="preserve"> seeks to promote disability inclusive climate action through capacity building of OPDs, environmental NGOs, as well as relevant Government department</w:t>
            </w:r>
            <w:r w:rsidR="00746380">
              <w:rPr>
                <w:rFonts w:ascii="Calibri" w:eastAsia="Calibri" w:hAnsi="Calibri" w:cs="Calibri"/>
              </w:rPr>
              <w:t>s</w:t>
            </w:r>
            <w:r>
              <w:rPr>
                <w:rFonts w:ascii="Calibri" w:eastAsia="Calibri" w:hAnsi="Calibri" w:cs="Calibri"/>
              </w:rPr>
              <w:t xml:space="preserve"> and social partners on how to include persons with disabilities in all relevant climate action processes, with a particular focus on NDCs, NAPs and just transition processes.</w:t>
            </w:r>
          </w:p>
        </w:tc>
      </w:tr>
      <w:tr w:rsidR="00336A76" w:rsidRPr="00B06983" w14:paraId="2A33D614" w14:textId="77777777" w:rsidTr="003F1488">
        <w:trPr>
          <w:trHeight w:val="255"/>
        </w:trPr>
        <w:tc>
          <w:tcPr>
            <w:tcW w:w="3105" w:type="dxa"/>
            <w:tcBorders>
              <w:top w:val="single" w:sz="6" w:space="0" w:color="auto"/>
              <w:left w:val="single" w:sz="6" w:space="0" w:color="auto"/>
              <w:bottom w:val="single" w:sz="6" w:space="0" w:color="auto"/>
              <w:right w:val="single" w:sz="6" w:space="0" w:color="auto"/>
            </w:tcBorders>
            <w:hideMark/>
          </w:tcPr>
          <w:p w14:paraId="0D94B231" w14:textId="77777777" w:rsidR="00336A76" w:rsidRPr="00B06983" w:rsidRDefault="00336A76" w:rsidP="00336A76">
            <w:pPr>
              <w:spacing w:after="0" w:line="240" w:lineRule="auto"/>
              <w:textAlignment w:val="baseline"/>
              <w:rPr>
                <w:rFonts w:ascii="Segoe UI" w:eastAsia="Times New Roman" w:hAnsi="Segoe UI" w:cs="Segoe UI"/>
                <w:sz w:val="18"/>
                <w:szCs w:val="18"/>
                <w:lang w:val="en-GB" w:eastAsia="en-GB"/>
              </w:rPr>
            </w:pPr>
            <w:r w:rsidRPr="0D012983">
              <w:rPr>
                <w:rFonts w:eastAsiaTheme="minorEastAsia"/>
                <w:b/>
                <w:bCs/>
                <w:lang w:eastAsia="en-GB"/>
              </w:rPr>
              <w:t>Target groups</w:t>
            </w:r>
            <w:r w:rsidRPr="0D012983">
              <w:rPr>
                <w:rFonts w:ascii="Arial" w:eastAsia="Times New Roman" w:hAnsi="Arial" w:cs="Arial"/>
                <w:b/>
                <w:bCs/>
                <w:sz w:val="17"/>
                <w:szCs w:val="17"/>
                <w:vertAlign w:val="superscript"/>
                <w:lang w:eastAsia="en-GB"/>
              </w:rPr>
              <w:t>1</w:t>
            </w:r>
            <w:r w:rsidRPr="0D012983">
              <w:rPr>
                <w:rFonts w:ascii="Arial" w:eastAsia="Times New Roman" w:hAnsi="Arial" w:cs="Arial"/>
                <w:b/>
                <w:bCs/>
                <w:lang w:eastAsia="en-GB"/>
              </w:rPr>
              <w:t>  </w:t>
            </w:r>
            <w:r w:rsidRPr="0D012983">
              <w:rPr>
                <w:rFonts w:ascii="Arial" w:eastAsia="Times New Roman" w:hAnsi="Arial" w:cs="Arial"/>
                <w:lang w:val="en-GB" w:eastAsia="en-GB"/>
              </w:rPr>
              <w:t> </w:t>
            </w:r>
          </w:p>
        </w:tc>
        <w:tc>
          <w:tcPr>
            <w:tcW w:w="6945" w:type="dxa"/>
            <w:tcBorders>
              <w:top w:val="single" w:sz="6" w:space="0" w:color="auto"/>
              <w:left w:val="single" w:sz="6" w:space="0" w:color="auto"/>
              <w:bottom w:val="single" w:sz="6" w:space="0" w:color="auto"/>
              <w:right w:val="single" w:sz="6" w:space="0" w:color="auto"/>
            </w:tcBorders>
          </w:tcPr>
          <w:p w14:paraId="1C84B581" w14:textId="63A03F7A" w:rsidR="00336A76" w:rsidRPr="00B06983" w:rsidRDefault="00C53C14" w:rsidP="00336A76">
            <w:pPr>
              <w:spacing w:after="0" w:line="240" w:lineRule="auto"/>
              <w:textAlignment w:val="baseline"/>
              <w:rPr>
                <w:rFonts w:ascii="Segoe UI" w:eastAsia="Times New Roman" w:hAnsi="Segoe UI" w:cs="Segoe UI"/>
                <w:sz w:val="18"/>
                <w:szCs w:val="18"/>
                <w:lang w:val="en-GB" w:eastAsia="en-GB"/>
              </w:rPr>
            </w:pPr>
            <w:r>
              <w:rPr>
                <w:rFonts w:ascii="Calibri" w:eastAsia="Calibri" w:hAnsi="Calibri" w:cs="Calibri"/>
              </w:rPr>
              <w:t>All persons with disabilities with a particular focus on youth with disabilities</w:t>
            </w:r>
          </w:p>
        </w:tc>
      </w:tr>
      <w:tr w:rsidR="00336A76" w:rsidRPr="00B06983" w14:paraId="55DE64C5" w14:textId="77777777" w:rsidTr="003F1488">
        <w:trPr>
          <w:trHeight w:val="255"/>
        </w:trPr>
        <w:tc>
          <w:tcPr>
            <w:tcW w:w="3105" w:type="dxa"/>
            <w:tcBorders>
              <w:top w:val="single" w:sz="6" w:space="0" w:color="auto"/>
              <w:left w:val="single" w:sz="6" w:space="0" w:color="auto"/>
              <w:bottom w:val="single" w:sz="6" w:space="0" w:color="auto"/>
              <w:right w:val="single" w:sz="6" w:space="0" w:color="auto"/>
            </w:tcBorders>
            <w:hideMark/>
          </w:tcPr>
          <w:p w14:paraId="21A88A4B" w14:textId="77777777" w:rsidR="00336A76" w:rsidRPr="00B06983" w:rsidRDefault="00336A76" w:rsidP="00336A76">
            <w:pPr>
              <w:spacing w:after="0" w:line="240" w:lineRule="auto"/>
              <w:textAlignment w:val="baseline"/>
              <w:rPr>
                <w:rFonts w:ascii="Segoe UI" w:eastAsia="Times New Roman" w:hAnsi="Segoe UI" w:cs="Segoe UI"/>
                <w:sz w:val="18"/>
                <w:szCs w:val="18"/>
                <w:lang w:val="en-GB" w:eastAsia="en-GB"/>
              </w:rPr>
            </w:pPr>
            <w:r w:rsidRPr="0D012983">
              <w:rPr>
                <w:rFonts w:eastAsiaTheme="minorEastAsia"/>
                <w:b/>
                <w:bCs/>
                <w:lang w:eastAsia="en-GB"/>
              </w:rPr>
              <w:t>Thematic focus</w:t>
            </w:r>
            <w:proofErr w:type="gramStart"/>
            <w:r w:rsidRPr="0D012983">
              <w:rPr>
                <w:rFonts w:ascii="Arial" w:eastAsia="Times New Roman" w:hAnsi="Arial" w:cs="Arial"/>
                <w:lang w:eastAsia="en-GB"/>
              </w:rPr>
              <w:t>2</w:t>
            </w:r>
            <w:r w:rsidRPr="0D012983">
              <w:rPr>
                <w:rFonts w:ascii="Arial" w:eastAsia="Times New Roman" w:hAnsi="Arial" w:cs="Arial"/>
                <w:b/>
                <w:bCs/>
                <w:lang w:eastAsia="en-GB"/>
              </w:rPr>
              <w:t xml:space="preserve"> :</w:t>
            </w:r>
            <w:proofErr w:type="gramEnd"/>
            <w:r w:rsidRPr="0D012983">
              <w:rPr>
                <w:rFonts w:ascii="Arial" w:eastAsia="Times New Roman" w:hAnsi="Arial" w:cs="Arial"/>
                <w:b/>
                <w:bCs/>
                <w:sz w:val="24"/>
                <w:szCs w:val="24"/>
                <w:lang w:eastAsia="en-GB"/>
              </w:rPr>
              <w:t> </w:t>
            </w:r>
            <w:r w:rsidRPr="0D012983">
              <w:rPr>
                <w:rFonts w:ascii="Arial" w:eastAsia="Times New Roman" w:hAnsi="Arial" w:cs="Arial"/>
                <w:sz w:val="24"/>
                <w:szCs w:val="24"/>
                <w:lang w:val="en-GB" w:eastAsia="en-GB"/>
              </w:rPr>
              <w:t> </w:t>
            </w:r>
          </w:p>
        </w:tc>
        <w:tc>
          <w:tcPr>
            <w:tcW w:w="6945" w:type="dxa"/>
            <w:tcBorders>
              <w:top w:val="single" w:sz="6" w:space="0" w:color="auto"/>
              <w:left w:val="single" w:sz="6" w:space="0" w:color="auto"/>
              <w:bottom w:val="single" w:sz="6" w:space="0" w:color="auto"/>
              <w:right w:val="single" w:sz="6" w:space="0" w:color="auto"/>
            </w:tcBorders>
          </w:tcPr>
          <w:p w14:paraId="59CE2E98" w14:textId="7BA8C329" w:rsidR="00336A76" w:rsidRPr="00B06983" w:rsidRDefault="00C53C14" w:rsidP="00336A76">
            <w:pPr>
              <w:spacing w:after="0" w:line="240" w:lineRule="auto"/>
              <w:textAlignment w:val="baseline"/>
              <w:rPr>
                <w:rFonts w:ascii="Segoe UI" w:eastAsia="Times New Roman" w:hAnsi="Segoe UI" w:cs="Segoe UI"/>
                <w:sz w:val="18"/>
                <w:szCs w:val="18"/>
                <w:lang w:val="en-GB" w:eastAsia="en-GB"/>
              </w:rPr>
            </w:pPr>
            <w:r>
              <w:rPr>
                <w:rFonts w:ascii="Calibri" w:eastAsia="Calibri" w:hAnsi="Calibri" w:cs="Calibri"/>
              </w:rPr>
              <w:t>Climate action; intersectionality; political participation; national disability policy and/or law; OPDs capacity building.</w:t>
            </w:r>
          </w:p>
        </w:tc>
      </w:tr>
    </w:tbl>
    <w:p w14:paraId="77AB865E" w14:textId="77777777" w:rsidR="00B06983" w:rsidRDefault="00B06983" w:rsidP="68CE0B42">
      <w:pPr>
        <w:pBdr>
          <w:bottom w:val="single" w:sz="6" w:space="1" w:color="auto"/>
        </w:pBdr>
        <w:spacing w:after="0"/>
        <w:ind w:left="90"/>
        <w:rPr>
          <w:b/>
          <w:bCs/>
          <w:sz w:val="28"/>
          <w:szCs w:val="28"/>
        </w:rPr>
      </w:pPr>
    </w:p>
    <w:p w14:paraId="6E9FCBD1" w14:textId="75A07690" w:rsidR="00595310" w:rsidRDefault="00595310" w:rsidP="00377743">
      <w:pPr>
        <w:pStyle w:val="Heading1"/>
        <w:ind w:hanging="4230"/>
        <w:jc w:val="left"/>
      </w:pPr>
    </w:p>
    <w:p w14:paraId="4BCC7780" w14:textId="3424460A" w:rsidR="00377743" w:rsidRPr="004A4DFC" w:rsidRDefault="00377743" w:rsidP="00377743">
      <w:pPr>
        <w:pStyle w:val="Heading1"/>
        <w:ind w:hanging="4230"/>
        <w:jc w:val="left"/>
        <w:rPr>
          <w:rFonts w:asciiTheme="minorHAnsi" w:hAnsiTheme="minorHAnsi" w:cstheme="minorHAnsi"/>
        </w:rPr>
      </w:pPr>
      <w:r w:rsidRPr="004A4DFC">
        <w:rPr>
          <w:rFonts w:asciiTheme="minorHAnsi" w:hAnsiTheme="minorHAnsi" w:cstheme="minorHAnsi"/>
        </w:rPr>
        <w:t>Introduction</w:t>
      </w:r>
    </w:p>
    <w:p w14:paraId="7E115684" w14:textId="77777777" w:rsidR="00377743" w:rsidRPr="004A4DFC" w:rsidRDefault="00377743" w:rsidP="00377743">
      <w:pPr>
        <w:spacing w:before="100" w:beforeAutospacing="1" w:after="100" w:afterAutospacing="1"/>
        <w:ind w:left="90"/>
        <w:jc w:val="both"/>
        <w:rPr>
          <w:rFonts w:cstheme="minorHAnsi"/>
          <w:sz w:val="20"/>
          <w:szCs w:val="20"/>
        </w:rPr>
      </w:pPr>
      <w:r w:rsidRPr="004A4DFC">
        <w:rPr>
          <w:rFonts w:cstheme="minorHAnsi"/>
          <w:sz w:val="20"/>
          <w:szCs w:val="20"/>
        </w:rPr>
        <w:t>The purpose of this report – which is consistent with the UNDG Standard Progress Report format – is to provide information on the progress made by the project towards the realization of its stated objectives. In keeping with the UN system on-going efforts to strengthen result-orientation, the report should focus on systemic, structural transformation rather than process, highlighting how the different elements of the result chain described in the approved project document contributed to advance the rights of persons with disabilities in keeping with the Convention on the Rights of Persons with Disabilities.</w:t>
      </w:r>
      <w:r w:rsidRPr="004A4DFC">
        <w:rPr>
          <w:rStyle w:val="FootnoteReference"/>
          <w:rFonts w:cstheme="minorHAnsi"/>
          <w:sz w:val="20"/>
          <w:szCs w:val="20"/>
        </w:rPr>
        <w:t xml:space="preserve"> </w:t>
      </w:r>
      <w:r w:rsidRPr="004A4DFC">
        <w:rPr>
          <w:rStyle w:val="FootnoteReference"/>
          <w:rFonts w:cstheme="minorHAnsi"/>
          <w:sz w:val="20"/>
          <w:szCs w:val="20"/>
        </w:rPr>
        <w:footnoteReference w:id="1"/>
      </w:r>
    </w:p>
    <w:p w14:paraId="7A31112B" w14:textId="77777777" w:rsidR="00377743" w:rsidRPr="004A4DFC" w:rsidRDefault="00377743" w:rsidP="00377743">
      <w:pPr>
        <w:spacing w:before="100" w:beforeAutospacing="1" w:after="100" w:afterAutospacing="1"/>
        <w:ind w:left="90"/>
        <w:jc w:val="both"/>
        <w:rPr>
          <w:rFonts w:cstheme="minorHAnsi"/>
          <w:sz w:val="20"/>
          <w:szCs w:val="20"/>
        </w:rPr>
      </w:pPr>
      <w:r w:rsidRPr="004A4DFC">
        <w:rPr>
          <w:rFonts w:cstheme="minorHAnsi"/>
          <w:sz w:val="20"/>
          <w:szCs w:val="20"/>
        </w:rPr>
        <w:t>Reporting teams are encouraged to attach annexes containing additional relevant information (including assessments, evaluations and studies undertaken or published) and share videos, photographs (high resolution image files) or other multi-media materials illustrating the work and impact of the project. It is recommended, however, that all annexes be clearly referenced, using footnotes or endnotes within the body of the narrative.</w:t>
      </w:r>
    </w:p>
    <w:p w14:paraId="476C8B58" w14:textId="77777777" w:rsidR="00377743" w:rsidRPr="004A4DFC" w:rsidRDefault="00377743" w:rsidP="00377743">
      <w:pPr>
        <w:spacing w:before="100" w:beforeAutospacing="1" w:after="100" w:afterAutospacing="1"/>
        <w:ind w:left="90"/>
        <w:jc w:val="both"/>
        <w:rPr>
          <w:rFonts w:cstheme="minorHAnsi"/>
          <w:sz w:val="20"/>
          <w:szCs w:val="20"/>
        </w:rPr>
      </w:pPr>
      <w:r w:rsidRPr="004A4DFC">
        <w:rPr>
          <w:rFonts w:cstheme="minorHAnsi"/>
          <w:sz w:val="20"/>
          <w:szCs w:val="20"/>
        </w:rPr>
        <w:t>Please note the report should be accessible.</w:t>
      </w:r>
      <w:r w:rsidRPr="004A4DFC">
        <w:rPr>
          <w:rStyle w:val="FootnoteReference"/>
          <w:rFonts w:cstheme="minorHAnsi"/>
          <w:sz w:val="20"/>
          <w:szCs w:val="20"/>
        </w:rPr>
        <w:footnoteReference w:id="2"/>
      </w:r>
    </w:p>
    <w:p w14:paraId="7CF3F8DD" w14:textId="77777777" w:rsidR="00377743" w:rsidRDefault="00377743" w:rsidP="004A4DFC">
      <w:pPr>
        <w:pStyle w:val="Heading1"/>
        <w:jc w:val="left"/>
        <w:rPr>
          <w:rFonts w:asciiTheme="minorHAnsi" w:hAnsiTheme="minorHAnsi" w:cstheme="minorHAnsi"/>
        </w:rPr>
      </w:pPr>
    </w:p>
    <w:p w14:paraId="77BA7238" w14:textId="499CEFB4" w:rsidR="00377743" w:rsidRPr="005A4CA4" w:rsidRDefault="005A4CA4" w:rsidP="005A4CA4">
      <w:pPr>
        <w:pStyle w:val="Heading2"/>
      </w:pPr>
      <w:r>
        <w:t>1.</w:t>
      </w:r>
      <w:r w:rsidR="00377743" w:rsidRPr="005A4CA4">
        <w:t>Progress towards impact and specific outcomes</w:t>
      </w:r>
    </w:p>
    <w:p w14:paraId="556C15AC" w14:textId="123DBCD3" w:rsidR="00377743" w:rsidRPr="0022678A" w:rsidRDefault="00377743" w:rsidP="00642AFA">
      <w:pPr>
        <w:spacing w:after="0"/>
        <w:jc w:val="both"/>
        <w:rPr>
          <w:rFonts w:cstheme="minorHAnsi"/>
          <w:sz w:val="20"/>
          <w:szCs w:val="20"/>
        </w:rPr>
      </w:pPr>
      <w:r w:rsidRPr="0022678A">
        <w:rPr>
          <w:rFonts w:cstheme="minorHAnsi"/>
          <w:sz w:val="20"/>
          <w:szCs w:val="20"/>
        </w:rPr>
        <w:t xml:space="preserve">Using the table format provided below, please provide information on the progress towards impact and the achievement of outcome indicators that took place during the reporting period. </w:t>
      </w:r>
      <w:r w:rsidR="005A4CA4" w:rsidRPr="0022678A">
        <w:rPr>
          <w:rFonts w:cstheme="minorHAnsi"/>
          <w:sz w:val="20"/>
        </w:rPr>
        <w:t>Please make sure to capture, in your description, relevant shifts in capacity development as well as in the wider disability inclusion agenda and implementation of the SDGs in the country</w:t>
      </w:r>
      <w:r w:rsidR="005A4CA4">
        <w:rPr>
          <w:rFonts w:cstheme="minorHAnsi"/>
          <w:sz w:val="20"/>
          <w:szCs w:val="20"/>
        </w:rPr>
        <w:t xml:space="preserve">. </w:t>
      </w:r>
      <w:r w:rsidRPr="0022678A">
        <w:rPr>
          <w:rFonts w:cstheme="minorHAnsi"/>
          <w:sz w:val="20"/>
          <w:szCs w:val="20"/>
        </w:rPr>
        <w:t xml:space="preserve">Where it has not been possible to collect data on indicators, additional narrative information should be provided detailing why that was the case and what plans have been put in place to ensure that the relevant data will be provided. </w:t>
      </w:r>
    </w:p>
    <w:p w14:paraId="2E8851BC" w14:textId="77777777" w:rsidR="00377743" w:rsidRPr="0022678A" w:rsidRDefault="00377743" w:rsidP="00377743">
      <w:pPr>
        <w:spacing w:after="0"/>
        <w:ind w:left="360"/>
        <w:jc w:val="both"/>
        <w:rPr>
          <w:rFonts w:cstheme="minorHAnsi"/>
          <w:sz w:val="20"/>
        </w:rPr>
      </w:pPr>
    </w:p>
    <w:p w14:paraId="2933B419" w14:textId="77777777" w:rsidR="00377743" w:rsidRPr="0022678A" w:rsidRDefault="00377743" w:rsidP="00377743">
      <w:pPr>
        <w:spacing w:after="0"/>
        <w:ind w:left="360"/>
        <w:jc w:val="both"/>
        <w:rPr>
          <w:rFonts w:cstheme="minorHAnsi"/>
          <w:sz w:val="20"/>
        </w:rPr>
      </w:pPr>
    </w:p>
    <w:tbl>
      <w:tblPr>
        <w:tblStyle w:val="TableGrid"/>
        <w:tblW w:w="5000" w:type="pct"/>
        <w:tblLook w:val="04A0" w:firstRow="1" w:lastRow="0" w:firstColumn="1" w:lastColumn="0" w:noHBand="0" w:noVBand="1"/>
        <w:tblCaption w:val="This table describes the project's impact statement"/>
      </w:tblPr>
      <w:tblGrid>
        <w:gridCol w:w="10136"/>
      </w:tblGrid>
      <w:tr w:rsidR="00377743" w:rsidRPr="0022678A" w14:paraId="37524645" w14:textId="77777777" w:rsidTr="0D012983">
        <w:trPr>
          <w:tblHeader/>
        </w:trPr>
        <w:tc>
          <w:tcPr>
            <w:tcW w:w="5000" w:type="pct"/>
            <w:tcBorders>
              <w:top w:val="double" w:sz="4" w:space="0" w:color="auto"/>
              <w:left w:val="double" w:sz="4" w:space="0" w:color="auto"/>
              <w:right w:val="double" w:sz="4" w:space="0" w:color="auto"/>
            </w:tcBorders>
          </w:tcPr>
          <w:p w14:paraId="3F90F6A1" w14:textId="77A925B5" w:rsidR="00377743" w:rsidRPr="0022678A" w:rsidRDefault="00377743" w:rsidP="000B3AF1">
            <w:pPr>
              <w:pStyle w:val="ListParagraph"/>
              <w:spacing w:before="60" w:after="60"/>
              <w:ind w:left="0"/>
              <w:contextualSpacing w:val="0"/>
              <w:jc w:val="both"/>
              <w:rPr>
                <w:rFonts w:cstheme="minorHAnsi"/>
                <w:b/>
                <w:sz w:val="20"/>
              </w:rPr>
            </w:pPr>
            <w:r w:rsidRPr="0022678A">
              <w:rPr>
                <w:rFonts w:cstheme="minorHAnsi"/>
                <w:b/>
              </w:rPr>
              <w:lastRenderedPageBreak/>
              <w:t>Impact</w:t>
            </w:r>
            <w:r w:rsidR="00056E6F">
              <w:rPr>
                <w:rFonts w:cstheme="minorHAnsi"/>
                <w:b/>
              </w:rPr>
              <w:t xml:space="preserve"> statement</w:t>
            </w:r>
          </w:p>
        </w:tc>
      </w:tr>
      <w:tr w:rsidR="00377743" w:rsidRPr="0022678A" w14:paraId="4B143B2D" w14:textId="77777777" w:rsidTr="0D012983">
        <w:trPr>
          <w:tblHeader/>
        </w:trPr>
        <w:tc>
          <w:tcPr>
            <w:tcW w:w="5000" w:type="pct"/>
            <w:tcBorders>
              <w:left w:val="double" w:sz="4" w:space="0" w:color="auto"/>
              <w:right w:val="double" w:sz="4" w:space="0" w:color="auto"/>
            </w:tcBorders>
          </w:tcPr>
          <w:p w14:paraId="602B467A" w14:textId="438FA3F4" w:rsidR="005B0FCE" w:rsidRPr="00FB4298" w:rsidRDefault="005B0FCE" w:rsidP="005B0FCE">
            <w:pPr>
              <w:spacing w:after="0" w:line="240" w:lineRule="auto"/>
              <w:jc w:val="both"/>
            </w:pPr>
            <w:r>
              <w:t xml:space="preserve">To strengthen the climate resilience of persons with disabilities through an intersectional approach that leaves no one behind. </w:t>
            </w:r>
          </w:p>
          <w:p w14:paraId="6A5E9F5A" w14:textId="3A948964" w:rsidR="00377743" w:rsidRPr="0022678A" w:rsidRDefault="005B0FCE" w:rsidP="0D012983">
            <w:pPr>
              <w:pStyle w:val="ListParagraph"/>
              <w:spacing w:before="60" w:after="60"/>
              <w:ind w:left="0"/>
              <w:jc w:val="both"/>
              <w:rPr>
                <w:rStyle w:val="normaltextrun"/>
                <w:color w:val="000000" w:themeColor="text1"/>
                <w:sz w:val="20"/>
                <w:szCs w:val="20"/>
              </w:rPr>
            </w:pPr>
            <w:r>
              <w:rPr>
                <w:rStyle w:val="normaltextrun"/>
                <w:color w:val="000000" w:themeColor="text1"/>
                <w:sz w:val="20"/>
                <w:szCs w:val="20"/>
              </w:rPr>
              <w:t>(</w:t>
            </w:r>
            <w:r>
              <w:rPr>
                <w:rStyle w:val="normaltextrun"/>
                <w:color w:val="000000" w:themeColor="text1"/>
              </w:rPr>
              <w:t>NOTE: This is taken from the initial project proposal)</w:t>
            </w:r>
          </w:p>
        </w:tc>
      </w:tr>
      <w:tr w:rsidR="00995BDA" w:rsidRPr="0022678A" w14:paraId="104866C2" w14:textId="77777777" w:rsidTr="0D012983">
        <w:trPr>
          <w:tblHeader/>
        </w:trPr>
        <w:tc>
          <w:tcPr>
            <w:tcW w:w="5000" w:type="pct"/>
            <w:tcBorders>
              <w:left w:val="double" w:sz="4" w:space="0" w:color="auto"/>
              <w:right w:val="double" w:sz="4" w:space="0" w:color="auto"/>
            </w:tcBorders>
          </w:tcPr>
          <w:p w14:paraId="065F478C" w14:textId="38E69444" w:rsidR="00995BDA" w:rsidRPr="00056E6F" w:rsidRDefault="00494875" w:rsidP="000B3AF1">
            <w:pPr>
              <w:pStyle w:val="ListParagraph"/>
              <w:spacing w:before="60" w:after="60"/>
              <w:ind w:left="0"/>
              <w:contextualSpacing w:val="0"/>
              <w:jc w:val="both"/>
              <w:rPr>
                <w:b/>
              </w:rPr>
            </w:pPr>
            <w:r>
              <w:rPr>
                <w:b/>
              </w:rPr>
              <w:t>Please provide n</w:t>
            </w:r>
            <w:r w:rsidR="00056E6F" w:rsidRPr="00056E6F">
              <w:rPr>
                <w:rFonts w:cstheme="minorHAnsi"/>
                <w:b/>
              </w:rPr>
              <w:t xml:space="preserve">arrative </w:t>
            </w:r>
            <w:r>
              <w:rPr>
                <w:rFonts w:cstheme="minorHAnsi"/>
                <w:b/>
              </w:rPr>
              <w:t xml:space="preserve">description </w:t>
            </w:r>
            <w:r w:rsidR="00056E6F" w:rsidRPr="00056E6F">
              <w:rPr>
                <w:rFonts w:cstheme="minorHAnsi"/>
                <w:b/>
              </w:rPr>
              <w:t xml:space="preserve">on the </w:t>
            </w:r>
            <w:r w:rsidR="005A4CA4">
              <w:rPr>
                <w:rFonts w:cstheme="minorHAnsi"/>
                <w:b/>
              </w:rPr>
              <w:t xml:space="preserve">contribution towards the </w:t>
            </w:r>
            <w:r>
              <w:rPr>
                <w:rFonts w:cstheme="minorHAnsi"/>
                <w:b/>
              </w:rPr>
              <w:t xml:space="preserve">stated </w:t>
            </w:r>
            <w:r w:rsidR="00056E6F" w:rsidRPr="00056E6F">
              <w:rPr>
                <w:rFonts w:cstheme="minorHAnsi"/>
                <w:b/>
              </w:rPr>
              <w:t xml:space="preserve">impact </w:t>
            </w:r>
          </w:p>
        </w:tc>
      </w:tr>
      <w:tr w:rsidR="00056E6F" w:rsidRPr="0022678A" w14:paraId="6F931398" w14:textId="77777777" w:rsidTr="0D012983">
        <w:trPr>
          <w:tblHeader/>
        </w:trPr>
        <w:tc>
          <w:tcPr>
            <w:tcW w:w="5000" w:type="pct"/>
            <w:tcBorders>
              <w:left w:val="double" w:sz="4" w:space="0" w:color="auto"/>
              <w:bottom w:val="double" w:sz="4" w:space="0" w:color="auto"/>
              <w:right w:val="double" w:sz="4" w:space="0" w:color="auto"/>
            </w:tcBorders>
          </w:tcPr>
          <w:p w14:paraId="0329A45C" w14:textId="0D00DF56" w:rsidR="00056E6F" w:rsidRDefault="005B0FCE" w:rsidP="000B3AF1">
            <w:pPr>
              <w:pStyle w:val="ListParagraph"/>
              <w:spacing w:before="60" w:after="60"/>
              <w:ind w:left="0"/>
              <w:contextualSpacing w:val="0"/>
              <w:jc w:val="both"/>
              <w:rPr>
                <w:rStyle w:val="normaltextrun"/>
                <w:rFonts w:cstheme="minorHAnsi"/>
                <w:color w:val="000000"/>
                <w:sz w:val="20"/>
                <w:szCs w:val="20"/>
                <w:shd w:val="clear" w:color="auto" w:fill="FFFFFF"/>
              </w:rPr>
            </w:pPr>
            <w:r>
              <w:t xml:space="preserve">The </w:t>
            </w:r>
            <w:proofErr w:type="spellStart"/>
            <w:r>
              <w:t>programme</w:t>
            </w:r>
            <w:proofErr w:type="spellEnd"/>
            <w:r>
              <w:t xml:space="preserve"> has contributed to this impact by developing guidance and training for policymakers and OPDs on how to ensure the systematic participation of persons with disabilities in the development, delivery and financing of National Adaptation Plans</w:t>
            </w:r>
            <w:r w:rsidR="008306EE">
              <w:t xml:space="preserve"> (NAPs)</w:t>
            </w:r>
            <w:r>
              <w:t xml:space="preserve"> and Nationally Determined Contributions</w:t>
            </w:r>
            <w:r w:rsidR="008306EE">
              <w:t xml:space="preserve"> (NDCs)</w:t>
            </w:r>
            <w:r>
              <w:t xml:space="preserve">, as well as just transition plans. </w:t>
            </w:r>
            <w:r w:rsidR="008306EE">
              <w:t xml:space="preserve">The collaboration that has been established between disability and climate action stakeholders, both in Government as well as in civil society, has led in the three target countries to a more thorough and sustainable inclusion of persons with disabilities in climate action, reflected in the three latest NDCs submitted by the countries. The work done in the three countries has been instrumental in producing two key global documents, a training for OPDs on disability inclusive climate action and a guidance note on how to integrate intersectional and human rights-based disability inclusion in national climate action. </w:t>
            </w:r>
          </w:p>
        </w:tc>
      </w:tr>
    </w:tbl>
    <w:p w14:paraId="5369E923" w14:textId="77777777" w:rsidR="002819EB" w:rsidRDefault="002819EB" w:rsidP="00377743">
      <w:pPr>
        <w:pStyle w:val="Heading3"/>
        <w:ind w:firstLine="450"/>
        <w:rPr>
          <w:rFonts w:asciiTheme="minorHAnsi" w:hAnsiTheme="minorHAnsi" w:cstheme="minorHAnsi"/>
        </w:rPr>
      </w:pPr>
    </w:p>
    <w:p w14:paraId="622F145F" w14:textId="43A961AC" w:rsidR="00377743" w:rsidRPr="00ED46DA" w:rsidRDefault="00056E6F" w:rsidP="000F1557">
      <w:pPr>
        <w:pStyle w:val="Heading4"/>
        <w:rPr>
          <w:b/>
          <w:bCs/>
          <w:color w:val="auto"/>
        </w:rPr>
      </w:pPr>
      <w:r>
        <w:rPr>
          <w:color w:val="auto"/>
        </w:rPr>
        <w:t xml:space="preserve">Reporting on </w:t>
      </w:r>
      <w:r w:rsidR="00377743" w:rsidRPr="000F1557">
        <w:rPr>
          <w:color w:val="auto"/>
        </w:rPr>
        <w:t>Impact Indicators</w:t>
      </w:r>
      <w:r w:rsidR="00ED46DA">
        <w:rPr>
          <w:color w:val="auto"/>
        </w:rPr>
        <w:t xml:space="preserve"> </w:t>
      </w:r>
      <w:r w:rsidR="00ED46DA" w:rsidRPr="00ED46DA">
        <w:rPr>
          <w:b/>
          <w:bCs/>
          <w:color w:val="auto"/>
        </w:rPr>
        <w:t xml:space="preserve">(Note to TS of GDF: we </w:t>
      </w:r>
      <w:proofErr w:type="gramStart"/>
      <w:r w:rsidR="00ED46DA" w:rsidRPr="00ED46DA">
        <w:rPr>
          <w:b/>
          <w:bCs/>
          <w:color w:val="auto"/>
        </w:rPr>
        <w:t>had</w:t>
      </w:r>
      <w:proofErr w:type="gramEnd"/>
      <w:r w:rsidR="00ED46DA" w:rsidRPr="00ED46DA">
        <w:rPr>
          <w:b/>
          <w:bCs/>
          <w:color w:val="auto"/>
        </w:rPr>
        <w:t xml:space="preserve"> not discussed any impact indicators. I have prepared the below ones but </w:t>
      </w:r>
      <w:proofErr w:type="gramStart"/>
      <w:r w:rsidR="00ED46DA" w:rsidRPr="00ED46DA">
        <w:rPr>
          <w:b/>
          <w:bCs/>
          <w:color w:val="auto"/>
        </w:rPr>
        <w:t>open</w:t>
      </w:r>
      <w:proofErr w:type="gramEnd"/>
      <w:r w:rsidR="00ED46DA" w:rsidRPr="00ED46DA">
        <w:rPr>
          <w:b/>
          <w:bCs/>
          <w:color w:val="auto"/>
        </w:rPr>
        <w:t xml:space="preserve"> to include others. However, not sure if we can populate each of the columns for these indicators)</w:t>
      </w:r>
    </w:p>
    <w:tbl>
      <w:tblPr>
        <w:tblStyle w:val="TableGrid"/>
        <w:tblW w:w="5000" w:type="pct"/>
        <w:tblLook w:val="04A0" w:firstRow="1" w:lastRow="0" w:firstColumn="1" w:lastColumn="0" w:noHBand="0" w:noVBand="1"/>
        <w:tblCaption w:val="This table includes the impact indicators"/>
        <w:tblDescription w:val="Row 1 column 1-indicator, column 2 baseline, column 3 target, column- 4 means of verification. Please provide sex disaggregation for all baseline and end line figures."/>
      </w:tblPr>
      <w:tblGrid>
        <w:gridCol w:w="1671"/>
        <w:gridCol w:w="1328"/>
        <w:gridCol w:w="1549"/>
        <w:gridCol w:w="2805"/>
        <w:gridCol w:w="2803"/>
      </w:tblGrid>
      <w:tr w:rsidR="00377743" w:rsidRPr="0022678A" w14:paraId="6E89163B" w14:textId="77777777" w:rsidTr="008306EE">
        <w:trPr>
          <w:tblHeader/>
        </w:trPr>
        <w:tc>
          <w:tcPr>
            <w:tcW w:w="670" w:type="pct"/>
          </w:tcPr>
          <w:p w14:paraId="432D7759" w14:textId="77777777" w:rsidR="00377743" w:rsidRPr="0022678A" w:rsidRDefault="00377743" w:rsidP="000B3AF1">
            <w:pPr>
              <w:pStyle w:val="ListParagraph"/>
              <w:spacing w:before="100" w:beforeAutospacing="1" w:after="240"/>
              <w:ind w:left="0"/>
              <w:jc w:val="both"/>
              <w:rPr>
                <w:rFonts w:cstheme="minorHAnsi"/>
                <w:b/>
                <w:sz w:val="20"/>
              </w:rPr>
            </w:pPr>
            <w:r w:rsidRPr="0022678A">
              <w:rPr>
                <w:rFonts w:cstheme="minorHAnsi"/>
                <w:b/>
                <w:sz w:val="20"/>
              </w:rPr>
              <w:t>Indicator*</w:t>
            </w:r>
          </w:p>
        </w:tc>
        <w:tc>
          <w:tcPr>
            <w:tcW w:w="692" w:type="pct"/>
          </w:tcPr>
          <w:p w14:paraId="42486E51" w14:textId="77777777" w:rsidR="00377743" w:rsidRPr="0022678A" w:rsidRDefault="00377743" w:rsidP="000B3AF1">
            <w:pPr>
              <w:jc w:val="both"/>
              <w:rPr>
                <w:rFonts w:cstheme="minorHAnsi"/>
                <w:b/>
                <w:sz w:val="20"/>
              </w:rPr>
            </w:pPr>
            <w:r w:rsidRPr="0022678A">
              <w:rPr>
                <w:rFonts w:cstheme="minorHAnsi"/>
                <w:b/>
                <w:sz w:val="20"/>
              </w:rPr>
              <w:t xml:space="preserve">Start level </w:t>
            </w:r>
          </w:p>
          <w:p w14:paraId="6FBD0339" w14:textId="77777777" w:rsidR="00377743" w:rsidRPr="0022678A" w:rsidRDefault="00377743" w:rsidP="000B3AF1">
            <w:pPr>
              <w:jc w:val="both"/>
              <w:rPr>
                <w:rFonts w:cstheme="minorHAnsi"/>
                <w:sz w:val="20"/>
              </w:rPr>
            </w:pPr>
            <w:r w:rsidRPr="0022678A">
              <w:rPr>
                <w:rFonts w:cstheme="minorHAnsi"/>
                <w:sz w:val="20"/>
              </w:rPr>
              <w:t xml:space="preserve">(Beginning of the project reporting </w:t>
            </w:r>
            <w:proofErr w:type="gramStart"/>
            <w:r w:rsidRPr="0022678A">
              <w:rPr>
                <w:rFonts w:cstheme="minorHAnsi"/>
                <w:sz w:val="20"/>
              </w:rPr>
              <w:t>period)*</w:t>
            </w:r>
            <w:proofErr w:type="gramEnd"/>
          </w:p>
        </w:tc>
        <w:tc>
          <w:tcPr>
            <w:tcW w:w="801" w:type="pct"/>
          </w:tcPr>
          <w:p w14:paraId="41318DD4" w14:textId="77777777" w:rsidR="00377743" w:rsidRPr="0022678A" w:rsidRDefault="00377743" w:rsidP="000B3AF1">
            <w:pPr>
              <w:pStyle w:val="ListParagraph"/>
              <w:spacing w:before="60" w:after="60"/>
              <w:ind w:left="0"/>
              <w:contextualSpacing w:val="0"/>
              <w:rPr>
                <w:rFonts w:cstheme="minorHAnsi"/>
                <w:b/>
                <w:sz w:val="20"/>
              </w:rPr>
            </w:pPr>
            <w:r w:rsidRPr="0022678A">
              <w:rPr>
                <w:rFonts w:cstheme="minorHAnsi"/>
                <w:b/>
                <w:sz w:val="20"/>
              </w:rPr>
              <w:t>Target*</w:t>
            </w:r>
          </w:p>
        </w:tc>
        <w:tc>
          <w:tcPr>
            <w:tcW w:w="1419" w:type="pct"/>
          </w:tcPr>
          <w:p w14:paraId="251ADC0D" w14:textId="77777777" w:rsidR="00377743" w:rsidRPr="0022678A" w:rsidRDefault="00377743" w:rsidP="000B3AF1">
            <w:pPr>
              <w:pStyle w:val="ListParagraph"/>
              <w:spacing w:before="60" w:after="60"/>
              <w:ind w:left="0"/>
              <w:contextualSpacing w:val="0"/>
              <w:rPr>
                <w:rFonts w:cstheme="minorHAnsi"/>
                <w:b/>
                <w:sz w:val="20"/>
              </w:rPr>
            </w:pPr>
            <w:r w:rsidRPr="0022678A">
              <w:rPr>
                <w:rFonts w:cstheme="minorHAnsi"/>
                <w:b/>
                <w:sz w:val="20"/>
              </w:rPr>
              <w:t xml:space="preserve">End level </w:t>
            </w:r>
          </w:p>
          <w:p w14:paraId="1278B6FE" w14:textId="77777777" w:rsidR="00377743" w:rsidRPr="0022678A" w:rsidRDefault="00377743" w:rsidP="000B3AF1">
            <w:pPr>
              <w:pStyle w:val="ListParagraph"/>
              <w:spacing w:before="100" w:beforeAutospacing="1" w:after="240"/>
              <w:ind w:left="0"/>
              <w:jc w:val="both"/>
              <w:rPr>
                <w:rFonts w:cstheme="minorHAnsi"/>
                <w:b/>
                <w:sz w:val="20"/>
              </w:rPr>
            </w:pPr>
            <w:r w:rsidRPr="0022678A">
              <w:rPr>
                <w:rFonts w:cstheme="minorHAnsi"/>
                <w:sz w:val="20"/>
              </w:rPr>
              <w:t xml:space="preserve">(End of the project reporting </w:t>
            </w:r>
            <w:proofErr w:type="gramStart"/>
            <w:r w:rsidRPr="0022678A">
              <w:rPr>
                <w:rFonts w:cstheme="minorHAnsi"/>
                <w:sz w:val="20"/>
              </w:rPr>
              <w:t>period)</w:t>
            </w:r>
            <w:r w:rsidRPr="0022678A">
              <w:rPr>
                <w:rFonts w:cstheme="minorHAnsi"/>
                <w:b/>
                <w:sz w:val="20"/>
              </w:rPr>
              <w:t>*</w:t>
            </w:r>
            <w:proofErr w:type="gramEnd"/>
          </w:p>
        </w:tc>
        <w:tc>
          <w:tcPr>
            <w:tcW w:w="1418" w:type="pct"/>
          </w:tcPr>
          <w:p w14:paraId="3C10E0B3" w14:textId="77777777" w:rsidR="00377743" w:rsidRPr="0022678A" w:rsidRDefault="00377743" w:rsidP="000B3AF1">
            <w:pPr>
              <w:pStyle w:val="ListParagraph"/>
              <w:spacing w:before="60" w:after="60"/>
              <w:ind w:left="0"/>
              <w:contextualSpacing w:val="0"/>
              <w:rPr>
                <w:rFonts w:cstheme="minorHAnsi"/>
                <w:b/>
                <w:sz w:val="20"/>
              </w:rPr>
            </w:pPr>
            <w:r w:rsidRPr="0022678A">
              <w:rPr>
                <w:rFonts w:cstheme="minorHAnsi"/>
                <w:b/>
                <w:sz w:val="20"/>
              </w:rPr>
              <w:t>Means of Verification</w:t>
            </w:r>
          </w:p>
        </w:tc>
      </w:tr>
      <w:tr w:rsidR="00377743" w:rsidRPr="0022678A" w14:paraId="08C2549B" w14:textId="77777777" w:rsidTr="008306EE">
        <w:tc>
          <w:tcPr>
            <w:tcW w:w="670" w:type="pct"/>
          </w:tcPr>
          <w:p w14:paraId="1C26C228" w14:textId="0D2300C7" w:rsidR="00377743" w:rsidRPr="0022678A" w:rsidRDefault="008306EE" w:rsidP="000B3AF1">
            <w:pPr>
              <w:rPr>
                <w:rFonts w:cstheme="minorHAnsi"/>
              </w:rPr>
            </w:pPr>
            <w:r>
              <w:rPr>
                <w:rFonts w:cstheme="minorHAnsi"/>
              </w:rPr>
              <w:t>Disability inclusion in Jordan, Somalia and South Africa NDCs</w:t>
            </w:r>
          </w:p>
        </w:tc>
        <w:tc>
          <w:tcPr>
            <w:tcW w:w="692" w:type="pct"/>
          </w:tcPr>
          <w:p w14:paraId="15F34197" w14:textId="77777777" w:rsidR="00377743" w:rsidRPr="0022678A" w:rsidRDefault="00377743" w:rsidP="000B3AF1">
            <w:pPr>
              <w:rPr>
                <w:rFonts w:cstheme="minorHAnsi"/>
              </w:rPr>
            </w:pPr>
            <w:r w:rsidRPr="0022678A">
              <w:rPr>
                <w:rFonts w:cstheme="minorHAnsi"/>
                <w:sz w:val="20"/>
              </w:rPr>
              <w:t>[…]</w:t>
            </w:r>
          </w:p>
        </w:tc>
        <w:tc>
          <w:tcPr>
            <w:tcW w:w="801" w:type="pct"/>
          </w:tcPr>
          <w:p w14:paraId="3027F527" w14:textId="77777777" w:rsidR="00377743" w:rsidRPr="0022678A" w:rsidRDefault="00377743" w:rsidP="000B3AF1">
            <w:pPr>
              <w:rPr>
                <w:rFonts w:cstheme="minorHAnsi"/>
                <w:sz w:val="20"/>
              </w:rPr>
            </w:pPr>
            <w:r w:rsidRPr="0022678A">
              <w:rPr>
                <w:rFonts w:cstheme="minorHAnsi"/>
                <w:sz w:val="20"/>
              </w:rPr>
              <w:t>[…]</w:t>
            </w:r>
          </w:p>
        </w:tc>
        <w:tc>
          <w:tcPr>
            <w:tcW w:w="1419" w:type="pct"/>
          </w:tcPr>
          <w:p w14:paraId="07F4B4F5" w14:textId="77777777" w:rsidR="00377743" w:rsidRPr="0022678A" w:rsidRDefault="00377743" w:rsidP="000B3AF1">
            <w:pPr>
              <w:rPr>
                <w:rFonts w:cstheme="minorHAnsi"/>
              </w:rPr>
            </w:pPr>
            <w:r w:rsidRPr="0022678A">
              <w:rPr>
                <w:rFonts w:cstheme="minorHAnsi"/>
                <w:sz w:val="20"/>
              </w:rPr>
              <w:t>[…]</w:t>
            </w:r>
          </w:p>
        </w:tc>
        <w:tc>
          <w:tcPr>
            <w:tcW w:w="1418" w:type="pct"/>
          </w:tcPr>
          <w:p w14:paraId="51CEE209" w14:textId="77777777" w:rsidR="00377743" w:rsidRPr="0022678A" w:rsidRDefault="00377743" w:rsidP="000B3AF1">
            <w:pPr>
              <w:rPr>
                <w:rFonts w:cstheme="minorHAnsi"/>
                <w:sz w:val="20"/>
              </w:rPr>
            </w:pPr>
            <w:r w:rsidRPr="0022678A">
              <w:rPr>
                <w:rFonts w:cstheme="minorHAnsi"/>
                <w:sz w:val="20"/>
              </w:rPr>
              <w:t>[…]</w:t>
            </w:r>
          </w:p>
        </w:tc>
      </w:tr>
      <w:tr w:rsidR="00377743" w:rsidRPr="0022678A" w14:paraId="591D3F4C" w14:textId="77777777" w:rsidTr="008306EE">
        <w:tc>
          <w:tcPr>
            <w:tcW w:w="670" w:type="pct"/>
          </w:tcPr>
          <w:p w14:paraId="22346FEA" w14:textId="2AEC1969" w:rsidR="00377743" w:rsidRPr="0022678A" w:rsidRDefault="008306EE" w:rsidP="000B3AF1">
            <w:pPr>
              <w:rPr>
                <w:rFonts w:cstheme="minorHAnsi"/>
              </w:rPr>
            </w:pPr>
            <w:r>
              <w:rPr>
                <w:rFonts w:cstheme="minorHAnsi"/>
              </w:rPr>
              <w:t>Partnership building among national stakeholders on disability climate action</w:t>
            </w:r>
          </w:p>
        </w:tc>
        <w:tc>
          <w:tcPr>
            <w:tcW w:w="692" w:type="pct"/>
          </w:tcPr>
          <w:p w14:paraId="50B620EC" w14:textId="77777777" w:rsidR="00377743" w:rsidRPr="0022678A" w:rsidRDefault="00377743" w:rsidP="000B3AF1">
            <w:pPr>
              <w:rPr>
                <w:rFonts w:cstheme="minorHAnsi"/>
              </w:rPr>
            </w:pPr>
            <w:r w:rsidRPr="0022678A">
              <w:rPr>
                <w:rFonts w:cstheme="minorHAnsi"/>
                <w:sz w:val="20"/>
              </w:rPr>
              <w:t>[…]</w:t>
            </w:r>
          </w:p>
        </w:tc>
        <w:tc>
          <w:tcPr>
            <w:tcW w:w="801" w:type="pct"/>
          </w:tcPr>
          <w:p w14:paraId="7619F16C" w14:textId="77777777" w:rsidR="00377743" w:rsidRPr="0022678A" w:rsidRDefault="00377743" w:rsidP="000B3AF1">
            <w:pPr>
              <w:rPr>
                <w:rFonts w:cstheme="minorHAnsi"/>
                <w:sz w:val="20"/>
              </w:rPr>
            </w:pPr>
            <w:r w:rsidRPr="0022678A">
              <w:rPr>
                <w:rFonts w:cstheme="minorHAnsi"/>
                <w:sz w:val="20"/>
              </w:rPr>
              <w:t>[…]</w:t>
            </w:r>
          </w:p>
        </w:tc>
        <w:tc>
          <w:tcPr>
            <w:tcW w:w="1419" w:type="pct"/>
          </w:tcPr>
          <w:p w14:paraId="5C4FA775" w14:textId="77777777" w:rsidR="00377743" w:rsidRPr="0022678A" w:rsidRDefault="00377743" w:rsidP="000B3AF1">
            <w:pPr>
              <w:rPr>
                <w:rFonts w:cstheme="minorHAnsi"/>
              </w:rPr>
            </w:pPr>
            <w:r w:rsidRPr="0022678A">
              <w:rPr>
                <w:rFonts w:cstheme="minorHAnsi"/>
                <w:sz w:val="20"/>
              </w:rPr>
              <w:t>[…]</w:t>
            </w:r>
          </w:p>
        </w:tc>
        <w:tc>
          <w:tcPr>
            <w:tcW w:w="1418" w:type="pct"/>
          </w:tcPr>
          <w:p w14:paraId="76D80AA4" w14:textId="77777777" w:rsidR="00377743" w:rsidRPr="0022678A" w:rsidRDefault="00377743" w:rsidP="000B3AF1">
            <w:pPr>
              <w:rPr>
                <w:rFonts w:cstheme="minorHAnsi"/>
                <w:sz w:val="20"/>
              </w:rPr>
            </w:pPr>
            <w:r w:rsidRPr="0022678A">
              <w:rPr>
                <w:rFonts w:cstheme="minorHAnsi"/>
                <w:sz w:val="20"/>
              </w:rPr>
              <w:t>[…]</w:t>
            </w:r>
          </w:p>
        </w:tc>
      </w:tr>
      <w:tr w:rsidR="008306EE" w:rsidRPr="0022678A" w14:paraId="3E918A29" w14:textId="77777777" w:rsidTr="008306EE">
        <w:tc>
          <w:tcPr>
            <w:tcW w:w="670" w:type="pct"/>
          </w:tcPr>
          <w:p w14:paraId="3238BEDD" w14:textId="47E73D41" w:rsidR="008306EE" w:rsidRDefault="008306EE" w:rsidP="000B3AF1">
            <w:pPr>
              <w:rPr>
                <w:rFonts w:cstheme="minorHAnsi"/>
              </w:rPr>
            </w:pPr>
            <w:r>
              <w:rPr>
                <w:rFonts w:cstheme="minorHAnsi"/>
              </w:rPr>
              <w:t>Capacity of OPDs in the three target countries to advocate for disability-</w:t>
            </w:r>
            <w:r>
              <w:rPr>
                <w:rFonts w:cstheme="minorHAnsi"/>
              </w:rPr>
              <w:lastRenderedPageBreak/>
              <w:t>inclusive climate action</w:t>
            </w:r>
          </w:p>
        </w:tc>
        <w:tc>
          <w:tcPr>
            <w:tcW w:w="692" w:type="pct"/>
          </w:tcPr>
          <w:p w14:paraId="45FEF9EE" w14:textId="77777777" w:rsidR="008306EE" w:rsidRPr="0022678A" w:rsidRDefault="008306EE" w:rsidP="000B3AF1">
            <w:pPr>
              <w:rPr>
                <w:rFonts w:cstheme="minorHAnsi"/>
                <w:sz w:val="20"/>
              </w:rPr>
            </w:pPr>
          </w:p>
        </w:tc>
        <w:tc>
          <w:tcPr>
            <w:tcW w:w="801" w:type="pct"/>
          </w:tcPr>
          <w:p w14:paraId="61C6EA8A" w14:textId="77777777" w:rsidR="008306EE" w:rsidRPr="0022678A" w:rsidRDefault="008306EE" w:rsidP="000B3AF1">
            <w:pPr>
              <w:rPr>
                <w:rFonts w:cstheme="minorHAnsi"/>
                <w:sz w:val="20"/>
              </w:rPr>
            </w:pPr>
          </w:p>
        </w:tc>
        <w:tc>
          <w:tcPr>
            <w:tcW w:w="1419" w:type="pct"/>
          </w:tcPr>
          <w:p w14:paraId="27208A20" w14:textId="77777777" w:rsidR="008306EE" w:rsidRPr="0022678A" w:rsidRDefault="008306EE" w:rsidP="000B3AF1">
            <w:pPr>
              <w:rPr>
                <w:rFonts w:cstheme="minorHAnsi"/>
                <w:sz w:val="20"/>
              </w:rPr>
            </w:pPr>
          </w:p>
        </w:tc>
        <w:tc>
          <w:tcPr>
            <w:tcW w:w="1418" w:type="pct"/>
          </w:tcPr>
          <w:p w14:paraId="265FA6DF" w14:textId="77777777" w:rsidR="008306EE" w:rsidRPr="0022678A" w:rsidRDefault="008306EE" w:rsidP="000B3AF1">
            <w:pPr>
              <w:rPr>
                <w:rFonts w:cstheme="minorHAnsi"/>
                <w:sz w:val="20"/>
              </w:rPr>
            </w:pPr>
          </w:p>
        </w:tc>
      </w:tr>
      <w:tr w:rsidR="001F42C3" w:rsidRPr="0022678A" w14:paraId="4D5BBD32" w14:textId="77777777" w:rsidTr="008306EE">
        <w:tc>
          <w:tcPr>
            <w:tcW w:w="670" w:type="pct"/>
          </w:tcPr>
          <w:p w14:paraId="1D3FE65D" w14:textId="243954D9" w:rsidR="001F42C3" w:rsidRDefault="001F42C3" w:rsidP="000B3AF1">
            <w:pPr>
              <w:rPr>
                <w:rFonts w:cstheme="minorHAnsi"/>
              </w:rPr>
            </w:pPr>
            <w:r>
              <w:rPr>
                <w:rFonts w:cstheme="minorHAnsi"/>
              </w:rPr>
              <w:t>Intersectionality in NDCs and other national climate action initiatives</w:t>
            </w:r>
          </w:p>
        </w:tc>
        <w:tc>
          <w:tcPr>
            <w:tcW w:w="692" w:type="pct"/>
          </w:tcPr>
          <w:p w14:paraId="3775403F" w14:textId="77777777" w:rsidR="001F42C3" w:rsidRPr="0022678A" w:rsidRDefault="001F42C3" w:rsidP="000B3AF1">
            <w:pPr>
              <w:rPr>
                <w:rFonts w:cstheme="minorHAnsi"/>
                <w:sz w:val="20"/>
              </w:rPr>
            </w:pPr>
          </w:p>
        </w:tc>
        <w:tc>
          <w:tcPr>
            <w:tcW w:w="801" w:type="pct"/>
          </w:tcPr>
          <w:p w14:paraId="282E8F26" w14:textId="77777777" w:rsidR="001F42C3" w:rsidRPr="0022678A" w:rsidRDefault="001F42C3" w:rsidP="000B3AF1">
            <w:pPr>
              <w:rPr>
                <w:rFonts w:cstheme="minorHAnsi"/>
                <w:sz w:val="20"/>
              </w:rPr>
            </w:pPr>
          </w:p>
        </w:tc>
        <w:tc>
          <w:tcPr>
            <w:tcW w:w="1419" w:type="pct"/>
          </w:tcPr>
          <w:p w14:paraId="1D366B9D" w14:textId="77777777" w:rsidR="001F42C3" w:rsidRPr="0022678A" w:rsidRDefault="001F42C3" w:rsidP="000B3AF1">
            <w:pPr>
              <w:rPr>
                <w:rFonts w:cstheme="minorHAnsi"/>
                <w:sz w:val="20"/>
              </w:rPr>
            </w:pPr>
          </w:p>
        </w:tc>
        <w:tc>
          <w:tcPr>
            <w:tcW w:w="1418" w:type="pct"/>
          </w:tcPr>
          <w:p w14:paraId="4BCB3276" w14:textId="77777777" w:rsidR="001F42C3" w:rsidRPr="0022678A" w:rsidRDefault="001F42C3" w:rsidP="000B3AF1">
            <w:pPr>
              <w:rPr>
                <w:rFonts w:cstheme="minorHAnsi"/>
                <w:sz w:val="20"/>
              </w:rPr>
            </w:pPr>
          </w:p>
        </w:tc>
      </w:tr>
    </w:tbl>
    <w:p w14:paraId="52121B0E" w14:textId="77777777" w:rsidR="00377743" w:rsidRPr="0022678A" w:rsidRDefault="00377743" w:rsidP="00377743">
      <w:pPr>
        <w:spacing w:before="100" w:beforeAutospacing="1" w:after="60" w:line="360" w:lineRule="auto"/>
        <w:jc w:val="both"/>
        <w:rPr>
          <w:rFonts w:cstheme="minorHAnsi"/>
          <w:i/>
          <w:sz w:val="16"/>
        </w:rPr>
      </w:pPr>
      <w:r w:rsidRPr="0022678A">
        <w:rPr>
          <w:rFonts w:cstheme="minorHAnsi"/>
          <w:i/>
          <w:sz w:val="16"/>
        </w:rPr>
        <w:t>* Please provide sex disaggregation here.</w:t>
      </w:r>
      <w:r w:rsidRPr="0022678A">
        <w:rPr>
          <w:rStyle w:val="FootnoteReference"/>
          <w:rFonts w:cstheme="minorHAnsi"/>
          <w:i/>
          <w:sz w:val="16"/>
        </w:rPr>
        <w:footnoteReference w:id="3"/>
      </w:r>
    </w:p>
    <w:p w14:paraId="1BA4B6C3" w14:textId="67577EC1" w:rsidR="00377743" w:rsidRPr="000F1557" w:rsidRDefault="00377743" w:rsidP="000F1557">
      <w:pPr>
        <w:pStyle w:val="Heading4"/>
        <w:rPr>
          <w:color w:val="auto"/>
        </w:rPr>
      </w:pPr>
    </w:p>
    <w:tbl>
      <w:tblPr>
        <w:tblStyle w:val="TableGrid"/>
        <w:tblW w:w="5000" w:type="pct"/>
        <w:tblLook w:val="04A0" w:firstRow="1" w:lastRow="0" w:firstColumn="1" w:lastColumn="0" w:noHBand="0" w:noVBand="1"/>
        <w:tblCaption w:val="Outcome 1"/>
        <w:tblDescription w:val="This table includes the project's outcome statement."/>
      </w:tblPr>
      <w:tblGrid>
        <w:gridCol w:w="10136"/>
      </w:tblGrid>
      <w:tr w:rsidR="00377743" w:rsidRPr="0022678A" w14:paraId="1ED27F05" w14:textId="77777777" w:rsidTr="0D012983">
        <w:trPr>
          <w:tblHeader/>
        </w:trPr>
        <w:tc>
          <w:tcPr>
            <w:tcW w:w="5000" w:type="pct"/>
            <w:tcBorders>
              <w:top w:val="double" w:sz="4" w:space="0" w:color="auto"/>
              <w:left w:val="double" w:sz="4" w:space="0" w:color="auto"/>
              <w:right w:val="double" w:sz="4" w:space="0" w:color="auto"/>
            </w:tcBorders>
          </w:tcPr>
          <w:p w14:paraId="4F34273F" w14:textId="20DEAFEE" w:rsidR="00377743" w:rsidRPr="0022678A" w:rsidRDefault="00377743" w:rsidP="000B3AF1">
            <w:pPr>
              <w:spacing w:before="60" w:after="60"/>
              <w:jc w:val="both"/>
              <w:rPr>
                <w:rFonts w:cstheme="minorHAnsi"/>
                <w:b/>
                <w:sz w:val="20"/>
              </w:rPr>
            </w:pPr>
            <w:r w:rsidRPr="0022678A">
              <w:rPr>
                <w:rFonts w:cstheme="minorHAnsi"/>
                <w:b/>
                <w:sz w:val="20"/>
              </w:rPr>
              <w:t>Outcome 1</w:t>
            </w:r>
            <w:r w:rsidR="005D2EFB">
              <w:rPr>
                <w:rFonts w:ascii="Calibri" w:eastAsia="Calibri" w:hAnsi="Calibri" w:cs="Calibri"/>
                <w:b/>
                <w:bCs/>
              </w:rPr>
              <w:t xml:space="preserve"> </w:t>
            </w:r>
          </w:p>
        </w:tc>
      </w:tr>
      <w:tr w:rsidR="00377743" w:rsidRPr="0022678A" w14:paraId="4BDE985B" w14:textId="77777777" w:rsidTr="0D012983">
        <w:trPr>
          <w:tblHeader/>
        </w:trPr>
        <w:tc>
          <w:tcPr>
            <w:tcW w:w="5000" w:type="pct"/>
            <w:tcBorders>
              <w:left w:val="double" w:sz="4" w:space="0" w:color="auto"/>
              <w:right w:val="double" w:sz="4" w:space="0" w:color="auto"/>
            </w:tcBorders>
          </w:tcPr>
          <w:p w14:paraId="0C5FA236" w14:textId="1A100BB0" w:rsidR="00377743" w:rsidRPr="00642AFA" w:rsidRDefault="005D2EFB" w:rsidP="0D012983">
            <w:pPr>
              <w:spacing w:before="60" w:after="60"/>
              <w:jc w:val="both"/>
              <w:rPr>
                <w:rStyle w:val="normaltextrun"/>
                <w:color w:val="000000" w:themeColor="text1"/>
                <w:sz w:val="20"/>
                <w:szCs w:val="20"/>
              </w:rPr>
            </w:pPr>
            <w:r>
              <w:rPr>
                <w:rFonts w:ascii="Calibri" w:eastAsia="Calibri" w:hAnsi="Calibri" w:cs="Calibri"/>
                <w:b/>
                <w:bCs/>
              </w:rPr>
              <w:t>N</w:t>
            </w:r>
            <w:r w:rsidRPr="17963850">
              <w:rPr>
                <w:rFonts w:ascii="Calibri" w:eastAsia="Calibri" w:hAnsi="Calibri" w:cs="Calibri"/>
                <w:b/>
                <w:bCs/>
              </w:rPr>
              <w:t>ational stakeholders</w:t>
            </w:r>
            <w:r>
              <w:rPr>
                <w:rFonts w:ascii="Calibri" w:eastAsia="Calibri" w:hAnsi="Calibri" w:cs="Calibri"/>
                <w:b/>
                <w:bCs/>
              </w:rPr>
              <w:t xml:space="preserve"> in Jordan, Somalia and South Africa, including OPDs</w:t>
            </w:r>
            <w:r w:rsidRPr="17963850">
              <w:rPr>
                <w:rFonts w:ascii="Calibri" w:eastAsia="Calibri" w:hAnsi="Calibri" w:cs="Calibri"/>
                <w:b/>
                <w:bCs/>
              </w:rPr>
              <w:t>,</w:t>
            </w:r>
            <w:r>
              <w:rPr>
                <w:rFonts w:ascii="Calibri" w:eastAsia="Calibri" w:hAnsi="Calibri" w:cs="Calibri"/>
                <w:b/>
                <w:bCs/>
              </w:rPr>
              <w:t xml:space="preserve"> have knowledge and practical tools to effectively advance a disability inclusive and intersectional approach to national climate action policies and systems.</w:t>
            </w:r>
          </w:p>
        </w:tc>
      </w:tr>
      <w:tr w:rsidR="005A4CA4" w:rsidRPr="0022678A" w14:paraId="5DD0DF53" w14:textId="77777777" w:rsidTr="0D012983">
        <w:trPr>
          <w:tblHeader/>
        </w:trPr>
        <w:tc>
          <w:tcPr>
            <w:tcW w:w="5000" w:type="pct"/>
            <w:tcBorders>
              <w:left w:val="double" w:sz="4" w:space="0" w:color="auto"/>
              <w:right w:val="double" w:sz="4" w:space="0" w:color="auto"/>
            </w:tcBorders>
          </w:tcPr>
          <w:p w14:paraId="4E13848C" w14:textId="1FC83255" w:rsidR="005A4CA4" w:rsidRPr="0022678A" w:rsidRDefault="00494875" w:rsidP="000B3AF1">
            <w:pPr>
              <w:spacing w:before="60" w:after="60"/>
              <w:jc w:val="both"/>
              <w:rPr>
                <w:rStyle w:val="normaltextrun"/>
                <w:rFonts w:cstheme="minorHAnsi"/>
                <w:color w:val="000000"/>
                <w:shd w:val="clear" w:color="auto" w:fill="FFFFFF"/>
              </w:rPr>
            </w:pPr>
            <w:r>
              <w:rPr>
                <w:b/>
              </w:rPr>
              <w:t>Please provide n</w:t>
            </w:r>
            <w:r w:rsidRPr="00056E6F">
              <w:rPr>
                <w:rFonts w:cstheme="minorHAnsi"/>
                <w:b/>
              </w:rPr>
              <w:t xml:space="preserve">arrative </w:t>
            </w:r>
            <w:r>
              <w:rPr>
                <w:rFonts w:cstheme="minorHAnsi"/>
                <w:b/>
              </w:rPr>
              <w:t xml:space="preserve">description </w:t>
            </w:r>
            <w:r w:rsidRPr="00056E6F">
              <w:rPr>
                <w:rFonts w:cstheme="minorHAnsi"/>
                <w:b/>
              </w:rPr>
              <w:t xml:space="preserve">on the </w:t>
            </w:r>
            <w:r>
              <w:rPr>
                <w:rFonts w:cstheme="minorHAnsi"/>
                <w:b/>
              </w:rPr>
              <w:t>p</w:t>
            </w:r>
            <w:r>
              <w:rPr>
                <w:b/>
              </w:rPr>
              <w:t>rogress made to achieve outcome</w:t>
            </w:r>
            <w:r w:rsidR="00D32C4E">
              <w:rPr>
                <w:b/>
              </w:rPr>
              <w:t xml:space="preserve"> 1</w:t>
            </w:r>
            <w:r>
              <w:rPr>
                <w:b/>
              </w:rPr>
              <w:t xml:space="preserve"> </w:t>
            </w:r>
          </w:p>
        </w:tc>
      </w:tr>
      <w:tr w:rsidR="005A4CA4" w:rsidRPr="0022678A" w14:paraId="4745285E" w14:textId="77777777" w:rsidTr="0D012983">
        <w:trPr>
          <w:tblHeader/>
        </w:trPr>
        <w:tc>
          <w:tcPr>
            <w:tcW w:w="5000" w:type="pct"/>
            <w:tcBorders>
              <w:left w:val="double" w:sz="4" w:space="0" w:color="auto"/>
              <w:right w:val="double" w:sz="4" w:space="0" w:color="auto"/>
            </w:tcBorders>
          </w:tcPr>
          <w:p w14:paraId="50A190F7" w14:textId="580721ED" w:rsidR="005D2EFB" w:rsidRDefault="005D2EFB" w:rsidP="005D2EFB">
            <w:pPr>
              <w:pStyle w:val="ListParagraph"/>
              <w:spacing w:before="60" w:after="60"/>
              <w:ind w:left="0"/>
              <w:contextualSpacing w:val="0"/>
              <w:jc w:val="both"/>
              <w:rPr>
                <w:rFonts w:ascii="Arial" w:hAnsi="Arial" w:cs="Arial"/>
                <w:sz w:val="18"/>
                <w:szCs w:val="18"/>
              </w:rPr>
            </w:pPr>
            <w:r>
              <w:rPr>
                <w:rFonts w:ascii="Arial" w:hAnsi="Arial" w:cs="Arial"/>
                <w:sz w:val="18"/>
                <w:szCs w:val="18"/>
              </w:rPr>
              <w:t xml:space="preserve">Much progress </w:t>
            </w:r>
            <w:r w:rsidR="008306EE">
              <w:rPr>
                <w:rFonts w:ascii="Arial" w:hAnsi="Arial" w:cs="Arial"/>
                <w:sz w:val="18"/>
                <w:szCs w:val="18"/>
              </w:rPr>
              <w:t>was</w:t>
            </w:r>
            <w:r>
              <w:rPr>
                <w:rFonts w:ascii="Arial" w:hAnsi="Arial" w:cs="Arial"/>
                <w:sz w:val="18"/>
                <w:szCs w:val="18"/>
              </w:rPr>
              <w:t xml:space="preserve"> made in 2024 in terms of knowledge among key stakeholders on how to advance a disability inclusive climate action approach. This </w:t>
            </w:r>
            <w:r w:rsidR="001F42C3">
              <w:rPr>
                <w:rFonts w:ascii="Arial" w:hAnsi="Arial" w:cs="Arial"/>
                <w:sz w:val="18"/>
                <w:szCs w:val="18"/>
              </w:rPr>
              <w:t>was</w:t>
            </w:r>
            <w:r>
              <w:rPr>
                <w:rFonts w:ascii="Arial" w:hAnsi="Arial" w:cs="Arial"/>
                <w:sz w:val="18"/>
                <w:szCs w:val="18"/>
              </w:rPr>
              <w:t xml:space="preserve"> achieved </w:t>
            </w:r>
            <w:proofErr w:type="gramStart"/>
            <w:r>
              <w:rPr>
                <w:rFonts w:ascii="Arial" w:hAnsi="Arial" w:cs="Arial"/>
                <w:sz w:val="18"/>
                <w:szCs w:val="18"/>
              </w:rPr>
              <w:t>in particular through</w:t>
            </w:r>
            <w:proofErr w:type="gramEnd"/>
            <w:r>
              <w:rPr>
                <w:rFonts w:ascii="Arial" w:hAnsi="Arial" w:cs="Arial"/>
                <w:sz w:val="18"/>
                <w:szCs w:val="18"/>
              </w:rPr>
              <w:t xml:space="preserve"> a series of workshops held which brought together all relevant stakeholders in each of the three target countries. The in-person capacity building workshops were preceded by a series of virtual workshops targeting OPD representatives.</w:t>
            </w:r>
          </w:p>
          <w:p w14:paraId="614328FF" w14:textId="0474C314" w:rsidR="005D2EFB" w:rsidRDefault="005D2EFB" w:rsidP="005D2EFB">
            <w:pPr>
              <w:pStyle w:val="ListParagraph"/>
              <w:spacing w:before="60" w:after="60"/>
              <w:ind w:left="0"/>
              <w:contextualSpacing w:val="0"/>
              <w:jc w:val="both"/>
              <w:rPr>
                <w:rFonts w:ascii="Arial" w:hAnsi="Arial" w:cs="Arial"/>
                <w:sz w:val="18"/>
                <w:szCs w:val="18"/>
              </w:rPr>
            </w:pPr>
            <w:r>
              <w:rPr>
                <w:rFonts w:ascii="Arial" w:hAnsi="Arial" w:cs="Arial"/>
                <w:sz w:val="18"/>
                <w:szCs w:val="18"/>
              </w:rPr>
              <w:t>In terms of practical tools, a first guidance document was produced (led by OHCHR) and launched just for COP29, which focused on how to promote disability inclusive NDCs. A session on youth and disability inclusion in the NDCs w</w:t>
            </w:r>
            <w:r w:rsidR="00D13967">
              <w:rPr>
                <w:rFonts w:ascii="Arial" w:hAnsi="Arial" w:cs="Arial"/>
                <w:sz w:val="18"/>
                <w:szCs w:val="18"/>
              </w:rPr>
              <w:t xml:space="preserve">as </w:t>
            </w:r>
            <w:r>
              <w:rPr>
                <w:rFonts w:ascii="Arial" w:hAnsi="Arial" w:cs="Arial"/>
                <w:sz w:val="18"/>
                <w:szCs w:val="18"/>
              </w:rPr>
              <w:t xml:space="preserve">also organized by Qatar at COP29, which also brought together Ministries from Jordan and Somalia, underscoring the importance of youth </w:t>
            </w:r>
            <w:proofErr w:type="gramStart"/>
            <w:r>
              <w:rPr>
                <w:rFonts w:ascii="Arial" w:hAnsi="Arial" w:cs="Arial"/>
                <w:sz w:val="18"/>
                <w:szCs w:val="18"/>
              </w:rPr>
              <w:t>and  inclusion</w:t>
            </w:r>
            <w:proofErr w:type="gramEnd"/>
            <w:r>
              <w:rPr>
                <w:rFonts w:ascii="Arial" w:hAnsi="Arial" w:cs="Arial"/>
                <w:sz w:val="18"/>
                <w:szCs w:val="18"/>
              </w:rPr>
              <w:t xml:space="preserve"> of persons with disabilities in the NDC 3.0 in the Arab States. </w:t>
            </w:r>
          </w:p>
          <w:p w14:paraId="437A3BFE" w14:textId="32A3C763" w:rsidR="005A4CA4" w:rsidRDefault="005D2EFB" w:rsidP="005D2EFB">
            <w:pPr>
              <w:spacing w:before="60" w:after="60"/>
              <w:jc w:val="both"/>
              <w:rPr>
                <w:rFonts w:ascii="Arial" w:hAnsi="Arial" w:cs="Arial"/>
                <w:sz w:val="18"/>
                <w:szCs w:val="18"/>
              </w:rPr>
            </w:pPr>
            <w:r>
              <w:rPr>
                <w:rFonts w:ascii="Arial" w:hAnsi="Arial" w:cs="Arial"/>
                <w:sz w:val="18"/>
                <w:szCs w:val="18"/>
              </w:rPr>
              <w:t xml:space="preserve">The second global deliverable </w:t>
            </w:r>
            <w:r w:rsidR="001F42C3">
              <w:rPr>
                <w:rFonts w:ascii="Arial" w:hAnsi="Arial" w:cs="Arial"/>
                <w:sz w:val="18"/>
                <w:szCs w:val="18"/>
              </w:rPr>
              <w:t>was</w:t>
            </w:r>
            <w:r>
              <w:rPr>
                <w:rFonts w:ascii="Arial" w:hAnsi="Arial" w:cs="Arial"/>
                <w:sz w:val="18"/>
                <w:szCs w:val="18"/>
              </w:rPr>
              <w:t xml:space="preserve"> a training manual for OPDs on disability inclusive climate action was produced by CBM Global Disability Inclusion and piloted at the four virtual workshops held between May and September 2024.</w:t>
            </w:r>
            <w:r w:rsidR="00D13967">
              <w:rPr>
                <w:rFonts w:ascii="Arial" w:hAnsi="Arial" w:cs="Arial"/>
                <w:sz w:val="18"/>
                <w:szCs w:val="18"/>
              </w:rPr>
              <w:t xml:space="preserve"> It included the direct participation of OPD representatives from the three target countries and several other countries with which CBM Global had been working.</w:t>
            </w:r>
          </w:p>
          <w:p w14:paraId="1395EDEF" w14:textId="713F928F" w:rsidR="008306EE" w:rsidRDefault="008306EE" w:rsidP="005D2EFB">
            <w:pPr>
              <w:spacing w:before="60" w:after="60"/>
              <w:jc w:val="both"/>
              <w:rPr>
                <w:rStyle w:val="normaltextrun"/>
                <w:rFonts w:ascii="Arial" w:hAnsi="Arial" w:cs="Arial"/>
                <w:color w:val="000000"/>
                <w:sz w:val="18"/>
                <w:szCs w:val="18"/>
                <w:shd w:val="clear" w:color="auto" w:fill="FFFFFF"/>
              </w:rPr>
            </w:pPr>
            <w:r>
              <w:rPr>
                <w:rStyle w:val="normaltextrun"/>
                <w:rFonts w:ascii="Arial" w:hAnsi="Arial" w:cs="Arial"/>
                <w:color w:val="000000"/>
                <w:sz w:val="18"/>
                <w:szCs w:val="18"/>
                <w:shd w:val="clear" w:color="auto" w:fill="FFFFFF"/>
              </w:rPr>
              <w:t>The main final deliverable is a global guidance document on How to integrate intersectional and human rights-based disability inclusion in national climate action. This action-oriented global guidance document</w:t>
            </w:r>
            <w:r w:rsidR="00D13967">
              <w:rPr>
                <w:rStyle w:val="normaltextrun"/>
                <w:rFonts w:ascii="Arial" w:hAnsi="Arial" w:cs="Arial"/>
                <w:color w:val="000000"/>
                <w:sz w:val="18"/>
                <w:szCs w:val="18"/>
                <w:shd w:val="clear" w:color="auto" w:fill="FFFFFF"/>
              </w:rPr>
              <w:t xml:space="preserve"> is complemented by case studies from the three target countries, which reflect activities and progress made in each of the three countries, which is well reflected in the NDCs submitted at the end of 2025.</w:t>
            </w:r>
          </w:p>
          <w:p w14:paraId="5A7EA322" w14:textId="78E92B5A" w:rsidR="00D13967" w:rsidRPr="004726A7" w:rsidRDefault="00D13967" w:rsidP="005D2EFB">
            <w:pPr>
              <w:spacing w:before="60" w:after="60"/>
              <w:jc w:val="both"/>
              <w:rPr>
                <w:rStyle w:val="normaltextrun"/>
                <w:rFonts w:ascii="Arial" w:hAnsi="Arial" w:cs="Arial"/>
                <w:color w:val="000000"/>
                <w:sz w:val="18"/>
                <w:szCs w:val="18"/>
                <w:shd w:val="clear" w:color="auto" w:fill="FFFFFF"/>
              </w:rPr>
            </w:pPr>
            <w:r w:rsidRPr="004726A7">
              <w:rPr>
                <w:rStyle w:val="normaltextrun"/>
                <w:rFonts w:ascii="Arial" w:hAnsi="Arial" w:cs="Arial"/>
                <w:color w:val="000000"/>
                <w:sz w:val="18"/>
                <w:szCs w:val="18"/>
                <w:shd w:val="clear" w:color="auto" w:fill="FFFFFF"/>
              </w:rPr>
              <w:t>The presence of a Somali OPD delegation, accompanied by an OHCHR official from Somalia, at COP30 in Belem and their participation in the (by then) still informal disability caucus has provided direct capacity to Somali OPDs to connect the national and global advocacy work on disability inclusive climate action.</w:t>
            </w:r>
          </w:p>
        </w:tc>
      </w:tr>
    </w:tbl>
    <w:p w14:paraId="449BF299" w14:textId="56F8020A" w:rsidR="00377743" w:rsidRPr="000F1557" w:rsidRDefault="00D32C4E" w:rsidP="000F1557">
      <w:pPr>
        <w:pStyle w:val="Heading4"/>
        <w:rPr>
          <w:color w:val="auto"/>
        </w:rPr>
      </w:pPr>
      <w:r>
        <w:rPr>
          <w:color w:val="auto"/>
        </w:rPr>
        <w:lastRenderedPageBreak/>
        <w:t xml:space="preserve">Reporting on </w:t>
      </w:r>
      <w:r w:rsidR="00EC2FCF" w:rsidRPr="000F1557">
        <w:rPr>
          <w:color w:val="auto"/>
        </w:rPr>
        <w:t xml:space="preserve">outcome indicators </w:t>
      </w:r>
      <w:r w:rsidR="00A908F3" w:rsidRPr="00A908F3">
        <w:rPr>
          <w:b/>
          <w:bCs/>
          <w:color w:val="auto"/>
        </w:rPr>
        <w:t>(NOTE to the GDF TS: it seems that this would overlap with the output indicators. We had not submitted outcome indicators in project submission or annual report 2024)</w:t>
      </w:r>
    </w:p>
    <w:tbl>
      <w:tblPr>
        <w:tblStyle w:val="TableGrid"/>
        <w:tblpPr w:leftFromText="180" w:rightFromText="180" w:vertAnchor="text" w:tblpX="13" w:tblpY="1"/>
        <w:tblOverlap w:val="never"/>
        <w:tblW w:w="5000" w:type="pct"/>
        <w:tblLook w:val="04A0" w:firstRow="1" w:lastRow="0" w:firstColumn="1" w:lastColumn="0" w:noHBand="0" w:noVBand="1"/>
        <w:tblCaption w:val="This table includes the outcome indicators"/>
        <w:tblDescription w:val="Row 1 column 1-indicator, column 2 baseline, column 3 target, column- 4 means of verification. Please provide sex disaggregation for all baseline and end line figures."/>
      </w:tblPr>
      <w:tblGrid>
        <w:gridCol w:w="1596"/>
        <w:gridCol w:w="2074"/>
        <w:gridCol w:w="2263"/>
        <w:gridCol w:w="2263"/>
        <w:gridCol w:w="1960"/>
      </w:tblGrid>
      <w:tr w:rsidR="00377743" w:rsidRPr="0022678A" w14:paraId="4D144827" w14:textId="77777777" w:rsidTr="000B3AF1">
        <w:trPr>
          <w:tblHeader/>
        </w:trPr>
        <w:tc>
          <w:tcPr>
            <w:tcW w:w="786" w:type="pct"/>
          </w:tcPr>
          <w:p w14:paraId="2DB6BA90" w14:textId="77777777" w:rsidR="00377743" w:rsidRPr="0022678A" w:rsidRDefault="00377743" w:rsidP="000B3AF1">
            <w:pPr>
              <w:spacing w:before="100" w:beforeAutospacing="1" w:after="240"/>
              <w:contextualSpacing/>
              <w:jc w:val="both"/>
              <w:rPr>
                <w:rFonts w:cstheme="minorHAnsi"/>
                <w:b/>
                <w:sz w:val="20"/>
              </w:rPr>
            </w:pPr>
            <w:r w:rsidRPr="0022678A">
              <w:rPr>
                <w:rFonts w:cstheme="minorHAnsi"/>
                <w:b/>
                <w:sz w:val="20"/>
              </w:rPr>
              <w:t>Indicator*</w:t>
            </w:r>
          </w:p>
        </w:tc>
        <w:tc>
          <w:tcPr>
            <w:tcW w:w="1021" w:type="pct"/>
          </w:tcPr>
          <w:p w14:paraId="561FFE21" w14:textId="77777777" w:rsidR="00377743" w:rsidRPr="0022678A" w:rsidRDefault="00377743" w:rsidP="000B3AF1">
            <w:pPr>
              <w:spacing w:before="100" w:beforeAutospacing="1" w:after="240"/>
              <w:contextualSpacing/>
              <w:jc w:val="both"/>
              <w:rPr>
                <w:rFonts w:cstheme="minorHAnsi"/>
                <w:b/>
                <w:sz w:val="20"/>
              </w:rPr>
            </w:pPr>
            <w:r w:rsidRPr="0022678A">
              <w:rPr>
                <w:rFonts w:cstheme="minorHAnsi"/>
                <w:b/>
                <w:sz w:val="20"/>
              </w:rPr>
              <w:t xml:space="preserve">Start level </w:t>
            </w:r>
          </w:p>
          <w:p w14:paraId="24650D55" w14:textId="77777777" w:rsidR="00377743" w:rsidRPr="0022678A" w:rsidRDefault="00377743" w:rsidP="000B3AF1">
            <w:pPr>
              <w:spacing w:before="100" w:beforeAutospacing="1" w:after="240"/>
              <w:contextualSpacing/>
              <w:jc w:val="both"/>
              <w:rPr>
                <w:rFonts w:cstheme="minorHAnsi"/>
                <w:sz w:val="20"/>
              </w:rPr>
            </w:pPr>
            <w:r w:rsidRPr="0022678A">
              <w:rPr>
                <w:rFonts w:cstheme="minorHAnsi"/>
                <w:sz w:val="20"/>
              </w:rPr>
              <w:t>Baseline</w:t>
            </w:r>
          </w:p>
          <w:p w14:paraId="53BD4B72" w14:textId="77777777" w:rsidR="00377743" w:rsidRPr="0022678A" w:rsidRDefault="00377743" w:rsidP="000B3AF1">
            <w:pPr>
              <w:spacing w:before="100" w:beforeAutospacing="1" w:after="240"/>
              <w:contextualSpacing/>
              <w:jc w:val="both"/>
              <w:rPr>
                <w:rFonts w:cstheme="minorHAnsi"/>
                <w:sz w:val="20"/>
              </w:rPr>
            </w:pPr>
            <w:r w:rsidRPr="0022678A">
              <w:rPr>
                <w:rFonts w:cstheme="minorHAnsi"/>
                <w:sz w:val="20"/>
              </w:rPr>
              <w:t xml:space="preserve">(Beginning of the project reporting </w:t>
            </w:r>
            <w:proofErr w:type="gramStart"/>
            <w:r w:rsidRPr="0022678A">
              <w:rPr>
                <w:rFonts w:cstheme="minorHAnsi"/>
                <w:sz w:val="20"/>
              </w:rPr>
              <w:t>period)*</w:t>
            </w:r>
            <w:proofErr w:type="gramEnd"/>
          </w:p>
        </w:tc>
        <w:tc>
          <w:tcPr>
            <w:tcW w:w="1114" w:type="pct"/>
          </w:tcPr>
          <w:p w14:paraId="20043EE4" w14:textId="77777777" w:rsidR="00377743" w:rsidRPr="0022678A" w:rsidRDefault="00377743" w:rsidP="000B3AF1">
            <w:pPr>
              <w:spacing w:before="100" w:beforeAutospacing="1" w:after="240"/>
              <w:contextualSpacing/>
              <w:jc w:val="both"/>
              <w:rPr>
                <w:rFonts w:cstheme="minorHAnsi"/>
                <w:b/>
                <w:sz w:val="20"/>
              </w:rPr>
            </w:pPr>
            <w:r w:rsidRPr="0022678A">
              <w:rPr>
                <w:rFonts w:cstheme="minorHAnsi"/>
                <w:b/>
                <w:sz w:val="20"/>
              </w:rPr>
              <w:t>Target*</w:t>
            </w:r>
          </w:p>
        </w:tc>
        <w:tc>
          <w:tcPr>
            <w:tcW w:w="1114" w:type="pct"/>
          </w:tcPr>
          <w:p w14:paraId="5DED6893" w14:textId="77777777" w:rsidR="00377743" w:rsidRPr="0022678A" w:rsidRDefault="00377743" w:rsidP="000B3AF1">
            <w:pPr>
              <w:spacing w:before="100" w:beforeAutospacing="1" w:after="240"/>
              <w:contextualSpacing/>
              <w:jc w:val="both"/>
              <w:rPr>
                <w:rFonts w:cstheme="minorHAnsi"/>
                <w:b/>
                <w:sz w:val="20"/>
              </w:rPr>
            </w:pPr>
            <w:r w:rsidRPr="0022678A">
              <w:rPr>
                <w:rFonts w:cstheme="minorHAnsi"/>
                <w:b/>
                <w:sz w:val="20"/>
              </w:rPr>
              <w:t xml:space="preserve">End level </w:t>
            </w:r>
          </w:p>
          <w:p w14:paraId="77D1AEA2" w14:textId="77777777" w:rsidR="00377743" w:rsidRPr="0022678A" w:rsidRDefault="00377743" w:rsidP="000B3AF1">
            <w:pPr>
              <w:spacing w:before="100" w:beforeAutospacing="1" w:after="240"/>
              <w:contextualSpacing/>
              <w:jc w:val="both"/>
              <w:rPr>
                <w:rFonts w:cstheme="minorHAnsi"/>
                <w:sz w:val="20"/>
              </w:rPr>
            </w:pPr>
            <w:r w:rsidRPr="0022678A">
              <w:rPr>
                <w:rFonts w:cstheme="minorHAnsi"/>
                <w:sz w:val="20"/>
              </w:rPr>
              <w:t>End line</w:t>
            </w:r>
          </w:p>
          <w:p w14:paraId="422577E2" w14:textId="77777777" w:rsidR="00377743" w:rsidRPr="0022678A" w:rsidRDefault="00377743" w:rsidP="000B3AF1">
            <w:pPr>
              <w:spacing w:before="100" w:beforeAutospacing="1" w:after="240"/>
              <w:contextualSpacing/>
              <w:jc w:val="both"/>
              <w:rPr>
                <w:rFonts w:cstheme="minorHAnsi"/>
                <w:sz w:val="20"/>
              </w:rPr>
            </w:pPr>
            <w:r w:rsidRPr="0022678A">
              <w:rPr>
                <w:rFonts w:cstheme="minorHAnsi"/>
                <w:sz w:val="20"/>
              </w:rPr>
              <w:t xml:space="preserve">(End of the project reporting </w:t>
            </w:r>
            <w:proofErr w:type="gramStart"/>
            <w:r w:rsidRPr="0022678A">
              <w:rPr>
                <w:rFonts w:cstheme="minorHAnsi"/>
                <w:sz w:val="20"/>
              </w:rPr>
              <w:t>period)*</w:t>
            </w:r>
            <w:proofErr w:type="gramEnd"/>
          </w:p>
        </w:tc>
        <w:tc>
          <w:tcPr>
            <w:tcW w:w="965" w:type="pct"/>
          </w:tcPr>
          <w:p w14:paraId="3274FCD5" w14:textId="77777777" w:rsidR="00377743" w:rsidRPr="0022678A" w:rsidRDefault="00377743" w:rsidP="000B3AF1">
            <w:pPr>
              <w:spacing w:before="100" w:beforeAutospacing="1" w:after="240"/>
              <w:contextualSpacing/>
              <w:jc w:val="both"/>
              <w:rPr>
                <w:rFonts w:cstheme="minorHAnsi"/>
                <w:b/>
                <w:sz w:val="20"/>
              </w:rPr>
            </w:pPr>
            <w:r w:rsidRPr="0022678A">
              <w:rPr>
                <w:rFonts w:cstheme="minorHAnsi"/>
                <w:b/>
                <w:sz w:val="20"/>
              </w:rPr>
              <w:t>Means of Verification</w:t>
            </w:r>
          </w:p>
        </w:tc>
      </w:tr>
      <w:tr w:rsidR="00D13967" w:rsidRPr="0022678A" w14:paraId="485C0DEA" w14:textId="77777777" w:rsidTr="000B3AF1">
        <w:tc>
          <w:tcPr>
            <w:tcW w:w="786" w:type="pct"/>
          </w:tcPr>
          <w:p w14:paraId="1E20D2AB" w14:textId="73A94882" w:rsidR="00D13967" w:rsidRPr="0022678A" w:rsidRDefault="00D13967" w:rsidP="00D13967">
            <w:pPr>
              <w:rPr>
                <w:rFonts w:cstheme="minorHAnsi"/>
              </w:rPr>
            </w:pPr>
          </w:p>
        </w:tc>
        <w:tc>
          <w:tcPr>
            <w:tcW w:w="1021" w:type="pct"/>
          </w:tcPr>
          <w:p w14:paraId="6C3E9D12" w14:textId="39906617" w:rsidR="00D13967" w:rsidRPr="0022678A" w:rsidRDefault="00D13967" w:rsidP="00D13967">
            <w:pPr>
              <w:rPr>
                <w:rFonts w:cstheme="minorHAnsi"/>
              </w:rPr>
            </w:pPr>
          </w:p>
        </w:tc>
        <w:tc>
          <w:tcPr>
            <w:tcW w:w="1114" w:type="pct"/>
          </w:tcPr>
          <w:p w14:paraId="391CA929" w14:textId="5669F2B1" w:rsidR="00D13967" w:rsidRPr="0022678A" w:rsidRDefault="00D13967" w:rsidP="00D13967">
            <w:pPr>
              <w:rPr>
                <w:rFonts w:cstheme="minorHAnsi"/>
                <w:sz w:val="20"/>
              </w:rPr>
            </w:pPr>
          </w:p>
        </w:tc>
        <w:tc>
          <w:tcPr>
            <w:tcW w:w="1114" w:type="pct"/>
          </w:tcPr>
          <w:p w14:paraId="1B9259D8" w14:textId="691E9C95" w:rsidR="00BE32DF" w:rsidRPr="0022678A" w:rsidRDefault="00BE32DF" w:rsidP="00D13967">
            <w:pPr>
              <w:rPr>
                <w:rFonts w:cstheme="minorHAnsi"/>
              </w:rPr>
            </w:pPr>
          </w:p>
        </w:tc>
        <w:tc>
          <w:tcPr>
            <w:tcW w:w="965" w:type="pct"/>
          </w:tcPr>
          <w:p w14:paraId="588D860A" w14:textId="017E87C7" w:rsidR="00D13967" w:rsidRPr="0022678A" w:rsidRDefault="00D13967" w:rsidP="00D13967">
            <w:pPr>
              <w:rPr>
                <w:rFonts w:cstheme="minorHAnsi"/>
                <w:sz w:val="20"/>
              </w:rPr>
            </w:pPr>
            <w:r>
              <w:rPr>
                <w:rFonts w:ascii="Arial" w:hAnsi="Arial" w:cs="Arial"/>
                <w:sz w:val="18"/>
                <w:szCs w:val="18"/>
              </w:rPr>
              <w:t>Reports from each of these meetings are available</w:t>
            </w:r>
          </w:p>
        </w:tc>
      </w:tr>
      <w:tr w:rsidR="00D13967" w:rsidRPr="0022678A" w14:paraId="29B7A059" w14:textId="77777777" w:rsidTr="000B3AF1">
        <w:tc>
          <w:tcPr>
            <w:tcW w:w="786" w:type="pct"/>
          </w:tcPr>
          <w:p w14:paraId="0E8EB383" w14:textId="00675838" w:rsidR="00D13967" w:rsidRPr="0022678A" w:rsidRDefault="00D13967" w:rsidP="00D13967">
            <w:pPr>
              <w:rPr>
                <w:rFonts w:cstheme="minorHAnsi"/>
              </w:rPr>
            </w:pPr>
          </w:p>
        </w:tc>
        <w:tc>
          <w:tcPr>
            <w:tcW w:w="1021" w:type="pct"/>
          </w:tcPr>
          <w:p w14:paraId="1389527A" w14:textId="0BD4DE78" w:rsidR="00D13967" w:rsidRPr="0022678A" w:rsidRDefault="00D13967" w:rsidP="00D13967">
            <w:pPr>
              <w:rPr>
                <w:rFonts w:cstheme="minorHAnsi"/>
              </w:rPr>
            </w:pPr>
          </w:p>
        </w:tc>
        <w:tc>
          <w:tcPr>
            <w:tcW w:w="1114" w:type="pct"/>
          </w:tcPr>
          <w:p w14:paraId="162DDA67" w14:textId="49C7AA16" w:rsidR="00D13967" w:rsidRPr="0022678A" w:rsidRDefault="00D13967" w:rsidP="00D13967">
            <w:pPr>
              <w:rPr>
                <w:rFonts w:cstheme="minorHAnsi"/>
                <w:sz w:val="20"/>
              </w:rPr>
            </w:pPr>
          </w:p>
        </w:tc>
        <w:tc>
          <w:tcPr>
            <w:tcW w:w="1114" w:type="pct"/>
          </w:tcPr>
          <w:p w14:paraId="78207137" w14:textId="404FA05B" w:rsidR="00304195" w:rsidRPr="0022678A" w:rsidRDefault="00304195" w:rsidP="00D13967">
            <w:pPr>
              <w:rPr>
                <w:rFonts w:cstheme="minorHAnsi"/>
              </w:rPr>
            </w:pPr>
          </w:p>
        </w:tc>
        <w:tc>
          <w:tcPr>
            <w:tcW w:w="965" w:type="pct"/>
          </w:tcPr>
          <w:p w14:paraId="0FA435FB" w14:textId="2ABC3C29" w:rsidR="00D13967" w:rsidRPr="0022678A" w:rsidRDefault="00D13967" w:rsidP="00D13967">
            <w:pPr>
              <w:rPr>
                <w:rFonts w:cstheme="minorHAnsi"/>
                <w:sz w:val="20"/>
              </w:rPr>
            </w:pPr>
            <w:r w:rsidRPr="03B3A78E">
              <w:rPr>
                <w:sz w:val="20"/>
                <w:szCs w:val="20"/>
              </w:rPr>
              <w:t>[…]</w:t>
            </w:r>
          </w:p>
        </w:tc>
      </w:tr>
      <w:tr w:rsidR="00D13967" w:rsidRPr="0022678A" w14:paraId="76A1E143" w14:textId="77777777" w:rsidTr="000B3AF1">
        <w:tc>
          <w:tcPr>
            <w:tcW w:w="786" w:type="pct"/>
          </w:tcPr>
          <w:p w14:paraId="47A99E24" w14:textId="17B01FC8" w:rsidR="00D13967" w:rsidRDefault="00D13967" w:rsidP="00D13967">
            <w:pPr>
              <w:rPr>
                <w:rFonts w:eastAsia="Calibri"/>
              </w:rPr>
            </w:pPr>
          </w:p>
        </w:tc>
        <w:tc>
          <w:tcPr>
            <w:tcW w:w="1021" w:type="pct"/>
          </w:tcPr>
          <w:p w14:paraId="5124A883" w14:textId="77777777" w:rsidR="00D13967" w:rsidRPr="03B3A78E" w:rsidRDefault="00D13967" w:rsidP="00D13967">
            <w:pPr>
              <w:rPr>
                <w:sz w:val="20"/>
                <w:szCs w:val="20"/>
              </w:rPr>
            </w:pPr>
          </w:p>
        </w:tc>
        <w:tc>
          <w:tcPr>
            <w:tcW w:w="1114" w:type="pct"/>
          </w:tcPr>
          <w:p w14:paraId="066196D7" w14:textId="77777777" w:rsidR="00D13967" w:rsidRPr="03B3A78E" w:rsidRDefault="00D13967" w:rsidP="00D13967">
            <w:pPr>
              <w:rPr>
                <w:sz w:val="20"/>
                <w:szCs w:val="20"/>
              </w:rPr>
            </w:pPr>
          </w:p>
        </w:tc>
        <w:tc>
          <w:tcPr>
            <w:tcW w:w="1114" w:type="pct"/>
          </w:tcPr>
          <w:p w14:paraId="68E46323" w14:textId="77777777" w:rsidR="00D13967" w:rsidRDefault="00D13967" w:rsidP="00D13967">
            <w:pPr>
              <w:rPr>
                <w:sz w:val="20"/>
                <w:szCs w:val="20"/>
              </w:rPr>
            </w:pPr>
          </w:p>
        </w:tc>
        <w:tc>
          <w:tcPr>
            <w:tcW w:w="965" w:type="pct"/>
          </w:tcPr>
          <w:p w14:paraId="1CBC15ED" w14:textId="77777777" w:rsidR="00D13967" w:rsidRPr="03B3A78E" w:rsidRDefault="00D13967" w:rsidP="00D13967">
            <w:pPr>
              <w:rPr>
                <w:sz w:val="20"/>
                <w:szCs w:val="20"/>
              </w:rPr>
            </w:pPr>
          </w:p>
        </w:tc>
      </w:tr>
      <w:tr w:rsidR="00D13967" w:rsidRPr="0022678A" w14:paraId="4682189E" w14:textId="77777777" w:rsidTr="000B3AF1">
        <w:tc>
          <w:tcPr>
            <w:tcW w:w="786" w:type="pct"/>
          </w:tcPr>
          <w:p w14:paraId="7DCD2E76" w14:textId="13032BD7" w:rsidR="00D13967" w:rsidRDefault="00D13967" w:rsidP="00D13967">
            <w:pPr>
              <w:rPr>
                <w:rStyle w:val="FollowedHyperlink"/>
                <w:rFonts w:ascii="Calibri" w:hAnsi="Calibri" w:cs="Calibri"/>
                <w:color w:val="000000"/>
                <w:shd w:val="clear" w:color="auto" w:fill="FFFFFF"/>
              </w:rPr>
            </w:pPr>
          </w:p>
        </w:tc>
        <w:tc>
          <w:tcPr>
            <w:tcW w:w="1021" w:type="pct"/>
          </w:tcPr>
          <w:p w14:paraId="437C66F1" w14:textId="77777777" w:rsidR="00D13967" w:rsidRPr="03B3A78E" w:rsidRDefault="00D13967" w:rsidP="00D13967">
            <w:pPr>
              <w:rPr>
                <w:sz w:val="20"/>
                <w:szCs w:val="20"/>
              </w:rPr>
            </w:pPr>
          </w:p>
        </w:tc>
        <w:tc>
          <w:tcPr>
            <w:tcW w:w="1114" w:type="pct"/>
          </w:tcPr>
          <w:p w14:paraId="168611FB" w14:textId="77777777" w:rsidR="00D13967" w:rsidRPr="03B3A78E" w:rsidRDefault="00D13967" w:rsidP="00D13967">
            <w:pPr>
              <w:rPr>
                <w:sz w:val="20"/>
                <w:szCs w:val="20"/>
              </w:rPr>
            </w:pPr>
          </w:p>
        </w:tc>
        <w:tc>
          <w:tcPr>
            <w:tcW w:w="1114" w:type="pct"/>
          </w:tcPr>
          <w:p w14:paraId="306C8946" w14:textId="5AC0016A" w:rsidR="00D13967" w:rsidRDefault="00D13967" w:rsidP="00D13967">
            <w:pPr>
              <w:rPr>
                <w:sz w:val="20"/>
                <w:szCs w:val="20"/>
              </w:rPr>
            </w:pPr>
          </w:p>
        </w:tc>
        <w:tc>
          <w:tcPr>
            <w:tcW w:w="965" w:type="pct"/>
          </w:tcPr>
          <w:p w14:paraId="4EDB1A05" w14:textId="77777777" w:rsidR="00D13967" w:rsidRPr="03B3A78E" w:rsidRDefault="00D13967" w:rsidP="00D13967">
            <w:pPr>
              <w:rPr>
                <w:sz w:val="20"/>
                <w:szCs w:val="20"/>
              </w:rPr>
            </w:pPr>
          </w:p>
        </w:tc>
      </w:tr>
      <w:tr w:rsidR="00D13967" w:rsidRPr="0022678A" w14:paraId="2C9335CD" w14:textId="77777777" w:rsidTr="000B3AF1">
        <w:tc>
          <w:tcPr>
            <w:tcW w:w="786" w:type="pct"/>
          </w:tcPr>
          <w:p w14:paraId="344AF3F4" w14:textId="7DC0713D" w:rsidR="00D13967" w:rsidRDefault="00D13967" w:rsidP="00D13967">
            <w:pPr>
              <w:rPr>
                <w:rStyle w:val="FollowedHyperlink"/>
                <w:rFonts w:ascii="Calibri" w:hAnsi="Calibri" w:cs="Calibri"/>
                <w:color w:val="000000"/>
                <w:shd w:val="clear" w:color="auto" w:fill="FFFFFF"/>
              </w:rPr>
            </w:pPr>
          </w:p>
        </w:tc>
        <w:tc>
          <w:tcPr>
            <w:tcW w:w="1021" w:type="pct"/>
          </w:tcPr>
          <w:p w14:paraId="3A7DB0CE" w14:textId="77777777" w:rsidR="00D13967" w:rsidRPr="03B3A78E" w:rsidRDefault="00D13967" w:rsidP="00D13967">
            <w:pPr>
              <w:rPr>
                <w:sz w:val="20"/>
                <w:szCs w:val="20"/>
              </w:rPr>
            </w:pPr>
          </w:p>
        </w:tc>
        <w:tc>
          <w:tcPr>
            <w:tcW w:w="1114" w:type="pct"/>
          </w:tcPr>
          <w:p w14:paraId="02F4AE86" w14:textId="77777777" w:rsidR="00D13967" w:rsidRPr="03B3A78E" w:rsidRDefault="00D13967" w:rsidP="00D13967">
            <w:pPr>
              <w:rPr>
                <w:sz w:val="20"/>
                <w:szCs w:val="20"/>
              </w:rPr>
            </w:pPr>
          </w:p>
        </w:tc>
        <w:tc>
          <w:tcPr>
            <w:tcW w:w="1114" w:type="pct"/>
          </w:tcPr>
          <w:p w14:paraId="7FD7FC6E" w14:textId="7BB5851C" w:rsidR="00304195" w:rsidRDefault="00304195" w:rsidP="00D13967">
            <w:pPr>
              <w:jc w:val="both"/>
              <w:rPr>
                <w:sz w:val="20"/>
                <w:szCs w:val="20"/>
              </w:rPr>
            </w:pPr>
          </w:p>
        </w:tc>
        <w:tc>
          <w:tcPr>
            <w:tcW w:w="965" w:type="pct"/>
          </w:tcPr>
          <w:p w14:paraId="1BFBF92F" w14:textId="77777777" w:rsidR="00D13967" w:rsidRPr="03B3A78E" w:rsidRDefault="00D13967" w:rsidP="00D13967">
            <w:pPr>
              <w:rPr>
                <w:sz w:val="20"/>
                <w:szCs w:val="20"/>
              </w:rPr>
            </w:pPr>
          </w:p>
        </w:tc>
      </w:tr>
    </w:tbl>
    <w:p w14:paraId="048F38B9" w14:textId="77777777" w:rsidR="00377743" w:rsidRPr="0022678A" w:rsidRDefault="00377743" w:rsidP="00377743">
      <w:pPr>
        <w:pStyle w:val="ListParagraph"/>
        <w:spacing w:before="100" w:beforeAutospacing="1" w:after="60" w:line="360" w:lineRule="auto"/>
        <w:ind w:left="810"/>
        <w:jc w:val="both"/>
        <w:rPr>
          <w:rFonts w:cstheme="minorHAnsi"/>
          <w:i/>
          <w:sz w:val="16"/>
        </w:rPr>
      </w:pPr>
      <w:r w:rsidRPr="0022678A">
        <w:rPr>
          <w:rFonts w:cstheme="minorHAnsi"/>
          <w:i/>
          <w:sz w:val="16"/>
        </w:rPr>
        <w:t>* Please provide sex disaggregation here.</w:t>
      </w:r>
      <w:r w:rsidRPr="0022678A">
        <w:rPr>
          <w:rStyle w:val="FootnoteReference"/>
          <w:rFonts w:cstheme="minorHAnsi"/>
          <w:i/>
          <w:sz w:val="16"/>
        </w:rPr>
        <w:footnoteReference w:id="4"/>
      </w:r>
    </w:p>
    <w:tbl>
      <w:tblPr>
        <w:tblStyle w:val="TableGrid"/>
        <w:tblW w:w="5000" w:type="pct"/>
        <w:tblLook w:val="04A0" w:firstRow="1" w:lastRow="0" w:firstColumn="1" w:lastColumn="0" w:noHBand="0" w:noVBand="1"/>
        <w:tblCaption w:val="Outcome 1"/>
        <w:tblDescription w:val="This table includes the project's outcome statement."/>
      </w:tblPr>
      <w:tblGrid>
        <w:gridCol w:w="10136"/>
      </w:tblGrid>
      <w:tr w:rsidR="00F811C5" w:rsidRPr="0022678A" w14:paraId="3BA6E164" w14:textId="77777777" w:rsidTr="0D012983">
        <w:trPr>
          <w:tblHeader/>
        </w:trPr>
        <w:tc>
          <w:tcPr>
            <w:tcW w:w="5000" w:type="pct"/>
            <w:tcBorders>
              <w:top w:val="double" w:sz="4" w:space="0" w:color="auto"/>
              <w:left w:val="double" w:sz="4" w:space="0" w:color="auto"/>
              <w:right w:val="double" w:sz="4" w:space="0" w:color="auto"/>
            </w:tcBorders>
          </w:tcPr>
          <w:p w14:paraId="6DB7B4FB" w14:textId="4EC412C5" w:rsidR="00F811C5" w:rsidRPr="0022678A" w:rsidRDefault="00F811C5" w:rsidP="008B5298">
            <w:pPr>
              <w:spacing w:before="60" w:after="60"/>
              <w:jc w:val="both"/>
              <w:rPr>
                <w:rFonts w:cstheme="minorHAnsi"/>
                <w:b/>
                <w:sz w:val="20"/>
              </w:rPr>
            </w:pPr>
            <w:r w:rsidRPr="0022678A">
              <w:rPr>
                <w:rFonts w:cstheme="minorHAnsi"/>
                <w:b/>
                <w:sz w:val="20"/>
              </w:rPr>
              <w:lastRenderedPageBreak/>
              <w:t>Out</w:t>
            </w:r>
            <w:r w:rsidR="00A64801" w:rsidRPr="0022678A">
              <w:rPr>
                <w:rFonts w:cstheme="minorHAnsi"/>
                <w:b/>
                <w:sz w:val="20"/>
              </w:rPr>
              <w:t>come</w:t>
            </w:r>
            <w:r w:rsidRPr="0022678A">
              <w:rPr>
                <w:rFonts w:cstheme="minorHAnsi"/>
                <w:b/>
                <w:sz w:val="20"/>
              </w:rPr>
              <w:t xml:space="preserve"> </w:t>
            </w:r>
            <w:r w:rsidR="00A64801" w:rsidRPr="0022678A">
              <w:rPr>
                <w:rFonts w:cstheme="minorHAnsi"/>
                <w:b/>
                <w:sz w:val="20"/>
              </w:rPr>
              <w:t>2</w:t>
            </w:r>
          </w:p>
        </w:tc>
      </w:tr>
      <w:tr w:rsidR="00F811C5" w:rsidRPr="0022678A" w14:paraId="00651B4C" w14:textId="77777777" w:rsidTr="0D012983">
        <w:trPr>
          <w:tblHeader/>
        </w:trPr>
        <w:tc>
          <w:tcPr>
            <w:tcW w:w="5000" w:type="pct"/>
            <w:tcBorders>
              <w:left w:val="double" w:sz="4" w:space="0" w:color="auto"/>
              <w:right w:val="double" w:sz="4" w:space="0" w:color="auto"/>
            </w:tcBorders>
          </w:tcPr>
          <w:p w14:paraId="0C219BDD" w14:textId="3BF448D3" w:rsidR="00F811C5" w:rsidRPr="00642AFA" w:rsidRDefault="005D2EFB" w:rsidP="0D012983">
            <w:pPr>
              <w:spacing w:before="60" w:after="60"/>
              <w:jc w:val="both"/>
              <w:rPr>
                <w:rStyle w:val="normaltextrun"/>
                <w:color w:val="000000" w:themeColor="text1"/>
                <w:sz w:val="20"/>
                <w:szCs w:val="20"/>
              </w:rPr>
            </w:pPr>
            <w:r w:rsidRPr="17963850">
              <w:rPr>
                <w:rFonts w:ascii="Calibri" w:eastAsia="Calibri" w:hAnsi="Calibri" w:cs="Calibri"/>
                <w:b/>
                <w:bCs/>
              </w:rPr>
              <w:t xml:space="preserve">Gaps </w:t>
            </w:r>
            <w:r>
              <w:rPr>
                <w:rFonts w:ascii="Calibri" w:eastAsia="Calibri" w:hAnsi="Calibri" w:cs="Calibri"/>
                <w:b/>
                <w:bCs/>
              </w:rPr>
              <w:t>to achieve intersectionality and disability inclusion in climate change policies and processes in Jordan, Somalia and South Africa to meet CRPD standards are identified and addressed.</w:t>
            </w:r>
          </w:p>
        </w:tc>
      </w:tr>
      <w:tr w:rsidR="00684913" w:rsidRPr="0022678A" w14:paraId="02B20009" w14:textId="77777777" w:rsidTr="0D012983">
        <w:trPr>
          <w:tblHeader/>
        </w:trPr>
        <w:tc>
          <w:tcPr>
            <w:tcW w:w="5000" w:type="pct"/>
            <w:tcBorders>
              <w:left w:val="double" w:sz="4" w:space="0" w:color="auto"/>
              <w:right w:val="double" w:sz="4" w:space="0" w:color="auto"/>
            </w:tcBorders>
          </w:tcPr>
          <w:p w14:paraId="1F22520A" w14:textId="2FC3DDE4" w:rsidR="00684913" w:rsidRPr="0022678A" w:rsidRDefault="00684913" w:rsidP="008B5298">
            <w:pPr>
              <w:spacing w:before="60" w:after="60"/>
              <w:jc w:val="both"/>
              <w:rPr>
                <w:rStyle w:val="normaltextrun"/>
                <w:rFonts w:cstheme="minorHAnsi"/>
                <w:color w:val="000000"/>
                <w:shd w:val="clear" w:color="auto" w:fill="FFFFFF"/>
              </w:rPr>
            </w:pPr>
            <w:r>
              <w:rPr>
                <w:b/>
              </w:rPr>
              <w:t>Please provide n</w:t>
            </w:r>
            <w:r w:rsidRPr="00056E6F">
              <w:rPr>
                <w:rFonts w:cstheme="minorHAnsi"/>
                <w:b/>
              </w:rPr>
              <w:t xml:space="preserve">arrative </w:t>
            </w:r>
            <w:r>
              <w:rPr>
                <w:rFonts w:cstheme="minorHAnsi"/>
                <w:b/>
              </w:rPr>
              <w:t xml:space="preserve">description </w:t>
            </w:r>
            <w:r w:rsidRPr="00056E6F">
              <w:rPr>
                <w:rFonts w:cstheme="minorHAnsi"/>
                <w:b/>
              </w:rPr>
              <w:t xml:space="preserve">on the </w:t>
            </w:r>
            <w:r>
              <w:rPr>
                <w:rFonts w:cstheme="minorHAnsi"/>
                <w:b/>
              </w:rPr>
              <w:t>p</w:t>
            </w:r>
            <w:r>
              <w:rPr>
                <w:b/>
              </w:rPr>
              <w:t>rogress made to achieve outcome 2</w:t>
            </w:r>
          </w:p>
        </w:tc>
      </w:tr>
      <w:tr w:rsidR="00684913" w:rsidRPr="0022678A" w14:paraId="60195C0D" w14:textId="77777777" w:rsidTr="0D012983">
        <w:trPr>
          <w:tblHeader/>
        </w:trPr>
        <w:tc>
          <w:tcPr>
            <w:tcW w:w="5000" w:type="pct"/>
            <w:tcBorders>
              <w:left w:val="double" w:sz="4" w:space="0" w:color="auto"/>
              <w:right w:val="double" w:sz="4" w:space="0" w:color="auto"/>
            </w:tcBorders>
          </w:tcPr>
          <w:p w14:paraId="6FEA4E83" w14:textId="3207ACEE" w:rsidR="007A4FCC" w:rsidRDefault="007A4FCC" w:rsidP="005D2EFB">
            <w:pPr>
              <w:pStyle w:val="ListParagraph"/>
              <w:spacing w:before="60" w:after="60"/>
              <w:ind w:left="0"/>
              <w:contextualSpacing w:val="0"/>
              <w:jc w:val="both"/>
              <w:rPr>
                <w:rFonts w:ascii="Arial" w:hAnsi="Arial" w:cs="Arial"/>
                <w:sz w:val="18"/>
                <w:szCs w:val="18"/>
              </w:rPr>
            </w:pPr>
            <w:r>
              <w:rPr>
                <w:rFonts w:ascii="Arial" w:hAnsi="Arial" w:cs="Arial"/>
                <w:sz w:val="18"/>
                <w:szCs w:val="18"/>
              </w:rPr>
              <w:t>The first step was the identification of the gap which showed, not surprisingly, that almost no attention had be</w:t>
            </w:r>
            <w:r w:rsidR="001F42C3">
              <w:rPr>
                <w:rFonts w:ascii="Arial" w:hAnsi="Arial" w:cs="Arial"/>
                <w:sz w:val="18"/>
                <w:szCs w:val="18"/>
              </w:rPr>
              <w:t>en</w:t>
            </w:r>
            <w:r>
              <w:rPr>
                <w:rFonts w:ascii="Arial" w:hAnsi="Arial" w:cs="Arial"/>
                <w:sz w:val="18"/>
                <w:szCs w:val="18"/>
              </w:rPr>
              <w:t xml:space="preserve"> paid until then to persons with disabilities in climate action related initiatives.</w:t>
            </w:r>
          </w:p>
          <w:p w14:paraId="6A1E8EDA" w14:textId="606C7D0F" w:rsidR="007A4FCC" w:rsidRDefault="005D2EFB" w:rsidP="005D2EFB">
            <w:pPr>
              <w:pStyle w:val="ListParagraph"/>
              <w:spacing w:before="60" w:after="60"/>
              <w:ind w:left="0"/>
              <w:contextualSpacing w:val="0"/>
              <w:jc w:val="both"/>
              <w:rPr>
                <w:rFonts w:ascii="Arial" w:hAnsi="Arial" w:cs="Arial"/>
                <w:sz w:val="18"/>
                <w:szCs w:val="18"/>
              </w:rPr>
            </w:pPr>
            <w:r>
              <w:rPr>
                <w:rFonts w:ascii="Arial" w:hAnsi="Arial" w:cs="Arial"/>
                <w:sz w:val="18"/>
                <w:szCs w:val="18"/>
              </w:rPr>
              <w:t xml:space="preserve">The gap analysis was undertaken through a mapping of relevant climate change and disability policies in each of the three countries. These processes were done differently in each of the three countries. In Jordan, the process was led by a consultant supervised by UNDP </w:t>
            </w:r>
            <w:r w:rsidRPr="1C5EAEAB">
              <w:rPr>
                <w:rFonts w:ascii="Arial" w:hAnsi="Arial" w:cs="Arial"/>
                <w:sz w:val="18"/>
                <w:szCs w:val="18"/>
              </w:rPr>
              <w:t>and addressed the disproportionate impact of climate change on Persons with Disabilities (PWDs) in Jordan. It highlight</w:t>
            </w:r>
            <w:r w:rsidR="007A4FCC">
              <w:rPr>
                <w:rFonts w:ascii="Arial" w:hAnsi="Arial" w:cs="Arial"/>
                <w:sz w:val="18"/>
                <w:szCs w:val="18"/>
              </w:rPr>
              <w:t>ed</w:t>
            </w:r>
            <w:r w:rsidRPr="1C5EAEAB">
              <w:rPr>
                <w:rFonts w:ascii="Arial" w:hAnsi="Arial" w:cs="Arial"/>
                <w:sz w:val="18"/>
                <w:szCs w:val="18"/>
              </w:rPr>
              <w:t xml:space="preserve"> how climate-related vulnerabilities intersect with disability, exacerbating existing inequalities and barriers. The report underscores the urgent need for disability-inclusive climate policies and recommends measures for meaningful participation of PWDs in climate action.</w:t>
            </w:r>
            <w:r w:rsidR="007A4FCC">
              <w:rPr>
                <w:rFonts w:ascii="Arial" w:hAnsi="Arial" w:cs="Arial"/>
                <w:sz w:val="18"/>
                <w:szCs w:val="18"/>
              </w:rPr>
              <w:t>in</w:t>
            </w:r>
          </w:p>
          <w:p w14:paraId="6E45FAF2" w14:textId="17C9D817" w:rsidR="007A4FCC" w:rsidRDefault="005D2EFB" w:rsidP="005D2EFB">
            <w:pPr>
              <w:pStyle w:val="ListParagraph"/>
              <w:spacing w:before="60" w:after="60"/>
              <w:ind w:left="0"/>
              <w:contextualSpacing w:val="0"/>
              <w:jc w:val="both"/>
              <w:rPr>
                <w:rFonts w:ascii="Arial" w:hAnsi="Arial" w:cs="Arial"/>
                <w:sz w:val="18"/>
                <w:szCs w:val="18"/>
              </w:rPr>
            </w:pPr>
            <w:r>
              <w:rPr>
                <w:rFonts w:ascii="Arial" w:hAnsi="Arial" w:cs="Arial"/>
                <w:sz w:val="18"/>
                <w:szCs w:val="18"/>
              </w:rPr>
              <w:t>In South Africa the mapping was undertaken by OHCHR staff and complemented with a consultant supervised by ILO focus</w:t>
            </w:r>
            <w:r w:rsidR="007A4FCC">
              <w:rPr>
                <w:rFonts w:ascii="Arial" w:hAnsi="Arial" w:cs="Arial"/>
                <w:sz w:val="18"/>
                <w:szCs w:val="18"/>
              </w:rPr>
              <w:t>ing</w:t>
            </w:r>
            <w:r>
              <w:rPr>
                <w:rFonts w:ascii="Arial" w:hAnsi="Arial" w:cs="Arial"/>
                <w:sz w:val="18"/>
                <w:szCs w:val="18"/>
              </w:rPr>
              <w:t xml:space="preserve"> on just transition</w:t>
            </w:r>
            <w:r w:rsidR="007A4FCC">
              <w:rPr>
                <w:rFonts w:ascii="Arial" w:hAnsi="Arial" w:cs="Arial"/>
                <w:sz w:val="18"/>
                <w:szCs w:val="18"/>
              </w:rPr>
              <w:t>, which led to a first every, as far as we know, country case study on disability inclusive just transition.</w:t>
            </w:r>
          </w:p>
          <w:p w14:paraId="301E9EAE" w14:textId="32DF0A3D" w:rsidR="00684913" w:rsidRDefault="005D2EFB" w:rsidP="007A4FCC">
            <w:pPr>
              <w:pStyle w:val="ListParagraph"/>
              <w:spacing w:before="60" w:after="60"/>
              <w:ind w:left="0"/>
              <w:contextualSpacing w:val="0"/>
              <w:jc w:val="both"/>
              <w:rPr>
                <w:rFonts w:ascii="Arial" w:hAnsi="Arial" w:cs="Arial"/>
                <w:sz w:val="18"/>
                <w:szCs w:val="18"/>
              </w:rPr>
            </w:pPr>
            <w:r>
              <w:rPr>
                <w:rFonts w:ascii="Arial" w:hAnsi="Arial" w:cs="Arial"/>
                <w:sz w:val="18"/>
                <w:szCs w:val="18"/>
              </w:rPr>
              <w:t xml:space="preserve">In Somalia, the </w:t>
            </w:r>
            <w:proofErr w:type="spellStart"/>
            <w:r>
              <w:rPr>
                <w:rFonts w:ascii="Arial" w:hAnsi="Arial" w:cs="Arial"/>
                <w:sz w:val="18"/>
                <w:szCs w:val="18"/>
              </w:rPr>
              <w:t>programme</w:t>
            </w:r>
            <w:proofErr w:type="spellEnd"/>
            <w:r>
              <w:rPr>
                <w:rFonts w:ascii="Arial" w:hAnsi="Arial" w:cs="Arial"/>
                <w:sz w:val="18"/>
                <w:szCs w:val="18"/>
              </w:rPr>
              <w:t xml:space="preserve"> partners benefitted from the work that had already been done by OHCHR/</w:t>
            </w:r>
            <w:r w:rsidR="008578F7">
              <w:rPr>
                <w:rFonts w:ascii="Arial" w:hAnsi="Arial" w:cs="Arial"/>
                <w:sz w:val="18"/>
                <w:szCs w:val="18"/>
              </w:rPr>
              <w:t>UNTMIS</w:t>
            </w:r>
            <w:r>
              <w:rPr>
                <w:rFonts w:ascii="Arial" w:hAnsi="Arial" w:cs="Arial"/>
                <w:sz w:val="18"/>
                <w:szCs w:val="18"/>
              </w:rPr>
              <w:t>.</w:t>
            </w:r>
            <w:r w:rsidR="007A4FCC">
              <w:rPr>
                <w:rFonts w:ascii="Arial" w:hAnsi="Arial" w:cs="Arial"/>
                <w:sz w:val="18"/>
                <w:szCs w:val="18"/>
              </w:rPr>
              <w:t xml:space="preserve"> </w:t>
            </w:r>
            <w:r>
              <w:rPr>
                <w:rFonts w:ascii="Arial" w:hAnsi="Arial" w:cs="Arial"/>
                <w:sz w:val="18"/>
                <w:szCs w:val="18"/>
              </w:rPr>
              <w:t>In Somalia, furthermore a detailed analysis was made of Somalia’s draft NDC from a disability rights inclusion perspective.</w:t>
            </w:r>
          </w:p>
          <w:p w14:paraId="034A9452" w14:textId="7FB53E01" w:rsidR="007A4FCC" w:rsidRPr="00B8749E" w:rsidRDefault="00B8749E" w:rsidP="007A4FCC">
            <w:pPr>
              <w:pStyle w:val="ListParagraph"/>
              <w:spacing w:before="60" w:after="60"/>
              <w:ind w:left="0"/>
              <w:contextualSpacing w:val="0"/>
              <w:jc w:val="both"/>
              <w:rPr>
                <w:rStyle w:val="normaltextrun"/>
                <w:rFonts w:ascii="Arial" w:hAnsi="Arial" w:cs="Arial"/>
                <w:color w:val="000000"/>
                <w:sz w:val="18"/>
                <w:szCs w:val="18"/>
                <w:shd w:val="clear" w:color="auto" w:fill="FFFFFF"/>
              </w:rPr>
            </w:pPr>
            <w:r w:rsidRPr="00B8749E">
              <w:rPr>
                <w:rStyle w:val="normaltextrun"/>
                <w:rFonts w:ascii="Arial" w:hAnsi="Arial" w:cs="Arial"/>
                <w:color w:val="000000"/>
                <w:sz w:val="18"/>
                <w:szCs w:val="18"/>
                <w:shd w:val="clear" w:color="auto" w:fill="FFFFFF"/>
              </w:rPr>
              <w:t>The different reports produced through this gap analysis were presented and discussed at the different national workshops held in each of the three countries</w:t>
            </w:r>
            <w:r w:rsidR="004726A7">
              <w:rPr>
                <w:rStyle w:val="normaltextrun"/>
                <w:rFonts w:ascii="Arial" w:hAnsi="Arial" w:cs="Arial"/>
                <w:color w:val="000000"/>
                <w:sz w:val="18"/>
                <w:szCs w:val="18"/>
                <w:shd w:val="clear" w:color="auto" w:fill="FFFFFF"/>
              </w:rPr>
              <w:t>.</w:t>
            </w:r>
          </w:p>
          <w:p w14:paraId="17394623" w14:textId="1521B6F3" w:rsidR="00B8749E" w:rsidRPr="004726A7" w:rsidRDefault="00B8749E" w:rsidP="00B8749E">
            <w:pPr>
              <w:spacing w:before="100" w:beforeAutospacing="1" w:after="100" w:afterAutospacing="1" w:line="240" w:lineRule="auto"/>
              <w:rPr>
                <w:rFonts w:ascii="Arial" w:eastAsia="Times New Roman" w:hAnsi="Arial" w:cs="Arial"/>
                <w:sz w:val="18"/>
                <w:szCs w:val="18"/>
              </w:rPr>
            </w:pPr>
            <w:r w:rsidRPr="00B8749E">
              <w:rPr>
                <w:rStyle w:val="normaltextrun"/>
                <w:rFonts w:ascii="Arial" w:hAnsi="Arial" w:cs="Arial"/>
                <w:color w:val="000000"/>
                <w:sz w:val="18"/>
                <w:szCs w:val="18"/>
                <w:shd w:val="clear" w:color="auto" w:fill="FFFFFF"/>
              </w:rPr>
              <w:t>This quote from the report of the three Jordanian in-person workshops reflects the relevance of the synthesis report prepared in Jordan: “</w:t>
            </w:r>
            <w:r w:rsidRPr="004726A7">
              <w:rPr>
                <w:rFonts w:ascii="Arial" w:eastAsia="Times New Roman" w:hAnsi="Arial" w:cs="Arial"/>
                <w:sz w:val="18"/>
                <w:szCs w:val="18"/>
              </w:rPr>
              <w:t>The synthesis report further identifies institutional, policy, and implementation gaps that may hinder the effective inclusion of persons with disabilities in climate action and resilience planning. It also highlights opportunities to strengthen disability-inclusive climate governance by enhancing data collection, improving coordination among stakeholders, and promoting meaningful participation of persons with disabilities and their representative organizations.</w:t>
            </w:r>
            <w:r w:rsidR="004726A7">
              <w:rPr>
                <w:rFonts w:ascii="Arial" w:eastAsia="Times New Roman" w:hAnsi="Arial" w:cs="Arial"/>
                <w:sz w:val="18"/>
                <w:szCs w:val="18"/>
              </w:rPr>
              <w:t xml:space="preserve"> </w:t>
            </w:r>
            <w:r w:rsidRPr="004726A7">
              <w:rPr>
                <w:rFonts w:ascii="Arial" w:eastAsia="Times New Roman" w:hAnsi="Arial" w:cs="Arial"/>
                <w:sz w:val="18"/>
                <w:szCs w:val="18"/>
              </w:rPr>
              <w:t>Importantly, the report provides recommendations on how persons with disabilities can actively participate in future policymaking and contribute to shaping climate action in Jordan, including engagement in national frameworks such as the National Adaptation Plan (NAP), Nationally Determined Contributions (NDCs), and broader climate resilience and just transition policies. The findings of the synthesis report serve as an important evidence base to inform both national stakeholders and international partners on advancing inclusive and rights-based climate action in Jordan.</w:t>
            </w:r>
            <w:r w:rsidR="004726A7">
              <w:rPr>
                <w:rFonts w:ascii="Arial" w:eastAsia="Times New Roman" w:hAnsi="Arial" w:cs="Arial"/>
                <w:sz w:val="18"/>
                <w:szCs w:val="18"/>
              </w:rPr>
              <w:t>”</w:t>
            </w:r>
          </w:p>
          <w:p w14:paraId="5F69FA53" w14:textId="70DA4F1D" w:rsidR="004726A7" w:rsidRPr="004726A7" w:rsidRDefault="004726A7" w:rsidP="004726A7">
            <w:pPr>
              <w:pStyle w:val="ListParagraph"/>
              <w:spacing w:before="60" w:after="60"/>
              <w:ind w:left="0"/>
              <w:contextualSpacing w:val="0"/>
              <w:jc w:val="both"/>
              <w:rPr>
                <w:rStyle w:val="normaltextrun"/>
                <w:rFonts w:ascii="Arial" w:hAnsi="Arial" w:cs="Arial"/>
                <w:color w:val="000000"/>
                <w:sz w:val="18"/>
                <w:szCs w:val="18"/>
                <w:shd w:val="clear" w:color="auto" w:fill="FFFFFF"/>
              </w:rPr>
            </w:pPr>
            <w:r w:rsidRPr="004726A7">
              <w:rPr>
                <w:rStyle w:val="normaltextrun"/>
                <w:rFonts w:ascii="Arial" w:hAnsi="Arial" w:cs="Arial"/>
                <w:color w:val="000000"/>
                <w:sz w:val="18"/>
                <w:szCs w:val="18"/>
                <w:shd w:val="clear" w:color="auto" w:fill="FFFFFF"/>
              </w:rPr>
              <w:t>The gap analysis formed the basis of the design of next steps in terms of advocacy with a particular focus on the next NDC</w:t>
            </w:r>
            <w:r w:rsidR="001F42C3">
              <w:rPr>
                <w:rStyle w:val="normaltextrun"/>
                <w:rFonts w:ascii="Arial" w:hAnsi="Arial" w:cs="Arial"/>
                <w:color w:val="000000"/>
                <w:sz w:val="18"/>
                <w:szCs w:val="18"/>
                <w:shd w:val="clear" w:color="auto" w:fill="FFFFFF"/>
              </w:rPr>
              <w:t>s</w:t>
            </w:r>
            <w:r w:rsidRPr="004726A7">
              <w:rPr>
                <w:rStyle w:val="normaltextrun"/>
                <w:rFonts w:ascii="Arial" w:hAnsi="Arial" w:cs="Arial"/>
                <w:color w:val="000000"/>
                <w:sz w:val="18"/>
                <w:szCs w:val="18"/>
                <w:shd w:val="clear" w:color="auto" w:fill="FFFFFF"/>
              </w:rPr>
              <w:t xml:space="preserve"> that were due prior to COP30. In South Africa the opportunity was also provided to influence the revision of the South African disability legislation and to include more prominently climate action in this legislation. In Somalia, the work undertaken also contributed to references to persons with disabilities in revised legislation on climate change and just transition.</w:t>
            </w:r>
          </w:p>
          <w:p w14:paraId="0C10159A" w14:textId="49745441" w:rsidR="007A4FCC" w:rsidRPr="0022678A" w:rsidRDefault="007A4FCC" w:rsidP="007A4FCC">
            <w:pPr>
              <w:pStyle w:val="ListParagraph"/>
              <w:spacing w:before="60" w:after="60"/>
              <w:ind w:left="0"/>
              <w:contextualSpacing w:val="0"/>
              <w:jc w:val="both"/>
              <w:rPr>
                <w:rStyle w:val="normaltextrun"/>
                <w:rFonts w:cstheme="minorHAnsi"/>
                <w:color w:val="000000"/>
                <w:shd w:val="clear" w:color="auto" w:fill="FFFFFF"/>
              </w:rPr>
            </w:pPr>
          </w:p>
        </w:tc>
      </w:tr>
    </w:tbl>
    <w:p w14:paraId="41D4D3F4" w14:textId="387CFC25" w:rsidR="00F811C5" w:rsidRPr="00A908F3" w:rsidRDefault="00D32C4E" w:rsidP="00EC2FCF">
      <w:pPr>
        <w:pStyle w:val="Heading4"/>
        <w:rPr>
          <w:b/>
          <w:bCs/>
          <w:color w:val="auto"/>
        </w:rPr>
      </w:pPr>
      <w:r>
        <w:rPr>
          <w:color w:val="auto"/>
        </w:rPr>
        <w:t xml:space="preserve">Reporting on </w:t>
      </w:r>
      <w:r w:rsidR="00EC2FCF" w:rsidRPr="00EC2FCF">
        <w:rPr>
          <w:color w:val="auto"/>
        </w:rPr>
        <w:t>outcome i</w:t>
      </w:r>
      <w:r w:rsidR="00F811C5" w:rsidRPr="00EC2FCF">
        <w:rPr>
          <w:color w:val="auto"/>
        </w:rPr>
        <w:t>ndicators</w:t>
      </w:r>
      <w:r w:rsidR="00A908F3">
        <w:rPr>
          <w:color w:val="auto"/>
        </w:rPr>
        <w:t xml:space="preserve"> (</w:t>
      </w:r>
      <w:r w:rsidR="001F42C3">
        <w:rPr>
          <w:color w:val="auto"/>
        </w:rPr>
        <w:t xml:space="preserve">NOTE to the TS of the GDS: </w:t>
      </w:r>
      <w:r w:rsidR="00A908F3">
        <w:rPr>
          <w:color w:val="auto"/>
        </w:rPr>
        <w:t>same comment as above)</w:t>
      </w:r>
    </w:p>
    <w:tbl>
      <w:tblPr>
        <w:tblStyle w:val="TableGrid"/>
        <w:tblpPr w:leftFromText="180" w:rightFromText="180" w:vertAnchor="text" w:tblpX="13" w:tblpY="1"/>
        <w:tblOverlap w:val="never"/>
        <w:tblW w:w="5000" w:type="pct"/>
        <w:tblLook w:val="04A0" w:firstRow="1" w:lastRow="0" w:firstColumn="1" w:lastColumn="0" w:noHBand="0" w:noVBand="1"/>
        <w:tblCaption w:val="This table includes the outcome indicators"/>
        <w:tblDescription w:val="Row 1 column 1-indicator, column 2 baseline, column 3 target, column- 4 means of verification. Please provide sex disaggregation for all baseline and end line figures."/>
      </w:tblPr>
      <w:tblGrid>
        <w:gridCol w:w="1596"/>
        <w:gridCol w:w="2074"/>
        <w:gridCol w:w="2263"/>
        <w:gridCol w:w="2263"/>
        <w:gridCol w:w="1960"/>
      </w:tblGrid>
      <w:tr w:rsidR="00F811C5" w:rsidRPr="0022678A" w14:paraId="747107D6" w14:textId="77777777" w:rsidTr="008B5298">
        <w:trPr>
          <w:tblHeader/>
        </w:trPr>
        <w:tc>
          <w:tcPr>
            <w:tcW w:w="786" w:type="pct"/>
          </w:tcPr>
          <w:p w14:paraId="1CD40AF7" w14:textId="77777777" w:rsidR="00F811C5" w:rsidRPr="0022678A" w:rsidRDefault="00F811C5" w:rsidP="008B5298">
            <w:pPr>
              <w:spacing w:before="100" w:beforeAutospacing="1" w:after="240"/>
              <w:contextualSpacing/>
              <w:jc w:val="both"/>
              <w:rPr>
                <w:rFonts w:cstheme="minorHAnsi"/>
                <w:b/>
                <w:sz w:val="20"/>
              </w:rPr>
            </w:pPr>
            <w:r w:rsidRPr="0022678A">
              <w:rPr>
                <w:rFonts w:cstheme="minorHAnsi"/>
                <w:b/>
                <w:sz w:val="20"/>
              </w:rPr>
              <w:t>Indicator*</w:t>
            </w:r>
          </w:p>
        </w:tc>
        <w:tc>
          <w:tcPr>
            <w:tcW w:w="1021" w:type="pct"/>
          </w:tcPr>
          <w:p w14:paraId="0DB566FF" w14:textId="77777777" w:rsidR="00F811C5" w:rsidRPr="0022678A" w:rsidRDefault="00F811C5" w:rsidP="008B5298">
            <w:pPr>
              <w:spacing w:before="100" w:beforeAutospacing="1" w:after="240"/>
              <w:contextualSpacing/>
              <w:jc w:val="both"/>
              <w:rPr>
                <w:rFonts w:cstheme="minorHAnsi"/>
                <w:b/>
                <w:sz w:val="20"/>
              </w:rPr>
            </w:pPr>
            <w:r w:rsidRPr="0022678A">
              <w:rPr>
                <w:rFonts w:cstheme="minorHAnsi"/>
                <w:b/>
                <w:sz w:val="20"/>
              </w:rPr>
              <w:t xml:space="preserve">Start level </w:t>
            </w:r>
          </w:p>
          <w:p w14:paraId="033D0022" w14:textId="77777777" w:rsidR="00F811C5" w:rsidRPr="0022678A" w:rsidRDefault="00F811C5" w:rsidP="008B5298">
            <w:pPr>
              <w:spacing w:before="100" w:beforeAutospacing="1" w:after="240"/>
              <w:contextualSpacing/>
              <w:jc w:val="both"/>
              <w:rPr>
                <w:rFonts w:cstheme="minorHAnsi"/>
                <w:sz w:val="20"/>
              </w:rPr>
            </w:pPr>
            <w:r w:rsidRPr="0022678A">
              <w:rPr>
                <w:rFonts w:cstheme="minorHAnsi"/>
                <w:sz w:val="20"/>
              </w:rPr>
              <w:t>Baseline</w:t>
            </w:r>
          </w:p>
          <w:p w14:paraId="563AD45E" w14:textId="77777777" w:rsidR="00F811C5" w:rsidRPr="0022678A" w:rsidRDefault="00F811C5" w:rsidP="008B5298">
            <w:pPr>
              <w:spacing w:before="100" w:beforeAutospacing="1" w:after="240"/>
              <w:contextualSpacing/>
              <w:jc w:val="both"/>
              <w:rPr>
                <w:rFonts w:cstheme="minorHAnsi"/>
                <w:sz w:val="20"/>
              </w:rPr>
            </w:pPr>
            <w:r w:rsidRPr="0022678A">
              <w:rPr>
                <w:rFonts w:cstheme="minorHAnsi"/>
                <w:sz w:val="20"/>
              </w:rPr>
              <w:t xml:space="preserve">(Beginning of the project reporting </w:t>
            </w:r>
            <w:proofErr w:type="gramStart"/>
            <w:r w:rsidRPr="0022678A">
              <w:rPr>
                <w:rFonts w:cstheme="minorHAnsi"/>
                <w:sz w:val="20"/>
              </w:rPr>
              <w:t>period)*</w:t>
            </w:r>
            <w:proofErr w:type="gramEnd"/>
          </w:p>
        </w:tc>
        <w:tc>
          <w:tcPr>
            <w:tcW w:w="1114" w:type="pct"/>
          </w:tcPr>
          <w:p w14:paraId="29F206F3" w14:textId="77777777" w:rsidR="00F811C5" w:rsidRPr="0022678A" w:rsidRDefault="00F811C5" w:rsidP="008B5298">
            <w:pPr>
              <w:spacing w:before="100" w:beforeAutospacing="1" w:after="240"/>
              <w:contextualSpacing/>
              <w:jc w:val="both"/>
              <w:rPr>
                <w:rFonts w:cstheme="minorHAnsi"/>
                <w:b/>
                <w:sz w:val="20"/>
              </w:rPr>
            </w:pPr>
            <w:r w:rsidRPr="0022678A">
              <w:rPr>
                <w:rFonts w:cstheme="minorHAnsi"/>
                <w:b/>
                <w:sz w:val="20"/>
              </w:rPr>
              <w:t>Target*</w:t>
            </w:r>
          </w:p>
        </w:tc>
        <w:tc>
          <w:tcPr>
            <w:tcW w:w="1114" w:type="pct"/>
          </w:tcPr>
          <w:p w14:paraId="450158DE" w14:textId="77777777" w:rsidR="00F811C5" w:rsidRPr="0022678A" w:rsidRDefault="00F811C5" w:rsidP="008B5298">
            <w:pPr>
              <w:spacing w:before="100" w:beforeAutospacing="1" w:after="240"/>
              <w:contextualSpacing/>
              <w:jc w:val="both"/>
              <w:rPr>
                <w:rFonts w:cstheme="minorHAnsi"/>
                <w:b/>
                <w:sz w:val="20"/>
              </w:rPr>
            </w:pPr>
            <w:r w:rsidRPr="0022678A">
              <w:rPr>
                <w:rFonts w:cstheme="minorHAnsi"/>
                <w:b/>
                <w:sz w:val="20"/>
              </w:rPr>
              <w:t xml:space="preserve">End level </w:t>
            </w:r>
          </w:p>
          <w:p w14:paraId="5FBB0627" w14:textId="77777777" w:rsidR="00F811C5" w:rsidRPr="0022678A" w:rsidRDefault="00F811C5" w:rsidP="008B5298">
            <w:pPr>
              <w:spacing w:before="100" w:beforeAutospacing="1" w:after="240"/>
              <w:contextualSpacing/>
              <w:jc w:val="both"/>
              <w:rPr>
                <w:rFonts w:cstheme="minorHAnsi"/>
                <w:sz w:val="20"/>
              </w:rPr>
            </w:pPr>
            <w:r w:rsidRPr="0022678A">
              <w:rPr>
                <w:rFonts w:cstheme="minorHAnsi"/>
                <w:sz w:val="20"/>
              </w:rPr>
              <w:t>End line</w:t>
            </w:r>
          </w:p>
          <w:p w14:paraId="24E7E747" w14:textId="77777777" w:rsidR="00F811C5" w:rsidRPr="0022678A" w:rsidRDefault="00F811C5" w:rsidP="008B5298">
            <w:pPr>
              <w:spacing w:before="100" w:beforeAutospacing="1" w:after="240"/>
              <w:contextualSpacing/>
              <w:jc w:val="both"/>
              <w:rPr>
                <w:rFonts w:cstheme="minorHAnsi"/>
                <w:sz w:val="20"/>
              </w:rPr>
            </w:pPr>
            <w:r w:rsidRPr="0022678A">
              <w:rPr>
                <w:rFonts w:cstheme="minorHAnsi"/>
                <w:sz w:val="20"/>
              </w:rPr>
              <w:t xml:space="preserve">(End of the project reporting </w:t>
            </w:r>
            <w:proofErr w:type="gramStart"/>
            <w:r w:rsidRPr="0022678A">
              <w:rPr>
                <w:rFonts w:cstheme="minorHAnsi"/>
                <w:sz w:val="20"/>
              </w:rPr>
              <w:t>period)*</w:t>
            </w:r>
            <w:proofErr w:type="gramEnd"/>
          </w:p>
        </w:tc>
        <w:tc>
          <w:tcPr>
            <w:tcW w:w="965" w:type="pct"/>
          </w:tcPr>
          <w:p w14:paraId="6FA051DA" w14:textId="77777777" w:rsidR="00F811C5" w:rsidRPr="0022678A" w:rsidRDefault="00F811C5" w:rsidP="008B5298">
            <w:pPr>
              <w:spacing w:before="100" w:beforeAutospacing="1" w:after="240"/>
              <w:contextualSpacing/>
              <w:jc w:val="both"/>
              <w:rPr>
                <w:rFonts w:cstheme="minorHAnsi"/>
                <w:b/>
                <w:sz w:val="20"/>
              </w:rPr>
            </w:pPr>
            <w:r w:rsidRPr="0022678A">
              <w:rPr>
                <w:rFonts w:cstheme="minorHAnsi"/>
                <w:b/>
                <w:sz w:val="20"/>
              </w:rPr>
              <w:t>Means of Verification</w:t>
            </w:r>
          </w:p>
        </w:tc>
      </w:tr>
      <w:tr w:rsidR="00F811C5" w:rsidRPr="0022678A" w14:paraId="3A32C541" w14:textId="77777777" w:rsidTr="008B5298">
        <w:tc>
          <w:tcPr>
            <w:tcW w:w="786" w:type="pct"/>
          </w:tcPr>
          <w:p w14:paraId="2F468F75" w14:textId="77777777" w:rsidR="00F811C5" w:rsidRPr="0022678A" w:rsidRDefault="00F811C5" w:rsidP="008B5298">
            <w:pPr>
              <w:rPr>
                <w:rFonts w:cstheme="minorHAnsi"/>
              </w:rPr>
            </w:pPr>
            <w:r w:rsidRPr="0022678A">
              <w:rPr>
                <w:rFonts w:cstheme="minorHAnsi"/>
                <w:sz w:val="20"/>
              </w:rPr>
              <w:t>[…]</w:t>
            </w:r>
          </w:p>
        </w:tc>
        <w:tc>
          <w:tcPr>
            <w:tcW w:w="1021" w:type="pct"/>
          </w:tcPr>
          <w:p w14:paraId="40FA58F1" w14:textId="77777777" w:rsidR="00F811C5" w:rsidRPr="0022678A" w:rsidRDefault="00F811C5" w:rsidP="008B5298">
            <w:pPr>
              <w:rPr>
                <w:rFonts w:cstheme="minorHAnsi"/>
              </w:rPr>
            </w:pPr>
            <w:r w:rsidRPr="0022678A">
              <w:rPr>
                <w:rFonts w:cstheme="minorHAnsi"/>
                <w:sz w:val="20"/>
              </w:rPr>
              <w:t>[…]</w:t>
            </w:r>
          </w:p>
        </w:tc>
        <w:tc>
          <w:tcPr>
            <w:tcW w:w="1114" w:type="pct"/>
          </w:tcPr>
          <w:p w14:paraId="5F32DC6E" w14:textId="77777777" w:rsidR="00F811C5" w:rsidRPr="0022678A" w:rsidRDefault="00F811C5" w:rsidP="008B5298">
            <w:pPr>
              <w:rPr>
                <w:rFonts w:cstheme="minorHAnsi"/>
                <w:sz w:val="20"/>
              </w:rPr>
            </w:pPr>
            <w:r w:rsidRPr="0022678A">
              <w:rPr>
                <w:rFonts w:cstheme="minorHAnsi"/>
                <w:sz w:val="20"/>
              </w:rPr>
              <w:t>[…]</w:t>
            </w:r>
          </w:p>
        </w:tc>
        <w:tc>
          <w:tcPr>
            <w:tcW w:w="1114" w:type="pct"/>
          </w:tcPr>
          <w:p w14:paraId="3D3F61B8" w14:textId="77777777" w:rsidR="00F811C5" w:rsidRPr="0022678A" w:rsidRDefault="00F811C5" w:rsidP="008B5298">
            <w:pPr>
              <w:rPr>
                <w:rFonts w:cstheme="minorHAnsi"/>
              </w:rPr>
            </w:pPr>
            <w:r w:rsidRPr="0022678A">
              <w:rPr>
                <w:rFonts w:cstheme="minorHAnsi"/>
                <w:sz w:val="20"/>
              </w:rPr>
              <w:t>[…]</w:t>
            </w:r>
          </w:p>
        </w:tc>
        <w:tc>
          <w:tcPr>
            <w:tcW w:w="965" w:type="pct"/>
          </w:tcPr>
          <w:p w14:paraId="4394B00D" w14:textId="77777777" w:rsidR="00F811C5" w:rsidRPr="0022678A" w:rsidRDefault="00F811C5" w:rsidP="008B5298">
            <w:pPr>
              <w:rPr>
                <w:rFonts w:cstheme="minorHAnsi"/>
                <w:sz w:val="20"/>
              </w:rPr>
            </w:pPr>
            <w:r w:rsidRPr="0022678A">
              <w:rPr>
                <w:rFonts w:cstheme="minorHAnsi"/>
                <w:sz w:val="20"/>
              </w:rPr>
              <w:t>[…]</w:t>
            </w:r>
          </w:p>
        </w:tc>
      </w:tr>
      <w:tr w:rsidR="00F811C5" w:rsidRPr="0022678A" w14:paraId="1033843A" w14:textId="77777777" w:rsidTr="008B5298">
        <w:tc>
          <w:tcPr>
            <w:tcW w:w="786" w:type="pct"/>
          </w:tcPr>
          <w:p w14:paraId="48C622FB" w14:textId="77777777" w:rsidR="00F811C5" w:rsidRPr="0022678A" w:rsidRDefault="00F811C5" w:rsidP="008B5298">
            <w:pPr>
              <w:rPr>
                <w:rFonts w:cstheme="minorHAnsi"/>
              </w:rPr>
            </w:pPr>
            <w:r w:rsidRPr="0022678A">
              <w:rPr>
                <w:rFonts w:cstheme="minorHAnsi"/>
                <w:sz w:val="20"/>
              </w:rPr>
              <w:t>[…]</w:t>
            </w:r>
          </w:p>
        </w:tc>
        <w:tc>
          <w:tcPr>
            <w:tcW w:w="1021" w:type="pct"/>
          </w:tcPr>
          <w:p w14:paraId="7438E540" w14:textId="77777777" w:rsidR="00F811C5" w:rsidRPr="0022678A" w:rsidRDefault="00F811C5" w:rsidP="008B5298">
            <w:pPr>
              <w:rPr>
                <w:rFonts w:cstheme="minorHAnsi"/>
              </w:rPr>
            </w:pPr>
            <w:r w:rsidRPr="0022678A">
              <w:rPr>
                <w:rFonts w:cstheme="minorHAnsi"/>
                <w:sz w:val="20"/>
              </w:rPr>
              <w:t>[…]</w:t>
            </w:r>
          </w:p>
        </w:tc>
        <w:tc>
          <w:tcPr>
            <w:tcW w:w="1114" w:type="pct"/>
          </w:tcPr>
          <w:p w14:paraId="45BFC1EF" w14:textId="77777777" w:rsidR="00F811C5" w:rsidRPr="0022678A" w:rsidRDefault="00F811C5" w:rsidP="008B5298">
            <w:pPr>
              <w:rPr>
                <w:rFonts w:cstheme="minorHAnsi"/>
                <w:sz w:val="20"/>
              </w:rPr>
            </w:pPr>
            <w:r w:rsidRPr="0022678A">
              <w:rPr>
                <w:rFonts w:cstheme="minorHAnsi"/>
                <w:sz w:val="20"/>
              </w:rPr>
              <w:t>[…]</w:t>
            </w:r>
          </w:p>
        </w:tc>
        <w:tc>
          <w:tcPr>
            <w:tcW w:w="1114" w:type="pct"/>
          </w:tcPr>
          <w:p w14:paraId="687FC710" w14:textId="77777777" w:rsidR="00F811C5" w:rsidRPr="0022678A" w:rsidRDefault="00F811C5" w:rsidP="008B5298">
            <w:pPr>
              <w:rPr>
                <w:rFonts w:cstheme="minorHAnsi"/>
              </w:rPr>
            </w:pPr>
            <w:r w:rsidRPr="0022678A">
              <w:rPr>
                <w:rFonts w:cstheme="minorHAnsi"/>
                <w:sz w:val="20"/>
              </w:rPr>
              <w:t>[…]</w:t>
            </w:r>
          </w:p>
        </w:tc>
        <w:tc>
          <w:tcPr>
            <w:tcW w:w="965" w:type="pct"/>
          </w:tcPr>
          <w:p w14:paraId="09049778" w14:textId="77777777" w:rsidR="00F811C5" w:rsidRPr="0022678A" w:rsidRDefault="00F811C5" w:rsidP="008B5298">
            <w:pPr>
              <w:rPr>
                <w:rFonts w:cstheme="minorHAnsi"/>
                <w:sz w:val="20"/>
              </w:rPr>
            </w:pPr>
            <w:r w:rsidRPr="0022678A">
              <w:rPr>
                <w:rFonts w:cstheme="minorHAnsi"/>
                <w:sz w:val="20"/>
              </w:rPr>
              <w:t>[…]</w:t>
            </w:r>
          </w:p>
        </w:tc>
      </w:tr>
    </w:tbl>
    <w:p w14:paraId="102B457A" w14:textId="77777777" w:rsidR="00F811C5" w:rsidRPr="0022678A" w:rsidRDefault="00F811C5" w:rsidP="00F811C5">
      <w:pPr>
        <w:spacing w:before="100" w:beforeAutospacing="1" w:after="60" w:line="360" w:lineRule="auto"/>
        <w:jc w:val="both"/>
        <w:rPr>
          <w:rFonts w:cstheme="minorHAnsi"/>
          <w:i/>
          <w:sz w:val="16"/>
        </w:rPr>
      </w:pPr>
    </w:p>
    <w:p w14:paraId="057FC224" w14:textId="77777777" w:rsidR="00377743" w:rsidRPr="0022678A" w:rsidRDefault="00377743" w:rsidP="00377743">
      <w:pPr>
        <w:pStyle w:val="Heading1"/>
        <w:ind w:left="0" w:firstLine="360"/>
        <w:rPr>
          <w:rFonts w:asciiTheme="minorHAnsi" w:hAnsiTheme="minorHAnsi" w:cstheme="minorHAnsi"/>
        </w:rPr>
      </w:pPr>
    </w:p>
    <w:p w14:paraId="0D3C16B7" w14:textId="6C4FD5CE" w:rsidR="00351E44" w:rsidRPr="0022678A" w:rsidRDefault="00C66FAB" w:rsidP="00DB5935">
      <w:pPr>
        <w:pStyle w:val="Heading2"/>
      </w:pPr>
      <w:r>
        <w:t>2</w:t>
      </w:r>
      <w:r w:rsidR="00351E44" w:rsidRPr="0022678A">
        <w:t>. Progress towards specific out</w:t>
      </w:r>
      <w:r w:rsidR="00A64801" w:rsidRPr="0022678A">
        <w:rPr>
          <w:lang w:val="en-GB"/>
        </w:rPr>
        <w:t>puts</w:t>
      </w:r>
      <w:r w:rsidR="00351E44" w:rsidRPr="0022678A">
        <w:t xml:space="preserve"> </w:t>
      </w:r>
    </w:p>
    <w:p w14:paraId="65F1DD48" w14:textId="19DCF877" w:rsidR="00A64801" w:rsidRPr="00670240" w:rsidRDefault="000B3A7D" w:rsidP="00A64801">
      <w:pPr>
        <w:rPr>
          <w:rFonts w:cstheme="minorHAnsi"/>
          <w:sz w:val="20"/>
        </w:rPr>
      </w:pPr>
      <w:r>
        <w:rPr>
          <w:rFonts w:cstheme="minorHAnsi"/>
          <w:sz w:val="20"/>
        </w:rPr>
        <w:t xml:space="preserve">Please </w:t>
      </w:r>
      <w:r w:rsidR="00066B97" w:rsidRPr="00670240">
        <w:rPr>
          <w:rFonts w:cstheme="minorHAnsi"/>
          <w:sz w:val="20"/>
        </w:rPr>
        <w:t>complete by indicating what was achieved on each output</w:t>
      </w:r>
      <w:r>
        <w:rPr>
          <w:rFonts w:cstheme="minorHAnsi"/>
          <w:sz w:val="20"/>
        </w:rPr>
        <w:t xml:space="preserve"> </w:t>
      </w:r>
      <w:r w:rsidR="00E35A07">
        <w:rPr>
          <w:rFonts w:cstheme="minorHAnsi"/>
          <w:sz w:val="20"/>
        </w:rPr>
        <w:t xml:space="preserve">and </w:t>
      </w:r>
      <w:r>
        <w:rPr>
          <w:rFonts w:cstheme="minorHAnsi"/>
          <w:sz w:val="20"/>
        </w:rPr>
        <w:t>report against the output indicators</w:t>
      </w:r>
      <w:r w:rsidR="00066B97" w:rsidRPr="00670240">
        <w:rPr>
          <w:rFonts w:cstheme="minorHAnsi"/>
          <w:sz w:val="20"/>
        </w:rPr>
        <w:t xml:space="preserve">. In </w:t>
      </w:r>
      <w:r>
        <w:rPr>
          <w:rFonts w:cstheme="minorHAnsi"/>
          <w:sz w:val="20"/>
        </w:rPr>
        <w:t>the narrative</w:t>
      </w:r>
      <w:r w:rsidR="009503A1">
        <w:rPr>
          <w:rFonts w:cstheme="minorHAnsi"/>
          <w:sz w:val="20"/>
        </w:rPr>
        <w:t xml:space="preserve">, please </w:t>
      </w:r>
      <w:r w:rsidR="00066B97" w:rsidRPr="00670240">
        <w:rPr>
          <w:rFonts w:cstheme="minorHAnsi"/>
          <w:sz w:val="20"/>
        </w:rPr>
        <w:t>describ</w:t>
      </w:r>
      <w:r w:rsidR="009503A1">
        <w:rPr>
          <w:rFonts w:cstheme="minorHAnsi"/>
          <w:sz w:val="20"/>
        </w:rPr>
        <w:t>e</w:t>
      </w:r>
      <w:r w:rsidR="00066B97" w:rsidRPr="00670240">
        <w:rPr>
          <w:rFonts w:cstheme="minorHAnsi"/>
          <w:sz w:val="20"/>
        </w:rPr>
        <w:t xml:space="preserve"> </w:t>
      </w:r>
      <w:r w:rsidR="0062190D" w:rsidRPr="00670240">
        <w:rPr>
          <w:rFonts w:cstheme="minorHAnsi"/>
          <w:sz w:val="20"/>
        </w:rPr>
        <w:t xml:space="preserve">any challenges during the output delivery. </w:t>
      </w:r>
      <w:r w:rsidR="004207C3" w:rsidRPr="00670240">
        <w:rPr>
          <w:rFonts w:cstheme="minorHAnsi"/>
          <w:sz w:val="20"/>
        </w:rPr>
        <w:t>T</w:t>
      </w:r>
      <w:r w:rsidR="00066B97" w:rsidRPr="00670240">
        <w:rPr>
          <w:rFonts w:cstheme="minorHAnsi"/>
          <w:sz w:val="20"/>
        </w:rPr>
        <w:t xml:space="preserve">he narrative could include any qualitative </w:t>
      </w:r>
      <w:r w:rsidR="00DC6173" w:rsidRPr="00670240">
        <w:rPr>
          <w:rFonts w:cstheme="minorHAnsi"/>
          <w:sz w:val="20"/>
        </w:rPr>
        <w:t xml:space="preserve">results from </w:t>
      </w:r>
      <w:r w:rsidR="00066B97" w:rsidRPr="00670240">
        <w:rPr>
          <w:rFonts w:cstheme="minorHAnsi"/>
          <w:sz w:val="20"/>
        </w:rPr>
        <w:t xml:space="preserve">the </w:t>
      </w:r>
      <w:r w:rsidR="00066B97" w:rsidRPr="00670240">
        <w:rPr>
          <w:rFonts w:cstheme="minorHAnsi"/>
          <w:sz w:val="20"/>
        </w:rPr>
        <w:lastRenderedPageBreak/>
        <w:t xml:space="preserve">output activities that </w:t>
      </w:r>
      <w:r w:rsidR="00DC6173" w:rsidRPr="00670240">
        <w:rPr>
          <w:rFonts w:cstheme="minorHAnsi"/>
          <w:sz w:val="20"/>
        </w:rPr>
        <w:t xml:space="preserve">were completed, </w:t>
      </w:r>
      <w:r w:rsidR="00066B97" w:rsidRPr="00670240">
        <w:rPr>
          <w:rFonts w:cstheme="minorHAnsi"/>
          <w:sz w:val="20"/>
        </w:rPr>
        <w:t xml:space="preserve">contextual specifics e.g. who are the beneficiaries? What are the intervention types? Any unexpected / unplanned results? </w:t>
      </w:r>
    </w:p>
    <w:tbl>
      <w:tblPr>
        <w:tblStyle w:val="TableGrid"/>
        <w:tblW w:w="5000" w:type="pct"/>
        <w:tblLook w:val="04A0" w:firstRow="1" w:lastRow="0" w:firstColumn="1" w:lastColumn="0" w:noHBand="0" w:noVBand="1"/>
        <w:tblCaption w:val="Outcome 1"/>
        <w:tblDescription w:val="This table includes the project's outcome statement."/>
      </w:tblPr>
      <w:tblGrid>
        <w:gridCol w:w="10136"/>
      </w:tblGrid>
      <w:tr w:rsidR="00A64801" w:rsidRPr="0022678A" w14:paraId="76521E8B" w14:textId="77777777" w:rsidTr="0D012983">
        <w:trPr>
          <w:tblHeader/>
        </w:trPr>
        <w:tc>
          <w:tcPr>
            <w:tcW w:w="5000" w:type="pct"/>
            <w:tcBorders>
              <w:top w:val="double" w:sz="4" w:space="0" w:color="auto"/>
              <w:left w:val="double" w:sz="4" w:space="0" w:color="auto"/>
              <w:right w:val="double" w:sz="4" w:space="0" w:color="auto"/>
            </w:tcBorders>
          </w:tcPr>
          <w:p w14:paraId="0AC302E1" w14:textId="0A70799A" w:rsidR="00A64801" w:rsidRPr="00EB41DE" w:rsidRDefault="3DB414A2" w:rsidP="0D012983">
            <w:pPr>
              <w:spacing w:before="60" w:after="60"/>
              <w:jc w:val="both"/>
              <w:rPr>
                <w:rStyle w:val="eop"/>
                <w:b/>
                <w:bCs/>
                <w:color w:val="000000" w:themeColor="text1"/>
                <w:sz w:val="20"/>
                <w:szCs w:val="20"/>
              </w:rPr>
            </w:pPr>
            <w:r w:rsidRPr="0D012983">
              <w:rPr>
                <w:rStyle w:val="normaltextrun"/>
                <w:b/>
                <w:bCs/>
                <w:color w:val="000000"/>
                <w:sz w:val="20"/>
                <w:szCs w:val="20"/>
                <w:shd w:val="clear" w:color="auto" w:fill="FFFFFF"/>
              </w:rPr>
              <w:t xml:space="preserve">Output 1.1: </w:t>
            </w:r>
          </w:p>
        </w:tc>
      </w:tr>
      <w:tr w:rsidR="00A64801" w:rsidRPr="0022678A" w14:paraId="625B8FDD" w14:textId="77777777" w:rsidTr="0D012983">
        <w:trPr>
          <w:tblHeader/>
        </w:trPr>
        <w:tc>
          <w:tcPr>
            <w:tcW w:w="5000" w:type="pct"/>
            <w:tcBorders>
              <w:left w:val="double" w:sz="4" w:space="0" w:color="auto"/>
              <w:right w:val="double" w:sz="4" w:space="0" w:color="auto"/>
            </w:tcBorders>
          </w:tcPr>
          <w:p w14:paraId="476AAC2A" w14:textId="006DBF88" w:rsidR="00A64801" w:rsidRPr="0022678A" w:rsidRDefault="005D2EFB" w:rsidP="008B5298">
            <w:pPr>
              <w:spacing w:before="60" w:after="60"/>
              <w:jc w:val="both"/>
              <w:rPr>
                <w:rFonts w:cstheme="minorHAnsi"/>
                <w:sz w:val="20"/>
              </w:rPr>
            </w:pPr>
            <w:r w:rsidRPr="00B82CAD">
              <w:rPr>
                <w:rFonts w:eastAsia="Calibri"/>
                <w:i/>
                <w:iCs/>
              </w:rPr>
              <w:t>The capacity of national stakeholders in Jordan, Somalia</w:t>
            </w:r>
            <w:r>
              <w:rPr>
                <w:rFonts w:eastAsia="Calibri"/>
                <w:i/>
                <w:iCs/>
              </w:rPr>
              <w:t xml:space="preserve"> and</w:t>
            </w:r>
            <w:r w:rsidRPr="00B82CAD">
              <w:rPr>
                <w:rFonts w:eastAsia="Calibri"/>
                <w:i/>
                <w:iCs/>
              </w:rPr>
              <w:t xml:space="preserve"> South Africa - including organizations of persons with disabilities, civil society, national policymakers and government departments - to ensure more inclusive climate policies, laws and reporting at the national level, including </w:t>
            </w:r>
            <w:r w:rsidRPr="006B6176">
              <w:rPr>
                <w:rFonts w:eastAsia="Calibri"/>
                <w:i/>
                <w:iCs/>
              </w:rPr>
              <w:t>Just Transition policies and processes</w:t>
            </w:r>
            <w:r>
              <w:rPr>
                <w:rFonts w:eastAsia="Calibri"/>
                <w:i/>
                <w:iCs/>
              </w:rPr>
              <w:t xml:space="preserve">, National Adaptation Plans and Nationally Determined Contributions, </w:t>
            </w:r>
            <w:r w:rsidRPr="00B82CAD">
              <w:rPr>
                <w:rFonts w:eastAsia="Calibri"/>
                <w:i/>
                <w:iCs/>
              </w:rPr>
              <w:t>is enhanced. </w:t>
            </w:r>
          </w:p>
        </w:tc>
      </w:tr>
      <w:tr w:rsidR="00C66FAB" w:rsidRPr="0022678A" w14:paraId="151BE9B3" w14:textId="77777777" w:rsidTr="0D012983">
        <w:trPr>
          <w:tblHeader/>
        </w:trPr>
        <w:tc>
          <w:tcPr>
            <w:tcW w:w="5000" w:type="pct"/>
            <w:tcBorders>
              <w:left w:val="double" w:sz="4" w:space="0" w:color="auto"/>
              <w:right w:val="double" w:sz="4" w:space="0" w:color="auto"/>
            </w:tcBorders>
          </w:tcPr>
          <w:p w14:paraId="61ABC11A" w14:textId="47C6F644" w:rsidR="00C66FAB" w:rsidRPr="00C66FAB" w:rsidRDefault="00C66FAB" w:rsidP="008B5298">
            <w:pPr>
              <w:spacing w:before="60" w:after="60"/>
              <w:jc w:val="both"/>
              <w:rPr>
                <w:rFonts w:cstheme="minorHAnsi"/>
                <w:b/>
                <w:bCs/>
                <w:sz w:val="20"/>
              </w:rPr>
            </w:pPr>
            <w:r w:rsidRPr="00C66FAB">
              <w:rPr>
                <w:rFonts w:cstheme="minorHAnsi"/>
                <w:b/>
                <w:bCs/>
                <w:sz w:val="20"/>
              </w:rPr>
              <w:t xml:space="preserve">Brief narrative description on completion of output </w:t>
            </w:r>
          </w:p>
        </w:tc>
      </w:tr>
      <w:tr w:rsidR="00C66FAB" w:rsidRPr="0022678A" w14:paraId="20102D38" w14:textId="77777777" w:rsidTr="0D012983">
        <w:trPr>
          <w:tblHeader/>
        </w:trPr>
        <w:tc>
          <w:tcPr>
            <w:tcW w:w="5000" w:type="pct"/>
            <w:tcBorders>
              <w:left w:val="double" w:sz="4" w:space="0" w:color="auto"/>
              <w:right w:val="double" w:sz="4" w:space="0" w:color="auto"/>
            </w:tcBorders>
          </w:tcPr>
          <w:p w14:paraId="248DD794" w14:textId="2DE1E4EB" w:rsidR="005D2EFB" w:rsidRDefault="005D2EFB" w:rsidP="005D2EFB">
            <w:pPr>
              <w:pStyle w:val="ListParagraph"/>
              <w:spacing w:before="60" w:after="60"/>
              <w:ind w:left="0"/>
              <w:contextualSpacing w:val="0"/>
              <w:jc w:val="both"/>
              <w:rPr>
                <w:rFonts w:ascii="Arial" w:hAnsi="Arial" w:cs="Arial"/>
                <w:sz w:val="18"/>
                <w:szCs w:val="18"/>
              </w:rPr>
            </w:pPr>
            <w:r>
              <w:rPr>
                <w:rFonts w:ascii="Arial" w:hAnsi="Arial" w:cs="Arial"/>
                <w:sz w:val="18"/>
                <w:szCs w:val="18"/>
              </w:rPr>
              <w:t xml:space="preserve">Much progress has been made </w:t>
            </w:r>
            <w:r w:rsidR="00257E85">
              <w:rPr>
                <w:rFonts w:ascii="Arial" w:hAnsi="Arial" w:cs="Arial"/>
                <w:sz w:val="18"/>
                <w:szCs w:val="18"/>
              </w:rPr>
              <w:t xml:space="preserve">in the two years of the </w:t>
            </w:r>
            <w:proofErr w:type="spellStart"/>
            <w:r w:rsidR="00257E85">
              <w:rPr>
                <w:rFonts w:ascii="Arial" w:hAnsi="Arial" w:cs="Arial"/>
                <w:sz w:val="18"/>
                <w:szCs w:val="18"/>
              </w:rPr>
              <w:t>programme</w:t>
            </w:r>
            <w:proofErr w:type="spellEnd"/>
            <w:r w:rsidR="00257E85">
              <w:rPr>
                <w:rFonts w:ascii="Arial" w:hAnsi="Arial" w:cs="Arial"/>
                <w:sz w:val="18"/>
                <w:szCs w:val="18"/>
              </w:rPr>
              <w:t xml:space="preserve"> </w:t>
            </w:r>
            <w:r>
              <w:rPr>
                <w:rFonts w:ascii="Arial" w:hAnsi="Arial" w:cs="Arial"/>
                <w:sz w:val="18"/>
                <w:szCs w:val="18"/>
              </w:rPr>
              <w:t xml:space="preserve">in terms of knowledge among key stakeholders on how to advance a disability inclusive climate action approach. This has been achieved </w:t>
            </w:r>
            <w:proofErr w:type="gramStart"/>
            <w:r>
              <w:rPr>
                <w:rFonts w:ascii="Arial" w:hAnsi="Arial" w:cs="Arial"/>
                <w:sz w:val="18"/>
                <w:szCs w:val="18"/>
              </w:rPr>
              <w:t>in particular through</w:t>
            </w:r>
            <w:proofErr w:type="gramEnd"/>
            <w:r>
              <w:rPr>
                <w:rFonts w:ascii="Arial" w:hAnsi="Arial" w:cs="Arial"/>
                <w:sz w:val="18"/>
                <w:szCs w:val="18"/>
              </w:rPr>
              <w:t xml:space="preserve"> a series of workshops which brought together all relevant stakeholders in each of the three target countries. The in-person capacity building workshops were </w:t>
            </w:r>
            <w:r w:rsidR="00A908F3">
              <w:rPr>
                <w:rFonts w:ascii="Arial" w:hAnsi="Arial" w:cs="Arial"/>
                <w:sz w:val="18"/>
                <w:szCs w:val="18"/>
              </w:rPr>
              <w:t xml:space="preserve">sometimes </w:t>
            </w:r>
            <w:r>
              <w:rPr>
                <w:rFonts w:ascii="Arial" w:hAnsi="Arial" w:cs="Arial"/>
                <w:sz w:val="18"/>
                <w:szCs w:val="18"/>
              </w:rPr>
              <w:t xml:space="preserve">preceded </w:t>
            </w:r>
            <w:r w:rsidR="00A908F3">
              <w:rPr>
                <w:rFonts w:ascii="Arial" w:hAnsi="Arial" w:cs="Arial"/>
                <w:sz w:val="18"/>
                <w:szCs w:val="18"/>
              </w:rPr>
              <w:t xml:space="preserve">(e.g. Somalia) </w:t>
            </w:r>
            <w:r>
              <w:rPr>
                <w:rFonts w:ascii="Arial" w:hAnsi="Arial" w:cs="Arial"/>
                <w:sz w:val="18"/>
                <w:szCs w:val="18"/>
              </w:rPr>
              <w:t>by a series of virtual workshops targeting OPD representatives.</w:t>
            </w:r>
          </w:p>
          <w:p w14:paraId="759C594A" w14:textId="77777777" w:rsidR="00C66FAB" w:rsidRDefault="005D2EFB" w:rsidP="005D2EFB">
            <w:pPr>
              <w:spacing w:before="60" w:after="60"/>
              <w:jc w:val="both"/>
              <w:rPr>
                <w:rFonts w:ascii="Arial" w:hAnsi="Arial" w:cs="Arial"/>
                <w:sz w:val="18"/>
                <w:szCs w:val="18"/>
              </w:rPr>
            </w:pPr>
            <w:r>
              <w:rPr>
                <w:rFonts w:ascii="Arial" w:hAnsi="Arial" w:cs="Arial"/>
                <w:sz w:val="18"/>
                <w:szCs w:val="18"/>
              </w:rPr>
              <w:t xml:space="preserve">In all three countries, connections have been made between OPDs and environmental NGOs, as well as connections between OPDs with the lead Ministries on climate action, as well as between these and the lead Ministries on the rights of persons with disabilities. Furthermore, in Jordan, UNDP has taken the initiative </w:t>
            </w:r>
            <w:r w:rsidR="00A908F3">
              <w:rPr>
                <w:rFonts w:ascii="Arial" w:hAnsi="Arial" w:cs="Arial"/>
                <w:sz w:val="18"/>
                <w:szCs w:val="18"/>
              </w:rPr>
              <w:t>to submit a</w:t>
            </w:r>
            <w:r>
              <w:rPr>
                <w:rFonts w:ascii="Arial" w:hAnsi="Arial" w:cs="Arial"/>
                <w:sz w:val="18"/>
                <w:szCs w:val="18"/>
              </w:rPr>
              <w:t xml:space="preserve"> project proposal to the Green Climate Fund (GCF) to further accelerate and strengthen efforts towards inclusive NDCs, especially linked to persons with disabilities.</w:t>
            </w:r>
          </w:p>
          <w:p w14:paraId="2769C751" w14:textId="52E02610" w:rsidR="00257E85" w:rsidRPr="00257E85" w:rsidRDefault="00257E85" w:rsidP="005D2EFB">
            <w:pPr>
              <w:spacing w:before="60" w:after="60"/>
              <w:jc w:val="both"/>
              <w:rPr>
                <w:rFonts w:cstheme="minorHAnsi"/>
                <w:sz w:val="20"/>
              </w:rPr>
            </w:pPr>
            <w:r>
              <w:rPr>
                <w:rFonts w:cstheme="minorHAnsi"/>
                <w:sz w:val="20"/>
              </w:rPr>
              <w:t xml:space="preserve">The four </w:t>
            </w:r>
            <w:r w:rsidR="001F42C3">
              <w:rPr>
                <w:rFonts w:cstheme="minorHAnsi"/>
                <w:sz w:val="20"/>
              </w:rPr>
              <w:t xml:space="preserve">virtual </w:t>
            </w:r>
            <w:r>
              <w:rPr>
                <w:rFonts w:cstheme="minorHAnsi"/>
                <w:sz w:val="20"/>
              </w:rPr>
              <w:t xml:space="preserve">workshops organized by CBM Disability Global helped OPDs from the three target countries to be exposed to the work of OPDs in countries where some progress had been made in promoting disability inclusive climate action like Nepal and the Philippines. This also contributed to the initiative to have a delegation of three Somali OPD representatives to attend COP30 in Belem. The report prepared by them indicates the many relevant meetings they had and their useful connection with the disability caucus </w:t>
            </w:r>
            <w:proofErr w:type="spellStart"/>
            <w:r>
              <w:rPr>
                <w:rFonts w:cstheme="minorHAnsi"/>
                <w:sz w:val="20"/>
              </w:rPr>
              <w:t>co-ordinated</w:t>
            </w:r>
            <w:proofErr w:type="spellEnd"/>
            <w:r>
              <w:rPr>
                <w:rFonts w:cstheme="minorHAnsi"/>
                <w:sz w:val="20"/>
              </w:rPr>
              <w:t xml:space="preserve"> by the International Disability Alliance.</w:t>
            </w:r>
          </w:p>
        </w:tc>
      </w:tr>
    </w:tbl>
    <w:p w14:paraId="6DAAEB7F" w14:textId="7ACBE5F8" w:rsidR="00A64801" w:rsidRPr="004B1FE3" w:rsidRDefault="00C66FAB" w:rsidP="004B1FE3">
      <w:pPr>
        <w:pStyle w:val="Heading4"/>
        <w:rPr>
          <w:color w:val="auto"/>
        </w:rPr>
      </w:pPr>
      <w:r>
        <w:rPr>
          <w:color w:val="auto"/>
        </w:rPr>
        <w:t xml:space="preserve">Reporting on </w:t>
      </w:r>
      <w:r w:rsidR="00A64801" w:rsidRPr="004B1FE3">
        <w:rPr>
          <w:color w:val="auto"/>
        </w:rPr>
        <w:t>Output 1</w:t>
      </w:r>
      <w:r w:rsidR="00E35A07">
        <w:rPr>
          <w:color w:val="auto"/>
        </w:rPr>
        <w:t>.1</w:t>
      </w:r>
      <w:r w:rsidR="00A64801" w:rsidRPr="004B1FE3">
        <w:rPr>
          <w:color w:val="auto"/>
        </w:rPr>
        <w:t xml:space="preserve"> Indicators</w:t>
      </w:r>
    </w:p>
    <w:tbl>
      <w:tblPr>
        <w:tblStyle w:val="TableGrid"/>
        <w:tblpPr w:leftFromText="180" w:rightFromText="180" w:vertAnchor="text" w:tblpX="13" w:tblpY="1"/>
        <w:tblOverlap w:val="never"/>
        <w:tblW w:w="5000" w:type="pct"/>
        <w:tblLook w:val="04A0" w:firstRow="1" w:lastRow="0" w:firstColumn="1" w:lastColumn="0" w:noHBand="0" w:noVBand="1"/>
        <w:tblCaption w:val="This table includes the outcome indicators"/>
        <w:tblDescription w:val="Row 1 column 1-indicator, column 2 baseline, column 3 target, column- 4 means of verification. Please provide sex disaggregation for all baseline and end line figures."/>
      </w:tblPr>
      <w:tblGrid>
        <w:gridCol w:w="1847"/>
        <w:gridCol w:w="2011"/>
        <w:gridCol w:w="2200"/>
        <w:gridCol w:w="2200"/>
        <w:gridCol w:w="1898"/>
      </w:tblGrid>
      <w:tr w:rsidR="00A64801" w:rsidRPr="0022678A" w14:paraId="6C4ABDCA" w14:textId="77777777" w:rsidTr="008B5298">
        <w:trPr>
          <w:tblHeader/>
        </w:trPr>
        <w:tc>
          <w:tcPr>
            <w:tcW w:w="786" w:type="pct"/>
          </w:tcPr>
          <w:p w14:paraId="51195BA6" w14:textId="77777777" w:rsidR="00A64801" w:rsidRPr="0022678A" w:rsidRDefault="00A64801" w:rsidP="008B5298">
            <w:pPr>
              <w:spacing w:before="100" w:beforeAutospacing="1" w:after="240"/>
              <w:contextualSpacing/>
              <w:jc w:val="both"/>
              <w:rPr>
                <w:rFonts w:cstheme="minorHAnsi"/>
                <w:b/>
                <w:sz w:val="20"/>
              </w:rPr>
            </w:pPr>
            <w:r w:rsidRPr="0022678A">
              <w:rPr>
                <w:rFonts w:cstheme="minorHAnsi"/>
                <w:b/>
                <w:sz w:val="20"/>
              </w:rPr>
              <w:t>Indicator*</w:t>
            </w:r>
          </w:p>
        </w:tc>
        <w:tc>
          <w:tcPr>
            <w:tcW w:w="1021" w:type="pct"/>
          </w:tcPr>
          <w:p w14:paraId="54DDDA87" w14:textId="77777777" w:rsidR="00A64801" w:rsidRPr="0022678A" w:rsidRDefault="00A64801" w:rsidP="008B5298">
            <w:pPr>
              <w:spacing w:before="100" w:beforeAutospacing="1" w:after="240"/>
              <w:contextualSpacing/>
              <w:jc w:val="both"/>
              <w:rPr>
                <w:rFonts w:cstheme="minorHAnsi"/>
                <w:b/>
                <w:sz w:val="20"/>
              </w:rPr>
            </w:pPr>
            <w:r w:rsidRPr="0022678A">
              <w:rPr>
                <w:rFonts w:cstheme="minorHAnsi"/>
                <w:b/>
                <w:sz w:val="20"/>
              </w:rPr>
              <w:t xml:space="preserve">Start level </w:t>
            </w:r>
          </w:p>
          <w:p w14:paraId="5E15441C" w14:textId="77777777" w:rsidR="00A64801" w:rsidRPr="0022678A" w:rsidRDefault="00A64801" w:rsidP="008B5298">
            <w:pPr>
              <w:spacing w:before="100" w:beforeAutospacing="1" w:after="240"/>
              <w:contextualSpacing/>
              <w:jc w:val="both"/>
              <w:rPr>
                <w:rFonts w:cstheme="minorHAnsi"/>
                <w:sz w:val="20"/>
              </w:rPr>
            </w:pPr>
            <w:r w:rsidRPr="0022678A">
              <w:rPr>
                <w:rFonts w:cstheme="minorHAnsi"/>
                <w:sz w:val="20"/>
              </w:rPr>
              <w:t>Baseline</w:t>
            </w:r>
          </w:p>
          <w:p w14:paraId="70E2C28E" w14:textId="77777777" w:rsidR="00A64801" w:rsidRPr="0022678A" w:rsidRDefault="00A64801" w:rsidP="008B5298">
            <w:pPr>
              <w:spacing w:before="100" w:beforeAutospacing="1" w:after="240"/>
              <w:contextualSpacing/>
              <w:jc w:val="both"/>
              <w:rPr>
                <w:rFonts w:cstheme="minorHAnsi"/>
                <w:sz w:val="20"/>
              </w:rPr>
            </w:pPr>
            <w:r w:rsidRPr="0022678A">
              <w:rPr>
                <w:rFonts w:cstheme="minorHAnsi"/>
                <w:sz w:val="20"/>
              </w:rPr>
              <w:t xml:space="preserve">(Beginning of the project reporting </w:t>
            </w:r>
            <w:proofErr w:type="gramStart"/>
            <w:r w:rsidRPr="0022678A">
              <w:rPr>
                <w:rFonts w:cstheme="minorHAnsi"/>
                <w:sz w:val="20"/>
              </w:rPr>
              <w:t>period)*</w:t>
            </w:r>
            <w:proofErr w:type="gramEnd"/>
          </w:p>
        </w:tc>
        <w:tc>
          <w:tcPr>
            <w:tcW w:w="1114" w:type="pct"/>
          </w:tcPr>
          <w:p w14:paraId="464EC05D" w14:textId="77777777" w:rsidR="00A64801" w:rsidRPr="0022678A" w:rsidRDefault="00A64801" w:rsidP="008B5298">
            <w:pPr>
              <w:spacing w:before="100" w:beforeAutospacing="1" w:after="240"/>
              <w:contextualSpacing/>
              <w:jc w:val="both"/>
              <w:rPr>
                <w:rFonts w:cstheme="minorHAnsi"/>
                <w:b/>
                <w:sz w:val="20"/>
              </w:rPr>
            </w:pPr>
            <w:r w:rsidRPr="0022678A">
              <w:rPr>
                <w:rFonts w:cstheme="minorHAnsi"/>
                <w:b/>
                <w:sz w:val="20"/>
              </w:rPr>
              <w:t>Target*</w:t>
            </w:r>
          </w:p>
        </w:tc>
        <w:tc>
          <w:tcPr>
            <w:tcW w:w="1114" w:type="pct"/>
          </w:tcPr>
          <w:p w14:paraId="56369683" w14:textId="77777777" w:rsidR="00A64801" w:rsidRPr="0022678A" w:rsidRDefault="00A64801" w:rsidP="008B5298">
            <w:pPr>
              <w:spacing w:before="100" w:beforeAutospacing="1" w:after="240"/>
              <w:contextualSpacing/>
              <w:jc w:val="both"/>
              <w:rPr>
                <w:rFonts w:cstheme="minorHAnsi"/>
                <w:b/>
                <w:sz w:val="20"/>
              </w:rPr>
            </w:pPr>
            <w:r w:rsidRPr="0022678A">
              <w:rPr>
                <w:rFonts w:cstheme="minorHAnsi"/>
                <w:b/>
                <w:sz w:val="20"/>
              </w:rPr>
              <w:t xml:space="preserve">End level </w:t>
            </w:r>
          </w:p>
          <w:p w14:paraId="0738FA8E" w14:textId="77777777" w:rsidR="00A64801" w:rsidRPr="0022678A" w:rsidRDefault="00A64801" w:rsidP="008B5298">
            <w:pPr>
              <w:spacing w:before="100" w:beforeAutospacing="1" w:after="240"/>
              <w:contextualSpacing/>
              <w:jc w:val="both"/>
              <w:rPr>
                <w:rFonts w:cstheme="minorHAnsi"/>
                <w:sz w:val="20"/>
              </w:rPr>
            </w:pPr>
            <w:r w:rsidRPr="0022678A">
              <w:rPr>
                <w:rFonts w:cstheme="minorHAnsi"/>
                <w:sz w:val="20"/>
              </w:rPr>
              <w:t>End line</w:t>
            </w:r>
          </w:p>
          <w:p w14:paraId="2FF0E0B2" w14:textId="77777777" w:rsidR="00A64801" w:rsidRPr="0022678A" w:rsidRDefault="00A64801" w:rsidP="008B5298">
            <w:pPr>
              <w:spacing w:before="100" w:beforeAutospacing="1" w:after="240"/>
              <w:contextualSpacing/>
              <w:jc w:val="both"/>
              <w:rPr>
                <w:rFonts w:cstheme="minorHAnsi"/>
                <w:sz w:val="20"/>
              </w:rPr>
            </w:pPr>
            <w:r w:rsidRPr="0022678A">
              <w:rPr>
                <w:rFonts w:cstheme="minorHAnsi"/>
                <w:sz w:val="20"/>
              </w:rPr>
              <w:t xml:space="preserve">(End of the project reporting </w:t>
            </w:r>
            <w:proofErr w:type="gramStart"/>
            <w:r w:rsidRPr="0022678A">
              <w:rPr>
                <w:rFonts w:cstheme="minorHAnsi"/>
                <w:sz w:val="20"/>
              </w:rPr>
              <w:t>period)*</w:t>
            </w:r>
            <w:proofErr w:type="gramEnd"/>
          </w:p>
        </w:tc>
        <w:tc>
          <w:tcPr>
            <w:tcW w:w="965" w:type="pct"/>
          </w:tcPr>
          <w:p w14:paraId="46E8CE9A" w14:textId="77777777" w:rsidR="00A64801" w:rsidRPr="0022678A" w:rsidRDefault="00A64801" w:rsidP="008B5298">
            <w:pPr>
              <w:spacing w:before="100" w:beforeAutospacing="1" w:after="240"/>
              <w:contextualSpacing/>
              <w:jc w:val="both"/>
              <w:rPr>
                <w:rFonts w:cstheme="minorHAnsi"/>
                <w:b/>
                <w:sz w:val="20"/>
              </w:rPr>
            </w:pPr>
            <w:r w:rsidRPr="0022678A">
              <w:rPr>
                <w:rFonts w:cstheme="minorHAnsi"/>
                <w:b/>
                <w:sz w:val="20"/>
              </w:rPr>
              <w:t>Means of Verification</w:t>
            </w:r>
          </w:p>
        </w:tc>
      </w:tr>
      <w:tr w:rsidR="00A908F3" w:rsidRPr="0022678A" w14:paraId="78661941" w14:textId="77777777" w:rsidTr="008B5298">
        <w:tc>
          <w:tcPr>
            <w:tcW w:w="786" w:type="pct"/>
          </w:tcPr>
          <w:p w14:paraId="0A5FD20B" w14:textId="79AA4175" w:rsidR="00A908F3" w:rsidRPr="0022678A" w:rsidRDefault="00A908F3" w:rsidP="00A908F3">
            <w:pPr>
              <w:rPr>
                <w:rFonts w:cstheme="minorHAnsi"/>
              </w:rPr>
            </w:pPr>
            <w:r>
              <w:rPr>
                <w:rStyle w:val="normaltextrun"/>
                <w:rFonts w:ascii="Calibri" w:hAnsi="Calibri" w:cs="Calibri"/>
                <w:color w:val="000000"/>
                <w:shd w:val="clear" w:color="auto" w:fill="FFFFFF"/>
              </w:rPr>
              <w:t xml:space="preserve">1.1.1 </w:t>
            </w:r>
            <w:r w:rsidRPr="00247258">
              <w:rPr>
                <w:rStyle w:val="normaltextrun"/>
                <w:rFonts w:ascii="Calibri" w:hAnsi="Calibri" w:cs="Calibri"/>
                <w:color w:val="000000"/>
                <w:shd w:val="clear" w:color="auto" w:fill="FFFFFF"/>
              </w:rPr>
              <w:t xml:space="preserve"># of trainings (disaggregation by type of capacity building) developed and delivered in the UNPRPD </w:t>
            </w:r>
            <w:proofErr w:type="spellStart"/>
            <w:r w:rsidRPr="00247258">
              <w:rPr>
                <w:rStyle w:val="normaltextrun"/>
                <w:rFonts w:ascii="Calibri" w:hAnsi="Calibri" w:cs="Calibri"/>
                <w:color w:val="000000"/>
                <w:shd w:val="clear" w:color="auto" w:fill="FFFFFF"/>
              </w:rPr>
              <w:t>programme</w:t>
            </w:r>
            <w:proofErr w:type="spellEnd"/>
            <w:r w:rsidRPr="00247258">
              <w:rPr>
                <w:rStyle w:val="normaltextrun"/>
                <w:rFonts w:ascii="Calibri" w:hAnsi="Calibri" w:cs="Calibri"/>
                <w:color w:val="000000"/>
                <w:shd w:val="clear" w:color="auto" w:fill="FFFFFF"/>
              </w:rPr>
              <w:t>. (Disaggregated by topics)</w:t>
            </w:r>
          </w:p>
        </w:tc>
        <w:tc>
          <w:tcPr>
            <w:tcW w:w="1021" w:type="pct"/>
          </w:tcPr>
          <w:p w14:paraId="19099397" w14:textId="33E010AC" w:rsidR="00A908F3" w:rsidRPr="0022678A" w:rsidRDefault="00A908F3" w:rsidP="00A908F3">
            <w:pPr>
              <w:rPr>
                <w:rFonts w:cstheme="minorHAnsi"/>
              </w:rPr>
            </w:pPr>
            <w:r>
              <w:rPr>
                <w:rFonts w:ascii="Arial" w:hAnsi="Arial" w:cs="Arial"/>
                <w:sz w:val="18"/>
                <w:szCs w:val="18"/>
              </w:rPr>
              <w:t>The baseline is zero, as the intersection of climate action and disability inclusion has been a new topic for all relevant stakeholders</w:t>
            </w:r>
          </w:p>
        </w:tc>
        <w:tc>
          <w:tcPr>
            <w:tcW w:w="1114" w:type="pct"/>
          </w:tcPr>
          <w:p w14:paraId="1F6FC60C" w14:textId="4AF70DD1" w:rsidR="00A908F3" w:rsidRPr="0022678A" w:rsidRDefault="00A908F3" w:rsidP="00A908F3">
            <w:pPr>
              <w:rPr>
                <w:rFonts w:cstheme="minorHAnsi"/>
                <w:sz w:val="20"/>
              </w:rPr>
            </w:pPr>
            <w:r w:rsidRPr="00C86BDF">
              <w:rPr>
                <w:rFonts w:ascii="Arial" w:hAnsi="Arial" w:cs="Arial"/>
                <w:sz w:val="18"/>
                <w:szCs w:val="18"/>
              </w:rPr>
              <w:t>[…]</w:t>
            </w:r>
          </w:p>
        </w:tc>
        <w:tc>
          <w:tcPr>
            <w:tcW w:w="1114" w:type="pct"/>
          </w:tcPr>
          <w:p w14:paraId="7A32FB81" w14:textId="77777777" w:rsidR="00A908F3" w:rsidRDefault="00A908F3" w:rsidP="00A908F3">
            <w:pPr>
              <w:rPr>
                <w:rFonts w:ascii="Arial" w:hAnsi="Arial" w:cs="Arial"/>
                <w:sz w:val="18"/>
                <w:szCs w:val="18"/>
              </w:rPr>
            </w:pPr>
            <w:r w:rsidRPr="001F42C3">
              <w:rPr>
                <w:rFonts w:ascii="Arial" w:hAnsi="Arial" w:cs="Arial"/>
                <w:b/>
                <w:bCs/>
                <w:sz w:val="18"/>
                <w:szCs w:val="18"/>
              </w:rPr>
              <w:t>South Africa</w:t>
            </w:r>
            <w:r>
              <w:rPr>
                <w:rFonts w:ascii="Arial" w:hAnsi="Arial" w:cs="Arial"/>
                <w:sz w:val="18"/>
                <w:szCs w:val="18"/>
              </w:rPr>
              <w:t>: inception workshop was held on February 6</w:t>
            </w:r>
            <w:r w:rsidRPr="00BC0673">
              <w:rPr>
                <w:rFonts w:ascii="Arial" w:hAnsi="Arial" w:cs="Arial"/>
                <w:sz w:val="18"/>
                <w:szCs w:val="18"/>
                <w:vertAlign w:val="superscript"/>
              </w:rPr>
              <w:t>th</w:t>
            </w:r>
            <w:proofErr w:type="gramStart"/>
            <w:r>
              <w:rPr>
                <w:rFonts w:ascii="Arial" w:hAnsi="Arial" w:cs="Arial"/>
                <w:sz w:val="18"/>
                <w:szCs w:val="18"/>
              </w:rPr>
              <w:t xml:space="preserve"> 2024</w:t>
            </w:r>
            <w:proofErr w:type="gramEnd"/>
            <w:r>
              <w:rPr>
                <w:rFonts w:ascii="Arial" w:hAnsi="Arial" w:cs="Arial"/>
                <w:sz w:val="18"/>
                <w:szCs w:val="18"/>
              </w:rPr>
              <w:t xml:space="preserve"> and a 3-person in-person capacity building workshop on 6-8 November 2024</w:t>
            </w:r>
          </w:p>
          <w:p w14:paraId="10E77BE7" w14:textId="77777777" w:rsidR="00A908F3" w:rsidRDefault="00A908F3" w:rsidP="00A908F3">
            <w:pPr>
              <w:rPr>
                <w:rFonts w:ascii="Arial" w:hAnsi="Arial" w:cs="Arial"/>
                <w:sz w:val="18"/>
                <w:szCs w:val="18"/>
              </w:rPr>
            </w:pPr>
            <w:r w:rsidRPr="001F42C3">
              <w:rPr>
                <w:rFonts w:ascii="Arial" w:hAnsi="Arial" w:cs="Arial"/>
                <w:b/>
                <w:bCs/>
                <w:sz w:val="18"/>
                <w:szCs w:val="18"/>
              </w:rPr>
              <w:t>Somalia</w:t>
            </w:r>
            <w:r>
              <w:rPr>
                <w:rFonts w:ascii="Arial" w:hAnsi="Arial" w:cs="Arial"/>
                <w:sz w:val="18"/>
                <w:szCs w:val="18"/>
              </w:rPr>
              <w:t>: three three-day in-person workshops were held in December 2024 in Mogadishu, Baidoa (Southwest State) and Dhusamareeb (</w:t>
            </w:r>
            <w:proofErr w:type="spellStart"/>
            <w:r>
              <w:rPr>
                <w:rFonts w:ascii="Arial" w:hAnsi="Arial" w:cs="Arial"/>
                <w:sz w:val="18"/>
                <w:szCs w:val="18"/>
              </w:rPr>
              <w:t>Glamudug</w:t>
            </w:r>
            <w:proofErr w:type="spellEnd"/>
            <w:r>
              <w:rPr>
                <w:rFonts w:ascii="Arial" w:hAnsi="Arial" w:cs="Arial"/>
                <w:sz w:val="18"/>
                <w:szCs w:val="18"/>
              </w:rPr>
              <w:t xml:space="preserve"> State)</w:t>
            </w:r>
          </w:p>
          <w:p w14:paraId="1B891706" w14:textId="77777777" w:rsidR="00A908F3" w:rsidRDefault="00A908F3" w:rsidP="00A908F3">
            <w:pPr>
              <w:rPr>
                <w:rFonts w:ascii="Arial" w:hAnsi="Arial" w:cs="Arial"/>
                <w:sz w:val="18"/>
                <w:szCs w:val="18"/>
              </w:rPr>
            </w:pPr>
            <w:r w:rsidRPr="001F42C3">
              <w:rPr>
                <w:rFonts w:ascii="Arial" w:hAnsi="Arial" w:cs="Arial"/>
                <w:b/>
                <w:bCs/>
                <w:sz w:val="18"/>
                <w:szCs w:val="18"/>
              </w:rPr>
              <w:t>Jordan</w:t>
            </w:r>
            <w:r>
              <w:rPr>
                <w:rFonts w:ascii="Arial" w:hAnsi="Arial" w:cs="Arial"/>
                <w:sz w:val="18"/>
                <w:szCs w:val="18"/>
              </w:rPr>
              <w:t>: inception workshop was held on 15</w:t>
            </w:r>
            <w:r w:rsidRPr="003253EE">
              <w:rPr>
                <w:rFonts w:ascii="Arial" w:hAnsi="Arial" w:cs="Arial"/>
                <w:sz w:val="18"/>
                <w:szCs w:val="18"/>
                <w:vertAlign w:val="superscript"/>
              </w:rPr>
              <w:t>th</w:t>
            </w:r>
            <w:r>
              <w:rPr>
                <w:rFonts w:ascii="Arial" w:hAnsi="Arial" w:cs="Arial"/>
                <w:sz w:val="18"/>
                <w:szCs w:val="18"/>
              </w:rPr>
              <w:t xml:space="preserve"> May 2024. Three three-day in-person workshops were held in Central Region (9-11 </w:t>
            </w:r>
            <w:r>
              <w:rPr>
                <w:rFonts w:ascii="Arial" w:hAnsi="Arial" w:cs="Arial"/>
                <w:sz w:val="18"/>
                <w:szCs w:val="18"/>
              </w:rPr>
              <w:lastRenderedPageBreak/>
              <w:t>February 2025), Northern Region (7-9 July 2025) and Southern Region (1-4 December 2025)</w:t>
            </w:r>
          </w:p>
          <w:p w14:paraId="75450D4E" w14:textId="77777777" w:rsidR="00A908F3" w:rsidRDefault="00A908F3" w:rsidP="00A908F3">
            <w:pPr>
              <w:rPr>
                <w:rFonts w:ascii="Arial" w:hAnsi="Arial" w:cs="Arial"/>
                <w:sz w:val="18"/>
                <w:szCs w:val="18"/>
              </w:rPr>
            </w:pPr>
            <w:r w:rsidRPr="001F42C3">
              <w:rPr>
                <w:rFonts w:ascii="Arial" w:hAnsi="Arial" w:cs="Arial"/>
                <w:b/>
                <w:bCs/>
                <w:sz w:val="18"/>
                <w:szCs w:val="18"/>
              </w:rPr>
              <w:t>Global</w:t>
            </w:r>
            <w:r>
              <w:rPr>
                <w:rFonts w:ascii="Arial" w:hAnsi="Arial" w:cs="Arial"/>
                <w:sz w:val="18"/>
                <w:szCs w:val="18"/>
              </w:rPr>
              <w:t>: four virtual three-hour sessions targeting OPDs were organized under the leadership of CBM Global Disability Inclusion between May and September 2024</w:t>
            </w:r>
          </w:p>
          <w:p w14:paraId="1E0D8B0F" w14:textId="3883BC0E" w:rsidR="00A908F3" w:rsidRPr="0022678A" w:rsidRDefault="00A908F3" w:rsidP="00A908F3">
            <w:pPr>
              <w:rPr>
                <w:rFonts w:cstheme="minorHAnsi"/>
              </w:rPr>
            </w:pPr>
            <w:r>
              <w:rPr>
                <w:rFonts w:ascii="Arial" w:hAnsi="Arial" w:cs="Arial"/>
                <w:sz w:val="18"/>
                <w:szCs w:val="18"/>
              </w:rPr>
              <w:t>A virtual webinar was held on December 11</w:t>
            </w:r>
            <w:r w:rsidRPr="00BE32DF">
              <w:rPr>
                <w:rFonts w:ascii="Arial" w:hAnsi="Arial" w:cs="Arial"/>
                <w:sz w:val="18"/>
                <w:szCs w:val="18"/>
                <w:vertAlign w:val="superscript"/>
              </w:rPr>
              <w:t>th</w:t>
            </w:r>
            <w:proofErr w:type="gramStart"/>
            <w:r>
              <w:rPr>
                <w:rFonts w:ascii="Arial" w:hAnsi="Arial" w:cs="Arial"/>
                <w:sz w:val="18"/>
                <w:szCs w:val="18"/>
              </w:rPr>
              <w:t xml:space="preserve"> </w:t>
            </w:r>
            <w:r w:rsidR="005519F7" w:rsidRPr="005519F7">
              <w:rPr>
                <w:rStyle w:val="CommentReference"/>
                <w:rFonts w:ascii="Arial" w:hAnsi="Arial" w:cs="Arial"/>
                <w:sz w:val="18"/>
                <w:szCs w:val="18"/>
              </w:rPr>
              <w:t>2025</w:t>
            </w:r>
            <w:proofErr w:type="gramEnd"/>
            <w:r w:rsidR="005519F7">
              <w:rPr>
                <w:rStyle w:val="CommentReference"/>
              </w:rPr>
              <w:t xml:space="preserve"> </w:t>
            </w:r>
            <w:r>
              <w:rPr>
                <w:rFonts w:ascii="Arial" w:hAnsi="Arial" w:cs="Arial"/>
                <w:sz w:val="18"/>
                <w:szCs w:val="18"/>
              </w:rPr>
              <w:t>to validate the draft global guidance note</w:t>
            </w:r>
          </w:p>
        </w:tc>
        <w:tc>
          <w:tcPr>
            <w:tcW w:w="965" w:type="pct"/>
          </w:tcPr>
          <w:p w14:paraId="089C89FB" w14:textId="56A0D166" w:rsidR="00A908F3" w:rsidRPr="0022678A" w:rsidRDefault="00A908F3" w:rsidP="00A908F3">
            <w:pPr>
              <w:rPr>
                <w:rFonts w:cstheme="minorHAnsi"/>
                <w:sz w:val="20"/>
              </w:rPr>
            </w:pPr>
            <w:r>
              <w:rPr>
                <w:rFonts w:cstheme="minorHAnsi"/>
                <w:sz w:val="20"/>
              </w:rPr>
              <w:lastRenderedPageBreak/>
              <w:t>Reports from each of these meetings are available</w:t>
            </w:r>
          </w:p>
        </w:tc>
      </w:tr>
      <w:tr w:rsidR="00A908F3" w:rsidRPr="0022678A" w14:paraId="70A37C2D" w14:textId="77777777" w:rsidTr="008B5298">
        <w:tc>
          <w:tcPr>
            <w:tcW w:w="786" w:type="pct"/>
          </w:tcPr>
          <w:p w14:paraId="7FE3BFDB" w14:textId="4337358A" w:rsidR="00A908F3" w:rsidRPr="0022678A" w:rsidRDefault="00A908F3" w:rsidP="00A908F3">
            <w:pPr>
              <w:rPr>
                <w:rFonts w:cstheme="minorHAnsi"/>
              </w:rPr>
            </w:pPr>
            <w:r>
              <w:rPr>
                <w:rFonts w:eastAsia="Calibri"/>
              </w:rPr>
              <w:t xml:space="preserve">1.1.2 </w:t>
            </w:r>
            <w:r w:rsidRPr="00815E98">
              <w:rPr>
                <w:rFonts w:eastAsia="Calibri"/>
              </w:rPr>
              <w:t># of participants (disaggregated by type of stakeholder) disaggregated by sex,</w:t>
            </w:r>
            <w:r>
              <w:rPr>
                <w:rFonts w:eastAsia="Calibri"/>
              </w:rPr>
              <w:t xml:space="preserve"> </w:t>
            </w:r>
            <w:r w:rsidRPr="00815E98">
              <w:rPr>
                <w:rFonts w:eastAsia="Calibri"/>
              </w:rPr>
              <w:t xml:space="preserve">disability, rural/urban participating in capacity </w:t>
            </w:r>
            <w:r>
              <w:rPr>
                <w:rFonts w:eastAsia="Calibri"/>
              </w:rPr>
              <w:t>development</w:t>
            </w:r>
            <w:r w:rsidRPr="00815E98">
              <w:rPr>
                <w:rFonts w:eastAsia="Calibri"/>
              </w:rPr>
              <w:t xml:space="preserve"> activities funded or provided by UNPRPD </w:t>
            </w:r>
            <w:proofErr w:type="spellStart"/>
            <w:r w:rsidRPr="00815E98">
              <w:rPr>
                <w:rFonts w:eastAsia="Calibri"/>
              </w:rPr>
              <w:t>programmes</w:t>
            </w:r>
            <w:proofErr w:type="spellEnd"/>
            <w:r>
              <w:rPr>
                <w:rStyle w:val="normaltextrun"/>
                <w:rFonts w:ascii="Calibri" w:hAnsi="Calibri" w:cs="Calibri"/>
                <w:color w:val="000000"/>
                <w:shd w:val="clear" w:color="auto" w:fill="FFFFFF"/>
              </w:rPr>
              <w:t> </w:t>
            </w:r>
            <w:r>
              <w:rPr>
                <w:rStyle w:val="eop"/>
                <w:rFonts w:ascii="Calibri" w:hAnsi="Calibri" w:cs="Calibri"/>
                <w:color w:val="000000"/>
              </w:rPr>
              <w:t> </w:t>
            </w:r>
          </w:p>
        </w:tc>
        <w:tc>
          <w:tcPr>
            <w:tcW w:w="1021" w:type="pct"/>
          </w:tcPr>
          <w:p w14:paraId="5F442E77" w14:textId="010C8ADA" w:rsidR="00A908F3" w:rsidRPr="0022678A" w:rsidRDefault="00A908F3" w:rsidP="00A908F3">
            <w:pPr>
              <w:rPr>
                <w:rFonts w:cstheme="minorHAnsi"/>
              </w:rPr>
            </w:pPr>
            <w:r w:rsidRPr="03B3A78E">
              <w:rPr>
                <w:sz w:val="20"/>
                <w:szCs w:val="20"/>
              </w:rPr>
              <w:t>[…]</w:t>
            </w:r>
          </w:p>
        </w:tc>
        <w:tc>
          <w:tcPr>
            <w:tcW w:w="1114" w:type="pct"/>
          </w:tcPr>
          <w:p w14:paraId="55B77973" w14:textId="42446D2A" w:rsidR="00A908F3" w:rsidRPr="0022678A" w:rsidRDefault="00A908F3" w:rsidP="00A908F3">
            <w:pPr>
              <w:rPr>
                <w:rFonts w:cstheme="minorHAnsi"/>
                <w:sz w:val="20"/>
              </w:rPr>
            </w:pPr>
            <w:r w:rsidRPr="03B3A78E">
              <w:rPr>
                <w:sz w:val="20"/>
                <w:szCs w:val="20"/>
              </w:rPr>
              <w:t>[…]</w:t>
            </w:r>
          </w:p>
        </w:tc>
        <w:tc>
          <w:tcPr>
            <w:tcW w:w="1114" w:type="pct"/>
          </w:tcPr>
          <w:p w14:paraId="289B8C69" w14:textId="53C16B58" w:rsidR="00A908F3" w:rsidRDefault="00A908F3" w:rsidP="00A908F3">
            <w:pPr>
              <w:rPr>
                <w:sz w:val="20"/>
                <w:szCs w:val="20"/>
              </w:rPr>
            </w:pPr>
            <w:r w:rsidRPr="001F42C3">
              <w:rPr>
                <w:b/>
                <w:bCs/>
                <w:sz w:val="20"/>
                <w:szCs w:val="20"/>
              </w:rPr>
              <w:t>South Africa</w:t>
            </w:r>
            <w:r>
              <w:rPr>
                <w:sz w:val="20"/>
                <w:szCs w:val="20"/>
              </w:rPr>
              <w:t>. 33 persons participated at the inception workshop, of wh</w:t>
            </w:r>
            <w:r w:rsidR="00073BD8">
              <w:rPr>
                <w:sz w:val="20"/>
                <w:szCs w:val="20"/>
              </w:rPr>
              <w:t>om</w:t>
            </w:r>
            <w:r>
              <w:rPr>
                <w:sz w:val="20"/>
                <w:szCs w:val="20"/>
              </w:rPr>
              <w:t xml:space="preserve"> 24 </w:t>
            </w:r>
            <w:r w:rsidR="00073BD8">
              <w:rPr>
                <w:sz w:val="20"/>
                <w:szCs w:val="20"/>
              </w:rPr>
              <w:t>women</w:t>
            </w:r>
            <w:r>
              <w:rPr>
                <w:sz w:val="20"/>
                <w:szCs w:val="20"/>
              </w:rPr>
              <w:t xml:space="preserve"> and 9 </w:t>
            </w:r>
            <w:r w:rsidR="00073BD8">
              <w:rPr>
                <w:sz w:val="20"/>
                <w:szCs w:val="20"/>
              </w:rPr>
              <w:t>men</w:t>
            </w:r>
            <w:r>
              <w:rPr>
                <w:sz w:val="20"/>
                <w:szCs w:val="20"/>
              </w:rPr>
              <w:t>. The participation at the three-day capacity building workshop: 29 participants, of wh</w:t>
            </w:r>
            <w:r w:rsidR="00073BD8">
              <w:rPr>
                <w:sz w:val="20"/>
                <w:szCs w:val="20"/>
              </w:rPr>
              <w:t>om</w:t>
            </w:r>
            <w:r>
              <w:rPr>
                <w:sz w:val="20"/>
                <w:szCs w:val="20"/>
              </w:rPr>
              <w:t xml:space="preserve"> 16 were women and 13 men. 11 persons identified as persons with disabilities or representing organizations of persons with disabilities</w:t>
            </w:r>
          </w:p>
          <w:p w14:paraId="72665AC1" w14:textId="47BC5D13" w:rsidR="00A908F3" w:rsidRDefault="00A908F3" w:rsidP="00A908F3">
            <w:pPr>
              <w:rPr>
                <w:sz w:val="20"/>
                <w:szCs w:val="20"/>
              </w:rPr>
            </w:pPr>
            <w:r w:rsidRPr="001F42C3">
              <w:rPr>
                <w:b/>
                <w:bCs/>
                <w:sz w:val="20"/>
                <w:szCs w:val="20"/>
              </w:rPr>
              <w:t>Somalia</w:t>
            </w:r>
            <w:r>
              <w:rPr>
                <w:sz w:val="20"/>
                <w:szCs w:val="20"/>
              </w:rPr>
              <w:t xml:space="preserve">: Total number of participants in the three workshops was 60 (20 in each) of which 37 were </w:t>
            </w:r>
            <w:r w:rsidR="00073BD8">
              <w:rPr>
                <w:sz w:val="20"/>
                <w:szCs w:val="20"/>
              </w:rPr>
              <w:t xml:space="preserve">men </w:t>
            </w:r>
            <w:r>
              <w:rPr>
                <w:sz w:val="20"/>
                <w:szCs w:val="20"/>
              </w:rPr>
              <w:t xml:space="preserve">and 23 were </w:t>
            </w:r>
            <w:r w:rsidR="00073BD8">
              <w:rPr>
                <w:sz w:val="20"/>
                <w:szCs w:val="20"/>
              </w:rPr>
              <w:t>women</w:t>
            </w:r>
            <w:r>
              <w:rPr>
                <w:sz w:val="20"/>
                <w:szCs w:val="20"/>
              </w:rPr>
              <w:t>.</w:t>
            </w:r>
          </w:p>
          <w:p w14:paraId="5BB48A4F" w14:textId="0219D140" w:rsidR="00A908F3" w:rsidRDefault="00A908F3" w:rsidP="00A908F3">
            <w:pPr>
              <w:rPr>
                <w:sz w:val="20"/>
                <w:szCs w:val="20"/>
              </w:rPr>
            </w:pPr>
            <w:r w:rsidRPr="001F42C3">
              <w:rPr>
                <w:b/>
                <w:bCs/>
                <w:sz w:val="20"/>
                <w:szCs w:val="20"/>
              </w:rPr>
              <w:t>Jordan</w:t>
            </w:r>
            <w:r>
              <w:rPr>
                <w:sz w:val="20"/>
                <w:szCs w:val="20"/>
              </w:rPr>
              <w:t xml:space="preserve">: </w:t>
            </w:r>
            <w:r w:rsidRPr="1C5EAEAB">
              <w:rPr>
                <w:sz w:val="20"/>
                <w:szCs w:val="20"/>
              </w:rPr>
              <w:t>62</w:t>
            </w:r>
            <w:r>
              <w:rPr>
                <w:sz w:val="20"/>
                <w:szCs w:val="20"/>
              </w:rPr>
              <w:t xml:space="preserve"> </w:t>
            </w:r>
            <w:r w:rsidRPr="1C5EAEAB">
              <w:rPr>
                <w:sz w:val="20"/>
                <w:szCs w:val="20"/>
              </w:rPr>
              <w:t>is the Total number of</w:t>
            </w:r>
            <w:r>
              <w:rPr>
                <w:sz w:val="20"/>
                <w:szCs w:val="20"/>
              </w:rPr>
              <w:t xml:space="preserve"> participants attended the inception workshop</w:t>
            </w:r>
            <w:r w:rsidRPr="1C5EAEAB">
              <w:rPr>
                <w:sz w:val="20"/>
                <w:szCs w:val="20"/>
              </w:rPr>
              <w:t xml:space="preserve"> of which 33 </w:t>
            </w:r>
            <w:r>
              <w:rPr>
                <w:sz w:val="20"/>
                <w:szCs w:val="20"/>
              </w:rPr>
              <w:lastRenderedPageBreak/>
              <w:t xml:space="preserve">were </w:t>
            </w:r>
            <w:r w:rsidR="00073BD8">
              <w:rPr>
                <w:sz w:val="20"/>
                <w:szCs w:val="20"/>
              </w:rPr>
              <w:t>women</w:t>
            </w:r>
            <w:r w:rsidR="00073BD8" w:rsidRPr="1C5EAEAB">
              <w:rPr>
                <w:sz w:val="20"/>
                <w:szCs w:val="20"/>
              </w:rPr>
              <w:t xml:space="preserve"> </w:t>
            </w:r>
            <w:r w:rsidRPr="1C5EAEAB">
              <w:rPr>
                <w:sz w:val="20"/>
                <w:szCs w:val="20"/>
              </w:rPr>
              <w:t xml:space="preserve">and 29 </w:t>
            </w:r>
            <w:r>
              <w:rPr>
                <w:sz w:val="20"/>
                <w:szCs w:val="20"/>
              </w:rPr>
              <w:t xml:space="preserve">were </w:t>
            </w:r>
            <w:r w:rsidR="00073BD8">
              <w:rPr>
                <w:sz w:val="20"/>
                <w:szCs w:val="20"/>
              </w:rPr>
              <w:t>men</w:t>
            </w:r>
            <w:r>
              <w:rPr>
                <w:sz w:val="20"/>
                <w:szCs w:val="20"/>
              </w:rPr>
              <w:t>.</w:t>
            </w:r>
          </w:p>
          <w:p w14:paraId="7ABB1208" w14:textId="382ADDA1" w:rsidR="00A908F3" w:rsidRPr="0022678A" w:rsidRDefault="00A908F3" w:rsidP="00A908F3">
            <w:pPr>
              <w:rPr>
                <w:rFonts w:cstheme="minorHAnsi"/>
              </w:rPr>
            </w:pPr>
            <w:r>
              <w:rPr>
                <w:rFonts w:cstheme="minorHAnsi"/>
                <w:sz w:val="20"/>
                <w:szCs w:val="20"/>
              </w:rPr>
              <w:t>The three follow-up regional workshops included 30 participants each from OPDs, climate and environment organizations and government institutions. The selection of participants ensured diversity in gender, age groups and types of disabilities.</w:t>
            </w:r>
          </w:p>
        </w:tc>
        <w:tc>
          <w:tcPr>
            <w:tcW w:w="965" w:type="pct"/>
          </w:tcPr>
          <w:p w14:paraId="75AFB444" w14:textId="77777777" w:rsidR="00A908F3" w:rsidRPr="0022678A" w:rsidRDefault="00A908F3" w:rsidP="00A908F3">
            <w:pPr>
              <w:rPr>
                <w:rFonts w:cstheme="minorHAnsi"/>
                <w:sz w:val="20"/>
              </w:rPr>
            </w:pPr>
            <w:r w:rsidRPr="0022678A">
              <w:rPr>
                <w:rFonts w:cstheme="minorHAnsi"/>
                <w:sz w:val="20"/>
              </w:rPr>
              <w:lastRenderedPageBreak/>
              <w:t>[…]</w:t>
            </w:r>
          </w:p>
        </w:tc>
      </w:tr>
      <w:tr w:rsidR="00A908F3" w:rsidRPr="0022678A" w14:paraId="1C754C4B" w14:textId="77777777" w:rsidTr="008B5298">
        <w:tc>
          <w:tcPr>
            <w:tcW w:w="786" w:type="pct"/>
          </w:tcPr>
          <w:p w14:paraId="74C2CE94" w14:textId="5AFCABD1" w:rsidR="00A908F3" w:rsidRDefault="00A908F3" w:rsidP="00A908F3">
            <w:pPr>
              <w:rPr>
                <w:rFonts w:eastAsia="Calibri"/>
              </w:rPr>
            </w:pPr>
            <w:r>
              <w:rPr>
                <w:rStyle w:val="normaltextrun"/>
                <w:rFonts w:ascii="Calibri" w:hAnsi="Calibri" w:cs="Calibri"/>
                <w:color w:val="000000"/>
                <w:shd w:val="clear" w:color="auto" w:fill="FFFFFF"/>
              </w:rPr>
              <w:t xml:space="preserve">1.1.3 </w:t>
            </w:r>
            <w:r w:rsidRPr="00FE0054">
              <w:rPr>
                <w:rStyle w:val="normaltextrun"/>
                <w:rFonts w:ascii="Calibri" w:hAnsi="Calibri" w:cs="Calibri"/>
                <w:color w:val="000000"/>
                <w:shd w:val="clear" w:color="auto" w:fill="FFFFFF"/>
              </w:rPr>
              <w:t># and % of participants reporting increased knowledge or capacity to design or revise policies or systems to be more disability inclusive.</w:t>
            </w:r>
          </w:p>
        </w:tc>
        <w:tc>
          <w:tcPr>
            <w:tcW w:w="1021" w:type="pct"/>
          </w:tcPr>
          <w:p w14:paraId="707C0158" w14:textId="77777777" w:rsidR="00A908F3" w:rsidRPr="03B3A78E" w:rsidRDefault="00A908F3" w:rsidP="00A908F3">
            <w:pPr>
              <w:rPr>
                <w:sz w:val="20"/>
                <w:szCs w:val="20"/>
              </w:rPr>
            </w:pPr>
          </w:p>
        </w:tc>
        <w:tc>
          <w:tcPr>
            <w:tcW w:w="1114" w:type="pct"/>
          </w:tcPr>
          <w:p w14:paraId="604C774A" w14:textId="77777777" w:rsidR="00A908F3" w:rsidRPr="03B3A78E" w:rsidRDefault="00A908F3" w:rsidP="00A908F3">
            <w:pPr>
              <w:rPr>
                <w:sz w:val="20"/>
                <w:szCs w:val="20"/>
              </w:rPr>
            </w:pPr>
          </w:p>
        </w:tc>
        <w:tc>
          <w:tcPr>
            <w:tcW w:w="1114" w:type="pct"/>
          </w:tcPr>
          <w:p w14:paraId="2A585136" w14:textId="4362F14D" w:rsidR="00A908F3" w:rsidRPr="00F64CC2" w:rsidRDefault="00A908F3" w:rsidP="00A908F3">
            <w:pPr>
              <w:rPr>
                <w:sz w:val="20"/>
                <w:szCs w:val="20"/>
              </w:rPr>
            </w:pPr>
            <w:r w:rsidRPr="00F64CC2">
              <w:rPr>
                <w:b/>
                <w:bCs/>
                <w:sz w:val="20"/>
                <w:szCs w:val="20"/>
              </w:rPr>
              <w:t>South Africa:</w:t>
            </w:r>
            <w:r>
              <w:rPr>
                <w:sz w:val="20"/>
                <w:szCs w:val="20"/>
              </w:rPr>
              <w:t xml:space="preserve"> Key results from the post-training evaluation. Between 85-90 % of participants strongly agreed or agreed that their knowledge on human rights, on the CRPD, on the link between climate policies and human rights, on climate change impacts on persons with disabilities and on just transition had improved and felt more confident on applying this knowledge to their work.</w:t>
            </w:r>
          </w:p>
          <w:p w14:paraId="193047C1" w14:textId="77777777" w:rsidR="00A908F3" w:rsidRPr="009F3615" w:rsidRDefault="00A908F3" w:rsidP="00A908F3">
            <w:pPr>
              <w:rPr>
                <w:sz w:val="20"/>
                <w:szCs w:val="20"/>
                <w:lang w:val="en-ZA"/>
              </w:rPr>
            </w:pPr>
            <w:r w:rsidRPr="00F64CC2">
              <w:rPr>
                <w:b/>
                <w:bCs/>
                <w:sz w:val="20"/>
                <w:szCs w:val="20"/>
              </w:rPr>
              <w:t>Jordan</w:t>
            </w:r>
            <w:r>
              <w:rPr>
                <w:sz w:val="20"/>
                <w:szCs w:val="20"/>
              </w:rPr>
              <w:t xml:space="preserve">: the three regional workshops concluded with a final evaluation session where participants reflected on key lessons learned and identified opportunities for </w:t>
            </w:r>
            <w:r>
              <w:rPr>
                <w:sz w:val="20"/>
                <w:szCs w:val="20"/>
              </w:rPr>
              <w:lastRenderedPageBreak/>
              <w:t>continued collaboration between the different stakeholders.</w:t>
            </w:r>
          </w:p>
          <w:p w14:paraId="7089487E" w14:textId="72733083" w:rsidR="00A908F3" w:rsidRDefault="00073BD8" w:rsidP="00A908F3">
            <w:pPr>
              <w:rPr>
                <w:sz w:val="20"/>
                <w:szCs w:val="20"/>
              </w:rPr>
            </w:pPr>
            <w:r>
              <w:rPr>
                <w:sz w:val="20"/>
                <w:szCs w:val="20"/>
              </w:rPr>
              <w:t>Nothing on Somalia?</w:t>
            </w:r>
          </w:p>
        </w:tc>
        <w:tc>
          <w:tcPr>
            <w:tcW w:w="965" w:type="pct"/>
          </w:tcPr>
          <w:p w14:paraId="5DAEF837" w14:textId="77777777" w:rsidR="00A908F3" w:rsidRPr="0022678A" w:rsidRDefault="00A908F3" w:rsidP="00A908F3">
            <w:pPr>
              <w:rPr>
                <w:rFonts w:cstheme="minorHAnsi"/>
                <w:sz w:val="20"/>
              </w:rPr>
            </w:pPr>
          </w:p>
        </w:tc>
      </w:tr>
      <w:tr w:rsidR="00A908F3" w:rsidRPr="0022678A" w14:paraId="4668A5B9" w14:textId="77777777" w:rsidTr="008B5298">
        <w:tc>
          <w:tcPr>
            <w:tcW w:w="786" w:type="pct"/>
          </w:tcPr>
          <w:p w14:paraId="161D8347" w14:textId="37AA92F5" w:rsidR="00A908F3" w:rsidRDefault="00A908F3" w:rsidP="00A908F3">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1.1.4 </w:t>
            </w:r>
            <w:r w:rsidRPr="00DC78E0">
              <w:rPr>
                <w:rStyle w:val="normaltextrun"/>
                <w:rFonts w:ascii="Calibri" w:hAnsi="Calibri" w:cs="Calibri"/>
                <w:color w:val="000000"/>
                <w:shd w:val="clear" w:color="auto" w:fill="FFFFFF"/>
              </w:rPr>
              <w:t># of OPDs (disaggregated by type umbrella- disability specific- women- underrepresented other) that benefitted from capacity building activities (type of activities) funded by</w:t>
            </w:r>
            <w:r>
              <w:rPr>
                <w:rStyle w:val="normaltextrun"/>
                <w:rFonts w:ascii="Calibri" w:hAnsi="Calibri" w:cs="Calibri"/>
                <w:color w:val="000000"/>
                <w:shd w:val="clear" w:color="auto" w:fill="FFFFFF"/>
              </w:rPr>
              <w:t xml:space="preserve"> </w:t>
            </w:r>
            <w:r w:rsidRPr="00645E03">
              <w:rPr>
                <w:rStyle w:val="normaltextrun"/>
                <w:rFonts w:ascii="Calibri" w:hAnsi="Calibri" w:cs="Calibri"/>
                <w:color w:val="000000"/>
                <w:shd w:val="clear" w:color="auto" w:fill="FFFFFF"/>
              </w:rPr>
              <w:t xml:space="preserve">UNPRPD </w:t>
            </w:r>
            <w:proofErr w:type="spellStart"/>
            <w:r w:rsidRPr="00645E03">
              <w:rPr>
                <w:rStyle w:val="normaltextrun"/>
                <w:rFonts w:ascii="Calibri" w:hAnsi="Calibri" w:cs="Calibri"/>
                <w:color w:val="000000"/>
                <w:shd w:val="clear" w:color="auto" w:fill="FFFFFF"/>
              </w:rPr>
              <w:t>programmes</w:t>
            </w:r>
            <w:proofErr w:type="spellEnd"/>
            <w:r w:rsidRPr="00645E03">
              <w:rPr>
                <w:rStyle w:val="normaltextrun"/>
                <w:rFonts w:ascii="Calibri" w:hAnsi="Calibri" w:cs="Calibri"/>
                <w:color w:val="000000"/>
                <w:shd w:val="clear" w:color="auto" w:fill="FFFFFF"/>
              </w:rPr>
              <w:t xml:space="preserve"> to strengthen the capacity of organizations of persons with disabilities.</w:t>
            </w:r>
            <w:r>
              <w:rPr>
                <w:rStyle w:val="eop"/>
                <w:rFonts w:ascii="Calibri" w:hAnsi="Calibri" w:cs="Calibri"/>
                <w:color w:val="000000"/>
              </w:rPr>
              <w:t> </w:t>
            </w:r>
          </w:p>
        </w:tc>
        <w:tc>
          <w:tcPr>
            <w:tcW w:w="1021" w:type="pct"/>
          </w:tcPr>
          <w:p w14:paraId="05420B0C" w14:textId="77777777" w:rsidR="00A908F3" w:rsidRPr="03B3A78E" w:rsidRDefault="00A908F3" w:rsidP="00A908F3">
            <w:pPr>
              <w:rPr>
                <w:sz w:val="20"/>
                <w:szCs w:val="20"/>
              </w:rPr>
            </w:pPr>
          </w:p>
        </w:tc>
        <w:tc>
          <w:tcPr>
            <w:tcW w:w="1114" w:type="pct"/>
          </w:tcPr>
          <w:p w14:paraId="51AE6D14" w14:textId="77777777" w:rsidR="00A908F3" w:rsidRPr="03B3A78E" w:rsidRDefault="00A908F3" w:rsidP="00A908F3">
            <w:pPr>
              <w:rPr>
                <w:sz w:val="20"/>
                <w:szCs w:val="20"/>
              </w:rPr>
            </w:pPr>
          </w:p>
        </w:tc>
        <w:tc>
          <w:tcPr>
            <w:tcW w:w="1114" w:type="pct"/>
          </w:tcPr>
          <w:p w14:paraId="25D4984C" w14:textId="420A7932" w:rsidR="00A908F3" w:rsidRDefault="00A908F3" w:rsidP="00A908F3">
            <w:pPr>
              <w:jc w:val="both"/>
              <w:rPr>
                <w:sz w:val="20"/>
                <w:szCs w:val="20"/>
              </w:rPr>
            </w:pPr>
            <w:r>
              <w:rPr>
                <w:sz w:val="20"/>
                <w:szCs w:val="20"/>
              </w:rPr>
              <w:t xml:space="preserve">In all three target countries, the main beneficiaries of the activities were OPDs, usually umbrella OPDs like </w:t>
            </w:r>
            <w:r w:rsidR="005519F7">
              <w:rPr>
                <w:sz w:val="20"/>
                <w:szCs w:val="20"/>
              </w:rPr>
              <w:t xml:space="preserve">South African Disability Alliance (SADA) and Disabled People South Africa (DPSA) </w:t>
            </w:r>
            <w:r>
              <w:rPr>
                <w:sz w:val="20"/>
                <w:szCs w:val="20"/>
              </w:rPr>
              <w:t xml:space="preserve">in South Africa and </w:t>
            </w:r>
            <w:r w:rsidRPr="00B858BA">
              <w:rPr>
                <w:rFonts w:cstheme="minorHAnsi"/>
                <w:sz w:val="20"/>
                <w:szCs w:val="20"/>
              </w:rPr>
              <w:t>Jordanian Coalition for Persons with Disabilities</w:t>
            </w:r>
            <w:r>
              <w:rPr>
                <w:sz w:val="20"/>
                <w:szCs w:val="20"/>
              </w:rPr>
              <w:t xml:space="preserve"> and their members.</w:t>
            </w:r>
          </w:p>
          <w:p w14:paraId="1CFE3B5B" w14:textId="77777777" w:rsidR="00A908F3" w:rsidRDefault="00A908F3" w:rsidP="00A908F3">
            <w:pPr>
              <w:rPr>
                <w:sz w:val="20"/>
                <w:szCs w:val="20"/>
              </w:rPr>
            </w:pPr>
            <w:r>
              <w:rPr>
                <w:sz w:val="20"/>
                <w:szCs w:val="20"/>
              </w:rPr>
              <w:t>In Somalia, the OPDs targeted were those active in the capital and the other target States.</w:t>
            </w:r>
          </w:p>
          <w:p w14:paraId="2B9B6811" w14:textId="263887CA" w:rsidR="001F42C3" w:rsidRPr="001F42C3" w:rsidRDefault="001F42C3" w:rsidP="00A908F3">
            <w:pPr>
              <w:rPr>
                <w:sz w:val="20"/>
                <w:szCs w:val="20"/>
              </w:rPr>
            </w:pPr>
            <w:r>
              <w:rPr>
                <w:sz w:val="20"/>
                <w:szCs w:val="20"/>
              </w:rPr>
              <w:t xml:space="preserve">In </w:t>
            </w:r>
            <w:r>
              <w:rPr>
                <w:b/>
                <w:bCs/>
                <w:sz w:val="20"/>
                <w:szCs w:val="20"/>
              </w:rPr>
              <w:t>Jordan</w:t>
            </w:r>
            <w:r>
              <w:rPr>
                <w:sz w:val="20"/>
                <w:szCs w:val="20"/>
              </w:rPr>
              <w:t>, holding the three workshops in different regions allowed involving OPDs from outside the capital which are usually less involved in advocacy activities.</w:t>
            </w:r>
          </w:p>
        </w:tc>
        <w:tc>
          <w:tcPr>
            <w:tcW w:w="965" w:type="pct"/>
          </w:tcPr>
          <w:p w14:paraId="03F418D0" w14:textId="77777777" w:rsidR="00A908F3" w:rsidRPr="0022678A" w:rsidRDefault="00A908F3" w:rsidP="00A908F3">
            <w:pPr>
              <w:rPr>
                <w:rFonts w:cstheme="minorHAnsi"/>
                <w:sz w:val="20"/>
              </w:rPr>
            </w:pPr>
          </w:p>
        </w:tc>
      </w:tr>
      <w:tr w:rsidR="00A908F3" w:rsidRPr="0022678A" w14:paraId="4484DCC2" w14:textId="77777777" w:rsidTr="008B5298">
        <w:tc>
          <w:tcPr>
            <w:tcW w:w="786" w:type="pct"/>
          </w:tcPr>
          <w:p w14:paraId="0A5AFBA2" w14:textId="3815DEC3" w:rsidR="00A908F3" w:rsidRDefault="00A908F3" w:rsidP="00A908F3">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1.1.5 </w:t>
            </w:r>
            <w:r w:rsidRPr="00614BD6">
              <w:rPr>
                <w:rStyle w:val="normaltextrun"/>
                <w:rFonts w:ascii="Calibri" w:hAnsi="Calibri" w:cs="Calibri"/>
                <w:color w:val="000000"/>
                <w:shd w:val="clear" w:color="auto" w:fill="FFFFFF"/>
              </w:rPr>
              <w:t xml:space="preserve"># of capacity building activities funded by UNPRPD </w:t>
            </w:r>
            <w:proofErr w:type="spellStart"/>
            <w:r w:rsidRPr="00614BD6">
              <w:rPr>
                <w:rStyle w:val="normaltextrun"/>
                <w:rFonts w:ascii="Calibri" w:hAnsi="Calibri" w:cs="Calibri"/>
                <w:color w:val="000000"/>
                <w:shd w:val="clear" w:color="auto" w:fill="FFFFFF"/>
              </w:rPr>
              <w:t>programmes</w:t>
            </w:r>
            <w:proofErr w:type="spellEnd"/>
            <w:r w:rsidRPr="00614BD6">
              <w:rPr>
                <w:rStyle w:val="normaltextrun"/>
                <w:rFonts w:ascii="Calibri" w:hAnsi="Calibri" w:cs="Calibri"/>
                <w:color w:val="000000"/>
                <w:shd w:val="clear" w:color="auto" w:fill="FFFFFF"/>
              </w:rPr>
              <w:t xml:space="preserve">, directed at women and girls with disabilities on their rights </w:t>
            </w:r>
            <w:r w:rsidRPr="00614BD6">
              <w:rPr>
                <w:rStyle w:val="normaltextrun"/>
                <w:rFonts w:ascii="Calibri" w:hAnsi="Calibri" w:cs="Calibri"/>
                <w:color w:val="000000"/>
                <w:shd w:val="clear" w:color="auto" w:fill="FFFFFF"/>
              </w:rPr>
              <w:lastRenderedPageBreak/>
              <w:t>and requirements and/or directed at underrepresented groups of persons with disabilities on their rights and requirements. (Disaggregated by target group)</w:t>
            </w:r>
            <w:r>
              <w:rPr>
                <w:rStyle w:val="normaltextrun"/>
                <w:rFonts w:ascii="Calibri" w:hAnsi="Calibri" w:cs="Calibri"/>
                <w:color w:val="000000"/>
                <w:shd w:val="clear" w:color="auto" w:fill="FFFFFF"/>
              </w:rPr>
              <w:t> </w:t>
            </w:r>
          </w:p>
        </w:tc>
        <w:tc>
          <w:tcPr>
            <w:tcW w:w="1021" w:type="pct"/>
          </w:tcPr>
          <w:p w14:paraId="5F743158" w14:textId="77777777" w:rsidR="00A908F3" w:rsidRPr="03B3A78E" w:rsidRDefault="00A908F3" w:rsidP="00A908F3">
            <w:pPr>
              <w:rPr>
                <w:sz w:val="20"/>
                <w:szCs w:val="20"/>
              </w:rPr>
            </w:pPr>
          </w:p>
        </w:tc>
        <w:tc>
          <w:tcPr>
            <w:tcW w:w="1114" w:type="pct"/>
          </w:tcPr>
          <w:p w14:paraId="0795DF5A" w14:textId="77777777" w:rsidR="00A908F3" w:rsidRPr="03B3A78E" w:rsidRDefault="00A908F3" w:rsidP="00A908F3">
            <w:pPr>
              <w:rPr>
                <w:sz w:val="20"/>
                <w:szCs w:val="20"/>
              </w:rPr>
            </w:pPr>
          </w:p>
        </w:tc>
        <w:tc>
          <w:tcPr>
            <w:tcW w:w="1114" w:type="pct"/>
          </w:tcPr>
          <w:p w14:paraId="3A0FA1FA" w14:textId="77777777" w:rsidR="00A908F3" w:rsidRDefault="00A908F3" w:rsidP="00A908F3">
            <w:pPr>
              <w:rPr>
                <w:sz w:val="20"/>
                <w:szCs w:val="20"/>
              </w:rPr>
            </w:pPr>
            <w:r>
              <w:rPr>
                <w:sz w:val="20"/>
                <w:szCs w:val="20"/>
              </w:rPr>
              <w:t>No specific activity directed to women with disabilities or underrepresented groups.</w:t>
            </w:r>
          </w:p>
          <w:p w14:paraId="04C5C413" w14:textId="77777777" w:rsidR="00A908F3" w:rsidRDefault="00A908F3" w:rsidP="00A908F3">
            <w:pPr>
              <w:jc w:val="both"/>
              <w:rPr>
                <w:sz w:val="20"/>
                <w:szCs w:val="20"/>
              </w:rPr>
            </w:pPr>
            <w:r>
              <w:rPr>
                <w:sz w:val="20"/>
                <w:szCs w:val="20"/>
              </w:rPr>
              <w:t xml:space="preserve">A particular focus in the three countries was youth with disabilities as this would help </w:t>
            </w:r>
            <w:proofErr w:type="gramStart"/>
            <w:r>
              <w:rPr>
                <w:sz w:val="20"/>
                <w:szCs w:val="20"/>
              </w:rPr>
              <w:lastRenderedPageBreak/>
              <w:t>connecting</w:t>
            </w:r>
            <w:proofErr w:type="gramEnd"/>
            <w:r>
              <w:rPr>
                <w:sz w:val="20"/>
                <w:szCs w:val="20"/>
              </w:rPr>
              <w:t xml:space="preserve"> with the mainstream youth organizations involved in climate action.</w:t>
            </w:r>
          </w:p>
          <w:p w14:paraId="1BA64621" w14:textId="30907D3D" w:rsidR="00A908F3" w:rsidRDefault="00A908F3" w:rsidP="00A908F3">
            <w:pPr>
              <w:jc w:val="both"/>
              <w:rPr>
                <w:sz w:val="20"/>
                <w:szCs w:val="20"/>
              </w:rPr>
            </w:pPr>
            <w:r>
              <w:rPr>
                <w:sz w:val="20"/>
                <w:szCs w:val="20"/>
              </w:rPr>
              <w:t>The Somali delegation to COP30 included 3 representatives, one of wh</w:t>
            </w:r>
            <w:r w:rsidR="00073BD8">
              <w:rPr>
                <w:sz w:val="20"/>
                <w:szCs w:val="20"/>
              </w:rPr>
              <w:t>om</w:t>
            </w:r>
            <w:r>
              <w:rPr>
                <w:sz w:val="20"/>
                <w:szCs w:val="20"/>
              </w:rPr>
              <w:t xml:space="preserve"> was the representative of the Somali Women Disability Empowerment OPD. </w:t>
            </w:r>
          </w:p>
        </w:tc>
        <w:tc>
          <w:tcPr>
            <w:tcW w:w="965" w:type="pct"/>
          </w:tcPr>
          <w:p w14:paraId="54DD2FF0" w14:textId="77777777" w:rsidR="00A908F3" w:rsidRPr="0022678A" w:rsidRDefault="00A908F3" w:rsidP="00A908F3">
            <w:pPr>
              <w:rPr>
                <w:rFonts w:cstheme="minorHAnsi"/>
                <w:sz w:val="20"/>
              </w:rPr>
            </w:pPr>
          </w:p>
        </w:tc>
      </w:tr>
    </w:tbl>
    <w:p w14:paraId="4ADFC4B5" w14:textId="77777777" w:rsidR="00A64801" w:rsidRDefault="00A64801" w:rsidP="00A64801">
      <w:pPr>
        <w:spacing w:before="100" w:beforeAutospacing="1" w:after="60" w:line="360" w:lineRule="auto"/>
        <w:jc w:val="both"/>
        <w:rPr>
          <w:rFonts w:cstheme="minorHAnsi"/>
          <w:i/>
          <w:sz w:val="16"/>
        </w:rPr>
      </w:pPr>
    </w:p>
    <w:tbl>
      <w:tblPr>
        <w:tblStyle w:val="TableGrid"/>
        <w:tblW w:w="5000" w:type="pct"/>
        <w:tblLook w:val="04A0" w:firstRow="1" w:lastRow="0" w:firstColumn="1" w:lastColumn="0" w:noHBand="0" w:noVBand="1"/>
        <w:tblCaption w:val="Outcome 1"/>
        <w:tblDescription w:val="This table includes the project's outcome statement."/>
      </w:tblPr>
      <w:tblGrid>
        <w:gridCol w:w="10136"/>
      </w:tblGrid>
      <w:tr w:rsidR="00236E77" w:rsidRPr="0022678A" w14:paraId="7D98A1F2" w14:textId="77777777" w:rsidTr="0D012983">
        <w:trPr>
          <w:tblHeader/>
        </w:trPr>
        <w:tc>
          <w:tcPr>
            <w:tcW w:w="5000" w:type="pct"/>
            <w:tcBorders>
              <w:top w:val="double" w:sz="4" w:space="0" w:color="auto"/>
              <w:left w:val="double" w:sz="4" w:space="0" w:color="auto"/>
              <w:right w:val="double" w:sz="4" w:space="0" w:color="auto"/>
            </w:tcBorders>
          </w:tcPr>
          <w:p w14:paraId="137B55D6" w14:textId="7C53F8AF" w:rsidR="00236E77" w:rsidRPr="00EB41DE" w:rsidRDefault="390A37E2" w:rsidP="0D012983">
            <w:pPr>
              <w:spacing w:before="60" w:after="60"/>
              <w:jc w:val="both"/>
              <w:rPr>
                <w:rStyle w:val="eop"/>
                <w:color w:val="000000" w:themeColor="text1"/>
                <w:sz w:val="20"/>
                <w:szCs w:val="20"/>
              </w:rPr>
            </w:pPr>
            <w:r w:rsidRPr="0D012983">
              <w:rPr>
                <w:rStyle w:val="normaltextrun"/>
                <w:b/>
                <w:bCs/>
                <w:color w:val="000000"/>
                <w:sz w:val="20"/>
                <w:szCs w:val="20"/>
                <w:shd w:val="clear" w:color="auto" w:fill="FFFFFF"/>
              </w:rPr>
              <w:t xml:space="preserve">Output 1.2: </w:t>
            </w:r>
          </w:p>
        </w:tc>
      </w:tr>
      <w:tr w:rsidR="00236E77" w:rsidRPr="0022678A" w14:paraId="3380D327" w14:textId="77777777" w:rsidTr="0D012983">
        <w:trPr>
          <w:tblHeader/>
        </w:trPr>
        <w:tc>
          <w:tcPr>
            <w:tcW w:w="5000" w:type="pct"/>
            <w:tcBorders>
              <w:left w:val="double" w:sz="4" w:space="0" w:color="auto"/>
              <w:right w:val="double" w:sz="4" w:space="0" w:color="auto"/>
            </w:tcBorders>
          </w:tcPr>
          <w:p w14:paraId="7D1BAF4A" w14:textId="77777777" w:rsidR="00236E77" w:rsidRDefault="005D2EFB" w:rsidP="008B5298">
            <w:pPr>
              <w:spacing w:before="60" w:after="60"/>
              <w:jc w:val="both"/>
              <w:rPr>
                <w:rFonts w:eastAsia="Calibri"/>
                <w:i/>
                <w:iCs/>
              </w:rPr>
            </w:pPr>
            <w:r w:rsidRPr="00F17831">
              <w:rPr>
                <w:rFonts w:eastAsia="Calibri"/>
                <w:i/>
                <w:iCs/>
              </w:rPr>
              <w:t xml:space="preserve">A guidance </w:t>
            </w:r>
            <w:proofErr w:type="gramStart"/>
            <w:r w:rsidRPr="00F17831">
              <w:rPr>
                <w:rFonts w:eastAsia="Calibri"/>
                <w:i/>
                <w:iCs/>
              </w:rPr>
              <w:t>note</w:t>
            </w:r>
            <w:proofErr w:type="gramEnd"/>
            <w:r w:rsidRPr="00F17831">
              <w:rPr>
                <w:rFonts w:eastAsia="Calibri"/>
                <w:i/>
                <w:iCs/>
              </w:rPr>
              <w:t xml:space="preserve"> </w:t>
            </w:r>
            <w:r>
              <w:rPr>
                <w:rFonts w:eastAsia="Calibri"/>
                <w:i/>
                <w:iCs/>
              </w:rPr>
              <w:t>on</w:t>
            </w:r>
            <w:r w:rsidRPr="00F17831">
              <w:rPr>
                <w:rFonts w:eastAsia="Calibri"/>
                <w:i/>
                <w:iCs/>
              </w:rPr>
              <w:t xml:space="preserve"> how to develop inclusive </w:t>
            </w:r>
            <w:r w:rsidRPr="59A6717B">
              <w:rPr>
                <w:rFonts w:eastAsia="Calibri"/>
                <w:i/>
                <w:iCs/>
              </w:rPr>
              <w:t>National Adaptation Plans</w:t>
            </w:r>
            <w:r w:rsidRPr="00F17831">
              <w:rPr>
                <w:rFonts w:eastAsia="Calibri"/>
                <w:i/>
                <w:iCs/>
              </w:rPr>
              <w:t xml:space="preserve"> is </w:t>
            </w:r>
            <w:r w:rsidRPr="59A6717B">
              <w:rPr>
                <w:rFonts w:eastAsia="Calibri"/>
                <w:i/>
                <w:iCs/>
              </w:rPr>
              <w:t>designed</w:t>
            </w:r>
            <w:r w:rsidRPr="00F17831">
              <w:rPr>
                <w:rFonts w:eastAsia="Calibri"/>
                <w:i/>
                <w:iCs/>
              </w:rPr>
              <w:t xml:space="preserve"> and tested - particularly to address gaps in achieving the preconditions for disability inclusion.</w:t>
            </w:r>
          </w:p>
          <w:p w14:paraId="4EED2FFE" w14:textId="77777777" w:rsidR="00E05552" w:rsidRDefault="00E05552" w:rsidP="00E05552">
            <w:pPr>
              <w:spacing w:before="60" w:after="60"/>
              <w:jc w:val="both"/>
              <w:rPr>
                <w:rFonts w:eastAsia="Calibri"/>
                <w:i/>
                <w:iCs/>
              </w:rPr>
            </w:pPr>
            <w:r w:rsidRPr="38FD4561">
              <w:rPr>
                <w:rFonts w:eastAsia="Calibri"/>
                <w:i/>
                <w:iCs/>
              </w:rPr>
              <w:t>A</w:t>
            </w:r>
            <w:r>
              <w:rPr>
                <w:rFonts w:eastAsia="Calibri"/>
                <w:i/>
                <w:iCs/>
              </w:rPr>
              <w:t xml:space="preserve"> Guidance Note </w:t>
            </w:r>
            <w:r w:rsidRPr="38FD4561">
              <w:rPr>
                <w:rFonts w:eastAsia="Calibri"/>
                <w:i/>
                <w:iCs/>
              </w:rPr>
              <w:t xml:space="preserve">for national stakeholders to integrate an intersectional approach to disability-inclusive climate action </w:t>
            </w:r>
            <w:r>
              <w:rPr>
                <w:rFonts w:eastAsia="Calibri"/>
                <w:i/>
                <w:iCs/>
              </w:rPr>
              <w:t xml:space="preserve">into the NAPs process </w:t>
            </w:r>
            <w:r w:rsidRPr="38FD4561">
              <w:rPr>
                <w:rFonts w:eastAsia="Calibri"/>
                <w:i/>
                <w:iCs/>
              </w:rPr>
              <w:t>is developed and tested to share country level experiences, to increase understanding, and to inform innovative practices.</w:t>
            </w:r>
          </w:p>
          <w:p w14:paraId="6389AB63" w14:textId="478B2FC7" w:rsidR="00E05552" w:rsidRPr="0022678A" w:rsidRDefault="00E05552" w:rsidP="00E05552">
            <w:pPr>
              <w:spacing w:before="60" w:after="60"/>
              <w:jc w:val="both"/>
              <w:rPr>
                <w:rFonts w:cstheme="minorHAnsi"/>
                <w:sz w:val="20"/>
              </w:rPr>
            </w:pPr>
            <w:r w:rsidRPr="00F16C80">
              <w:rPr>
                <w:rFonts w:eastAsia="Calibri"/>
                <w:i/>
                <w:iCs/>
              </w:rPr>
              <w:t xml:space="preserve">A </w:t>
            </w:r>
            <w:r>
              <w:rPr>
                <w:rFonts w:eastAsia="Calibri"/>
                <w:i/>
                <w:iCs/>
              </w:rPr>
              <w:t xml:space="preserve">Guidance Note </w:t>
            </w:r>
            <w:r w:rsidRPr="00F16C80">
              <w:rPr>
                <w:rFonts w:eastAsia="Calibri"/>
                <w:i/>
                <w:iCs/>
              </w:rPr>
              <w:t xml:space="preserve">for how to strengthen inclusion of persons with disabilities in national </w:t>
            </w:r>
            <w:r w:rsidRPr="41C80C22">
              <w:rPr>
                <w:rFonts w:eastAsia="Calibri"/>
                <w:i/>
                <w:iCs/>
              </w:rPr>
              <w:t xml:space="preserve">Just Transition </w:t>
            </w:r>
            <w:r w:rsidRPr="009D0D5E">
              <w:rPr>
                <w:rFonts w:eastAsia="Calibri"/>
                <w:i/>
                <w:iCs/>
              </w:rPr>
              <w:t xml:space="preserve">policies and </w:t>
            </w:r>
            <w:r w:rsidRPr="00F16C80">
              <w:rPr>
                <w:rFonts w:eastAsia="Calibri"/>
                <w:i/>
                <w:iCs/>
              </w:rPr>
              <w:t xml:space="preserve">processes </w:t>
            </w:r>
            <w:r w:rsidRPr="41C80C22">
              <w:rPr>
                <w:rFonts w:eastAsia="Calibri"/>
                <w:i/>
                <w:iCs/>
              </w:rPr>
              <w:t>such as</w:t>
            </w:r>
            <w:r>
              <w:rPr>
                <w:rFonts w:eastAsia="Calibri"/>
                <w:i/>
                <w:iCs/>
              </w:rPr>
              <w:t xml:space="preserve"> the NDC and </w:t>
            </w:r>
            <w:r w:rsidRPr="00E66B50">
              <w:rPr>
                <w:rFonts w:eastAsia="Calibri"/>
                <w:i/>
                <w:iCs/>
              </w:rPr>
              <w:t xml:space="preserve">South Africa’s </w:t>
            </w:r>
            <w:r w:rsidRPr="41C80C22">
              <w:rPr>
                <w:rFonts w:eastAsia="Calibri"/>
                <w:i/>
                <w:iCs/>
              </w:rPr>
              <w:t xml:space="preserve">Just Transition Framework </w:t>
            </w:r>
            <w:r>
              <w:rPr>
                <w:rFonts w:eastAsia="Calibri"/>
                <w:i/>
                <w:iCs/>
              </w:rPr>
              <w:t>at country level</w:t>
            </w:r>
            <w:r w:rsidRPr="00F16C80">
              <w:rPr>
                <w:rFonts w:eastAsia="Calibri"/>
                <w:i/>
                <w:iCs/>
              </w:rPr>
              <w:t xml:space="preserve"> – including </w:t>
            </w:r>
            <w:r w:rsidRPr="41C80C22">
              <w:rPr>
                <w:rFonts w:eastAsia="Calibri"/>
                <w:i/>
                <w:iCs/>
              </w:rPr>
              <w:t xml:space="preserve">through </w:t>
            </w:r>
            <w:r w:rsidRPr="00F16C80">
              <w:rPr>
                <w:rFonts w:eastAsia="Calibri"/>
                <w:i/>
                <w:iCs/>
              </w:rPr>
              <w:t>inclusive social protection</w:t>
            </w:r>
            <w:r w:rsidRPr="41C80C22">
              <w:rPr>
                <w:rFonts w:eastAsia="Calibri"/>
                <w:i/>
                <w:iCs/>
              </w:rPr>
              <w:t>, social dialogue</w:t>
            </w:r>
            <w:r w:rsidRPr="00F16C80">
              <w:rPr>
                <w:rFonts w:eastAsia="Calibri"/>
                <w:i/>
                <w:iCs/>
              </w:rPr>
              <w:t xml:space="preserve"> and employment – is developed</w:t>
            </w:r>
            <w:r>
              <w:rPr>
                <w:rFonts w:eastAsia="Calibri"/>
                <w:i/>
                <w:iCs/>
              </w:rPr>
              <w:t>,</w:t>
            </w:r>
            <w:r w:rsidRPr="00F16C80">
              <w:rPr>
                <w:rFonts w:eastAsia="Calibri"/>
                <w:i/>
                <w:iCs/>
              </w:rPr>
              <w:t xml:space="preserve"> tested</w:t>
            </w:r>
            <w:r>
              <w:t xml:space="preserve"> </w:t>
            </w:r>
            <w:r w:rsidRPr="00E66B50">
              <w:rPr>
                <w:rFonts w:eastAsia="Calibri"/>
                <w:i/>
                <w:iCs/>
              </w:rPr>
              <w:t>and validated</w:t>
            </w:r>
            <w:r w:rsidRPr="00F16C80">
              <w:rPr>
                <w:rFonts w:eastAsia="Calibri"/>
                <w:i/>
                <w:iCs/>
              </w:rPr>
              <w:t>.</w:t>
            </w:r>
          </w:p>
        </w:tc>
      </w:tr>
      <w:tr w:rsidR="00236E77" w:rsidRPr="0022678A" w14:paraId="2C4B0047" w14:textId="77777777" w:rsidTr="0D012983">
        <w:trPr>
          <w:tblHeader/>
        </w:trPr>
        <w:tc>
          <w:tcPr>
            <w:tcW w:w="5000" w:type="pct"/>
            <w:tcBorders>
              <w:left w:val="double" w:sz="4" w:space="0" w:color="auto"/>
              <w:right w:val="double" w:sz="4" w:space="0" w:color="auto"/>
            </w:tcBorders>
          </w:tcPr>
          <w:p w14:paraId="70313F01" w14:textId="77777777" w:rsidR="00236E77" w:rsidRPr="00C66FAB" w:rsidRDefault="00236E77" w:rsidP="008B5298">
            <w:pPr>
              <w:spacing w:before="60" w:after="60"/>
              <w:jc w:val="both"/>
              <w:rPr>
                <w:rFonts w:cstheme="minorHAnsi"/>
                <w:b/>
                <w:bCs/>
                <w:sz w:val="20"/>
              </w:rPr>
            </w:pPr>
            <w:r w:rsidRPr="00C66FAB">
              <w:rPr>
                <w:rFonts w:cstheme="minorHAnsi"/>
                <w:b/>
                <w:bCs/>
                <w:sz w:val="20"/>
              </w:rPr>
              <w:t xml:space="preserve">Brief narrative description on completion of output </w:t>
            </w:r>
          </w:p>
        </w:tc>
      </w:tr>
      <w:tr w:rsidR="00236E77" w:rsidRPr="0022678A" w14:paraId="10E5B227" w14:textId="77777777" w:rsidTr="0D012983">
        <w:trPr>
          <w:tblHeader/>
        </w:trPr>
        <w:tc>
          <w:tcPr>
            <w:tcW w:w="5000" w:type="pct"/>
            <w:tcBorders>
              <w:left w:val="double" w:sz="4" w:space="0" w:color="auto"/>
              <w:right w:val="double" w:sz="4" w:space="0" w:color="auto"/>
            </w:tcBorders>
          </w:tcPr>
          <w:p w14:paraId="1A406F44" w14:textId="50847F0C" w:rsidR="00A908F3" w:rsidRDefault="00A908F3" w:rsidP="008B5298">
            <w:pPr>
              <w:spacing w:before="60" w:after="60"/>
              <w:jc w:val="both"/>
              <w:rPr>
                <w:rFonts w:ascii="Arial" w:hAnsi="Arial" w:cs="Arial"/>
                <w:sz w:val="18"/>
                <w:szCs w:val="18"/>
              </w:rPr>
            </w:pPr>
            <w:r>
              <w:rPr>
                <w:rFonts w:ascii="Arial" w:hAnsi="Arial" w:cs="Arial"/>
                <w:sz w:val="18"/>
                <w:szCs w:val="18"/>
              </w:rPr>
              <w:t xml:space="preserve">While a first guidance note focusing on advocacy for the NDC was prepared by OHCHR for COP29, the final main product of the </w:t>
            </w:r>
            <w:proofErr w:type="spellStart"/>
            <w:r>
              <w:rPr>
                <w:rFonts w:ascii="Arial" w:hAnsi="Arial" w:cs="Arial"/>
                <w:sz w:val="18"/>
                <w:szCs w:val="18"/>
              </w:rPr>
              <w:t>programme</w:t>
            </w:r>
            <w:proofErr w:type="spellEnd"/>
            <w:r>
              <w:rPr>
                <w:rFonts w:ascii="Arial" w:hAnsi="Arial" w:cs="Arial"/>
                <w:sz w:val="18"/>
                <w:szCs w:val="18"/>
              </w:rPr>
              <w:t xml:space="preserve"> will be an action</w:t>
            </w:r>
            <w:r w:rsidR="00E20EC6">
              <w:rPr>
                <w:rFonts w:ascii="Arial" w:hAnsi="Arial" w:cs="Arial"/>
                <w:sz w:val="18"/>
                <w:szCs w:val="18"/>
              </w:rPr>
              <w:t>-</w:t>
            </w:r>
            <w:r>
              <w:rPr>
                <w:rFonts w:ascii="Arial" w:hAnsi="Arial" w:cs="Arial"/>
                <w:sz w:val="18"/>
                <w:szCs w:val="18"/>
              </w:rPr>
              <w:t>oriented guidance</w:t>
            </w:r>
            <w:r w:rsidR="00E20EC6">
              <w:rPr>
                <w:rFonts w:ascii="Arial" w:hAnsi="Arial" w:cs="Arial"/>
                <w:sz w:val="18"/>
                <w:szCs w:val="18"/>
              </w:rPr>
              <w:t xml:space="preserve"> note</w:t>
            </w:r>
            <w:r>
              <w:rPr>
                <w:rFonts w:ascii="Arial" w:hAnsi="Arial" w:cs="Arial"/>
                <w:sz w:val="18"/>
                <w:szCs w:val="18"/>
              </w:rPr>
              <w:t xml:space="preserve"> on “How to integrate intersectional and human rights-based disability-inclusion in national climate action</w:t>
            </w:r>
            <w:r w:rsidR="0050405D">
              <w:rPr>
                <w:rFonts w:ascii="Arial" w:hAnsi="Arial" w:cs="Arial"/>
                <w:sz w:val="18"/>
                <w:szCs w:val="18"/>
              </w:rPr>
              <w:t>”</w:t>
            </w:r>
            <w:r>
              <w:rPr>
                <w:rFonts w:ascii="Arial" w:hAnsi="Arial" w:cs="Arial"/>
                <w:sz w:val="18"/>
                <w:szCs w:val="18"/>
              </w:rPr>
              <w:t xml:space="preserve">. A first draft of this guidance note was </w:t>
            </w:r>
            <w:r w:rsidR="00E20EC6">
              <w:rPr>
                <w:rFonts w:ascii="Arial" w:hAnsi="Arial" w:cs="Arial"/>
                <w:sz w:val="18"/>
                <w:szCs w:val="18"/>
              </w:rPr>
              <w:t>prepared by OHCHR in October 2025, inc</w:t>
            </w:r>
            <w:r w:rsidR="0050405D">
              <w:rPr>
                <w:rFonts w:ascii="Arial" w:hAnsi="Arial" w:cs="Arial"/>
                <w:sz w:val="18"/>
                <w:szCs w:val="18"/>
              </w:rPr>
              <w:t>l</w:t>
            </w:r>
            <w:r w:rsidR="00E20EC6">
              <w:rPr>
                <w:rFonts w:ascii="Arial" w:hAnsi="Arial" w:cs="Arial"/>
                <w:sz w:val="18"/>
                <w:szCs w:val="18"/>
              </w:rPr>
              <w:t xml:space="preserve">uding also case studies from each of the three target countries. Based on the feedback received from ILO, UNDP and the Technical Secretariat of the GDF, it was decided to recruit an independent consultant to prepare a shorter and more action-oriented guidance note. The </w:t>
            </w:r>
            <w:proofErr w:type="gramStart"/>
            <w:r w:rsidR="00E20EC6">
              <w:rPr>
                <w:rFonts w:ascii="Arial" w:hAnsi="Arial" w:cs="Arial"/>
                <w:sz w:val="18"/>
                <w:szCs w:val="18"/>
              </w:rPr>
              <w:t>consultant,</w:t>
            </w:r>
            <w:proofErr w:type="gramEnd"/>
            <w:r w:rsidR="00E20EC6">
              <w:rPr>
                <w:rFonts w:ascii="Arial" w:hAnsi="Arial" w:cs="Arial"/>
                <w:sz w:val="18"/>
                <w:szCs w:val="18"/>
              </w:rPr>
              <w:t xml:space="preserve"> recruited by ILO, prepared a revised draft version which was presented at a virtual workshop for validation held in December 2025. Based on the feedback received at the workshop, a revised guidance note and three case studies </w:t>
            </w:r>
            <w:proofErr w:type="gramStart"/>
            <w:r w:rsidR="00E20EC6">
              <w:rPr>
                <w:rFonts w:ascii="Arial" w:hAnsi="Arial" w:cs="Arial"/>
                <w:sz w:val="18"/>
                <w:szCs w:val="18"/>
              </w:rPr>
              <w:t>was</w:t>
            </w:r>
            <w:proofErr w:type="gramEnd"/>
            <w:r w:rsidR="00E20EC6">
              <w:rPr>
                <w:rFonts w:ascii="Arial" w:hAnsi="Arial" w:cs="Arial"/>
                <w:sz w:val="18"/>
                <w:szCs w:val="18"/>
              </w:rPr>
              <w:t xml:space="preserve"> circulated among the </w:t>
            </w:r>
            <w:proofErr w:type="spellStart"/>
            <w:r w:rsidR="00E20EC6">
              <w:rPr>
                <w:rFonts w:ascii="Arial" w:hAnsi="Arial" w:cs="Arial"/>
                <w:sz w:val="18"/>
                <w:szCs w:val="18"/>
              </w:rPr>
              <w:t>programme</w:t>
            </w:r>
            <w:proofErr w:type="spellEnd"/>
            <w:r w:rsidR="00E20EC6">
              <w:rPr>
                <w:rFonts w:ascii="Arial" w:hAnsi="Arial" w:cs="Arial"/>
                <w:sz w:val="18"/>
                <w:szCs w:val="18"/>
              </w:rPr>
              <w:t xml:space="preserve"> partners in early 2026. Additional feedback was received both from OHCHR and ILO and the final version of the </w:t>
            </w:r>
            <w:proofErr w:type="gramStart"/>
            <w:r w:rsidR="00E20EC6">
              <w:rPr>
                <w:rFonts w:ascii="Arial" w:hAnsi="Arial" w:cs="Arial"/>
                <w:sz w:val="18"/>
                <w:szCs w:val="18"/>
              </w:rPr>
              <w:t>guidance note</w:t>
            </w:r>
            <w:proofErr w:type="gramEnd"/>
            <w:r w:rsidR="00E20EC6">
              <w:rPr>
                <w:rFonts w:ascii="Arial" w:hAnsi="Arial" w:cs="Arial"/>
                <w:sz w:val="18"/>
                <w:szCs w:val="18"/>
              </w:rPr>
              <w:t xml:space="preserve"> should be completed by the end of April</w:t>
            </w:r>
            <w:r w:rsidR="000D0DCF">
              <w:rPr>
                <w:rFonts w:ascii="Arial" w:hAnsi="Arial" w:cs="Arial"/>
                <w:sz w:val="18"/>
                <w:szCs w:val="18"/>
              </w:rPr>
              <w:t xml:space="preserve"> 2026</w:t>
            </w:r>
            <w:r w:rsidR="00E20EC6">
              <w:rPr>
                <w:rFonts w:ascii="Arial" w:hAnsi="Arial" w:cs="Arial"/>
                <w:sz w:val="18"/>
                <w:szCs w:val="18"/>
              </w:rPr>
              <w:t>.</w:t>
            </w:r>
          </w:p>
          <w:p w14:paraId="54566175" w14:textId="2565E9B1" w:rsidR="00E05552" w:rsidRPr="00C66FAB" w:rsidRDefault="00E20EC6" w:rsidP="00E20EC6">
            <w:pPr>
              <w:spacing w:before="60" w:after="60"/>
              <w:jc w:val="both"/>
              <w:rPr>
                <w:rFonts w:cstheme="minorHAnsi"/>
                <w:b/>
                <w:bCs/>
                <w:sz w:val="20"/>
              </w:rPr>
            </w:pPr>
            <w:r>
              <w:rPr>
                <w:rFonts w:ascii="Arial" w:hAnsi="Arial" w:cs="Arial"/>
                <w:sz w:val="18"/>
                <w:szCs w:val="18"/>
              </w:rPr>
              <w:t>During this process, i</w:t>
            </w:r>
            <w:r w:rsidR="00E05552">
              <w:rPr>
                <w:rFonts w:ascii="Arial" w:hAnsi="Arial" w:cs="Arial"/>
                <w:sz w:val="18"/>
                <w:szCs w:val="18"/>
              </w:rPr>
              <w:t xml:space="preserve">t was decided by the </w:t>
            </w:r>
            <w:proofErr w:type="spellStart"/>
            <w:r w:rsidR="00E05552">
              <w:rPr>
                <w:rFonts w:ascii="Arial" w:hAnsi="Arial" w:cs="Arial"/>
                <w:sz w:val="18"/>
                <w:szCs w:val="18"/>
              </w:rPr>
              <w:t>programme</w:t>
            </w:r>
            <w:proofErr w:type="spellEnd"/>
            <w:r w:rsidR="00E05552">
              <w:rPr>
                <w:rFonts w:ascii="Arial" w:hAnsi="Arial" w:cs="Arial"/>
                <w:sz w:val="18"/>
                <w:szCs w:val="18"/>
              </w:rPr>
              <w:t xml:space="preserve"> partners that the global guidance note mentioned under 1.2.A would fully integrate an intersectional approach and would also address in a dedicated section information related to just transition. It was considered not useful and confusing to have three separate guidance notes. </w:t>
            </w:r>
            <w:proofErr w:type="gramStart"/>
            <w:r w:rsidR="00E05552">
              <w:rPr>
                <w:rFonts w:ascii="Arial" w:hAnsi="Arial" w:cs="Arial"/>
                <w:sz w:val="18"/>
                <w:szCs w:val="18"/>
              </w:rPr>
              <w:t>Therefore</w:t>
            </w:r>
            <w:proofErr w:type="gramEnd"/>
            <w:r w:rsidR="00E05552">
              <w:rPr>
                <w:rFonts w:ascii="Arial" w:hAnsi="Arial" w:cs="Arial"/>
                <w:sz w:val="18"/>
                <w:szCs w:val="18"/>
              </w:rPr>
              <w:t xml:space="preserve"> no more information is provided under output 1.2.B and 1.2.C as this is subsumed under output 1.</w:t>
            </w:r>
            <w:proofErr w:type="gramStart"/>
            <w:r w:rsidR="00E05552">
              <w:rPr>
                <w:rFonts w:ascii="Arial" w:hAnsi="Arial" w:cs="Arial"/>
                <w:sz w:val="18"/>
                <w:szCs w:val="18"/>
              </w:rPr>
              <w:t>2.A</w:t>
            </w:r>
            <w:proofErr w:type="gramEnd"/>
          </w:p>
        </w:tc>
      </w:tr>
    </w:tbl>
    <w:p w14:paraId="56F0442E" w14:textId="5AB3A4BF" w:rsidR="00236E77" w:rsidRPr="004B1FE3" w:rsidRDefault="00236E77" w:rsidP="00236E77">
      <w:pPr>
        <w:pStyle w:val="Heading4"/>
        <w:rPr>
          <w:color w:val="auto"/>
        </w:rPr>
      </w:pPr>
      <w:proofErr w:type="gramStart"/>
      <w:r>
        <w:rPr>
          <w:color w:val="auto"/>
        </w:rPr>
        <w:lastRenderedPageBreak/>
        <w:t>Reporting</w:t>
      </w:r>
      <w:proofErr w:type="gramEnd"/>
      <w:r>
        <w:rPr>
          <w:color w:val="auto"/>
        </w:rPr>
        <w:t xml:space="preserve"> on </w:t>
      </w:r>
      <w:r w:rsidRPr="004B1FE3">
        <w:rPr>
          <w:color w:val="auto"/>
        </w:rPr>
        <w:t>Output 1</w:t>
      </w:r>
      <w:r w:rsidR="0073315A">
        <w:rPr>
          <w:color w:val="auto"/>
        </w:rPr>
        <w:t>.2</w:t>
      </w:r>
      <w:r w:rsidRPr="004B1FE3">
        <w:rPr>
          <w:color w:val="auto"/>
        </w:rPr>
        <w:t xml:space="preserve"> Indicators</w:t>
      </w:r>
    </w:p>
    <w:tbl>
      <w:tblPr>
        <w:tblStyle w:val="TableGrid"/>
        <w:tblpPr w:leftFromText="180" w:rightFromText="180" w:vertAnchor="text" w:tblpX="13" w:tblpY="1"/>
        <w:tblOverlap w:val="never"/>
        <w:tblW w:w="5000" w:type="pct"/>
        <w:tblLook w:val="04A0" w:firstRow="1" w:lastRow="0" w:firstColumn="1" w:lastColumn="0" w:noHBand="0" w:noVBand="1"/>
        <w:tblCaption w:val="This table includes the outcome indicators"/>
        <w:tblDescription w:val="Row 1 column 1-indicator, column 2 baseline, column 3 target, column- 4 means of verification. Please provide sex disaggregation for all baseline and end line figures."/>
      </w:tblPr>
      <w:tblGrid>
        <w:gridCol w:w="1878"/>
        <w:gridCol w:w="2003"/>
        <w:gridCol w:w="2192"/>
        <w:gridCol w:w="2194"/>
        <w:gridCol w:w="1889"/>
      </w:tblGrid>
      <w:tr w:rsidR="00236E77" w:rsidRPr="0022678A" w14:paraId="7B8917CB" w14:textId="77777777" w:rsidTr="00E20EC6">
        <w:trPr>
          <w:tblHeader/>
        </w:trPr>
        <w:tc>
          <w:tcPr>
            <w:tcW w:w="925" w:type="pct"/>
          </w:tcPr>
          <w:p w14:paraId="5A747386" w14:textId="77777777" w:rsidR="00236E77" w:rsidRPr="0022678A" w:rsidRDefault="00236E77" w:rsidP="008B5298">
            <w:pPr>
              <w:spacing w:before="100" w:beforeAutospacing="1" w:after="240"/>
              <w:contextualSpacing/>
              <w:jc w:val="both"/>
              <w:rPr>
                <w:rFonts w:cstheme="minorHAnsi"/>
                <w:b/>
                <w:sz w:val="20"/>
              </w:rPr>
            </w:pPr>
            <w:r w:rsidRPr="0022678A">
              <w:rPr>
                <w:rFonts w:cstheme="minorHAnsi"/>
                <w:b/>
                <w:sz w:val="20"/>
              </w:rPr>
              <w:t>Indicator*</w:t>
            </w:r>
          </w:p>
        </w:tc>
        <w:tc>
          <w:tcPr>
            <w:tcW w:w="986" w:type="pct"/>
          </w:tcPr>
          <w:p w14:paraId="4080BB37" w14:textId="77777777" w:rsidR="00236E77" w:rsidRPr="0022678A" w:rsidRDefault="00236E77" w:rsidP="008B5298">
            <w:pPr>
              <w:spacing w:before="100" w:beforeAutospacing="1" w:after="240"/>
              <w:contextualSpacing/>
              <w:jc w:val="both"/>
              <w:rPr>
                <w:rFonts w:cstheme="minorHAnsi"/>
                <w:b/>
                <w:sz w:val="20"/>
              </w:rPr>
            </w:pPr>
            <w:r w:rsidRPr="0022678A">
              <w:rPr>
                <w:rFonts w:cstheme="minorHAnsi"/>
                <w:b/>
                <w:sz w:val="20"/>
              </w:rPr>
              <w:t xml:space="preserve">Start level </w:t>
            </w:r>
          </w:p>
          <w:p w14:paraId="259AF729" w14:textId="77777777" w:rsidR="00236E77" w:rsidRPr="0022678A" w:rsidRDefault="00236E77" w:rsidP="008B5298">
            <w:pPr>
              <w:spacing w:before="100" w:beforeAutospacing="1" w:after="240"/>
              <w:contextualSpacing/>
              <w:jc w:val="both"/>
              <w:rPr>
                <w:rFonts w:cstheme="minorHAnsi"/>
                <w:sz w:val="20"/>
              </w:rPr>
            </w:pPr>
            <w:r w:rsidRPr="0022678A">
              <w:rPr>
                <w:rFonts w:cstheme="minorHAnsi"/>
                <w:sz w:val="20"/>
              </w:rPr>
              <w:t>Baseline</w:t>
            </w:r>
          </w:p>
          <w:p w14:paraId="4508B2FD" w14:textId="77777777" w:rsidR="00236E77" w:rsidRPr="0022678A" w:rsidRDefault="00236E77" w:rsidP="008B5298">
            <w:pPr>
              <w:spacing w:before="100" w:beforeAutospacing="1" w:after="240"/>
              <w:contextualSpacing/>
              <w:jc w:val="both"/>
              <w:rPr>
                <w:rFonts w:cstheme="minorHAnsi"/>
                <w:sz w:val="20"/>
              </w:rPr>
            </w:pPr>
            <w:r w:rsidRPr="0022678A">
              <w:rPr>
                <w:rFonts w:cstheme="minorHAnsi"/>
                <w:sz w:val="20"/>
              </w:rPr>
              <w:t xml:space="preserve">(Beginning of the project reporting </w:t>
            </w:r>
            <w:proofErr w:type="gramStart"/>
            <w:r w:rsidRPr="0022678A">
              <w:rPr>
                <w:rFonts w:cstheme="minorHAnsi"/>
                <w:sz w:val="20"/>
              </w:rPr>
              <w:t>period)*</w:t>
            </w:r>
            <w:proofErr w:type="gramEnd"/>
          </w:p>
        </w:tc>
        <w:tc>
          <w:tcPr>
            <w:tcW w:w="1079" w:type="pct"/>
          </w:tcPr>
          <w:p w14:paraId="79C77E9B" w14:textId="77777777" w:rsidR="00236E77" w:rsidRPr="0022678A" w:rsidRDefault="00236E77" w:rsidP="008B5298">
            <w:pPr>
              <w:spacing w:before="100" w:beforeAutospacing="1" w:after="240"/>
              <w:contextualSpacing/>
              <w:jc w:val="both"/>
              <w:rPr>
                <w:rFonts w:cstheme="minorHAnsi"/>
                <w:b/>
                <w:sz w:val="20"/>
              </w:rPr>
            </w:pPr>
            <w:r w:rsidRPr="0022678A">
              <w:rPr>
                <w:rFonts w:cstheme="minorHAnsi"/>
                <w:b/>
                <w:sz w:val="20"/>
              </w:rPr>
              <w:t>Target*</w:t>
            </w:r>
          </w:p>
        </w:tc>
        <w:tc>
          <w:tcPr>
            <w:tcW w:w="1080" w:type="pct"/>
          </w:tcPr>
          <w:p w14:paraId="7550F352" w14:textId="77777777" w:rsidR="00236E77" w:rsidRPr="0022678A" w:rsidRDefault="00236E77" w:rsidP="008B5298">
            <w:pPr>
              <w:spacing w:before="100" w:beforeAutospacing="1" w:after="240"/>
              <w:contextualSpacing/>
              <w:jc w:val="both"/>
              <w:rPr>
                <w:rFonts w:cstheme="minorHAnsi"/>
                <w:b/>
                <w:sz w:val="20"/>
              </w:rPr>
            </w:pPr>
            <w:r w:rsidRPr="0022678A">
              <w:rPr>
                <w:rFonts w:cstheme="minorHAnsi"/>
                <w:b/>
                <w:sz w:val="20"/>
              </w:rPr>
              <w:t xml:space="preserve">End level </w:t>
            </w:r>
          </w:p>
          <w:p w14:paraId="3D938A19" w14:textId="77777777" w:rsidR="00236E77" w:rsidRPr="0022678A" w:rsidRDefault="00236E77" w:rsidP="008B5298">
            <w:pPr>
              <w:spacing w:before="100" w:beforeAutospacing="1" w:after="240"/>
              <w:contextualSpacing/>
              <w:jc w:val="both"/>
              <w:rPr>
                <w:rFonts w:cstheme="minorHAnsi"/>
                <w:sz w:val="20"/>
              </w:rPr>
            </w:pPr>
            <w:r w:rsidRPr="0022678A">
              <w:rPr>
                <w:rFonts w:cstheme="minorHAnsi"/>
                <w:sz w:val="20"/>
              </w:rPr>
              <w:t>End line</w:t>
            </w:r>
          </w:p>
          <w:p w14:paraId="6025BDEB" w14:textId="77777777" w:rsidR="00236E77" w:rsidRPr="0022678A" w:rsidRDefault="00236E77" w:rsidP="008B5298">
            <w:pPr>
              <w:spacing w:before="100" w:beforeAutospacing="1" w:after="240"/>
              <w:contextualSpacing/>
              <w:jc w:val="both"/>
              <w:rPr>
                <w:rFonts w:cstheme="minorHAnsi"/>
                <w:sz w:val="20"/>
              </w:rPr>
            </w:pPr>
            <w:r w:rsidRPr="0022678A">
              <w:rPr>
                <w:rFonts w:cstheme="minorHAnsi"/>
                <w:sz w:val="20"/>
              </w:rPr>
              <w:t xml:space="preserve">(End of the project reporting </w:t>
            </w:r>
            <w:proofErr w:type="gramStart"/>
            <w:r w:rsidRPr="0022678A">
              <w:rPr>
                <w:rFonts w:cstheme="minorHAnsi"/>
                <w:sz w:val="20"/>
              </w:rPr>
              <w:t>period)*</w:t>
            </w:r>
            <w:proofErr w:type="gramEnd"/>
          </w:p>
        </w:tc>
        <w:tc>
          <w:tcPr>
            <w:tcW w:w="930" w:type="pct"/>
          </w:tcPr>
          <w:p w14:paraId="22F3BC3C" w14:textId="77777777" w:rsidR="00236E77" w:rsidRPr="0022678A" w:rsidRDefault="00236E77" w:rsidP="008B5298">
            <w:pPr>
              <w:spacing w:before="100" w:beforeAutospacing="1" w:after="240"/>
              <w:contextualSpacing/>
              <w:jc w:val="both"/>
              <w:rPr>
                <w:rFonts w:cstheme="minorHAnsi"/>
                <w:b/>
                <w:sz w:val="20"/>
              </w:rPr>
            </w:pPr>
            <w:r w:rsidRPr="0022678A">
              <w:rPr>
                <w:rFonts w:cstheme="minorHAnsi"/>
                <w:b/>
                <w:sz w:val="20"/>
              </w:rPr>
              <w:t>Means of Verification</w:t>
            </w:r>
          </w:p>
        </w:tc>
      </w:tr>
      <w:tr w:rsidR="00E20EC6" w:rsidRPr="0022678A" w14:paraId="1A0C5AC3" w14:textId="77777777" w:rsidTr="00E20EC6">
        <w:tc>
          <w:tcPr>
            <w:tcW w:w="925" w:type="pct"/>
          </w:tcPr>
          <w:p w14:paraId="5562CA52" w14:textId="0ADC7AC8" w:rsidR="00E20EC6" w:rsidRPr="0022678A" w:rsidRDefault="00E20EC6" w:rsidP="00E20EC6">
            <w:pPr>
              <w:rPr>
                <w:rFonts w:cstheme="minorHAnsi"/>
              </w:rPr>
            </w:pPr>
            <w:r>
              <w:rPr>
                <w:rStyle w:val="normaltextrun"/>
                <w:rFonts w:ascii="Calibri" w:hAnsi="Calibri" w:cs="Calibri"/>
                <w:color w:val="000000"/>
                <w:shd w:val="clear" w:color="auto" w:fill="FFFFFF"/>
              </w:rPr>
              <w:t>1</w:t>
            </w:r>
            <w:r>
              <w:rPr>
                <w:rStyle w:val="normaltextrun"/>
                <w:color w:val="000000"/>
                <w:shd w:val="clear" w:color="auto" w:fill="FFFFFF"/>
              </w:rPr>
              <w:t xml:space="preserve">.2.1 </w:t>
            </w:r>
            <w:r w:rsidRPr="00B4381F">
              <w:rPr>
                <w:rStyle w:val="normaltextrun"/>
                <w:rFonts w:ascii="Calibri" w:hAnsi="Calibri" w:cs="Calibri"/>
                <w:color w:val="000000"/>
                <w:shd w:val="clear" w:color="auto" w:fill="FFFFFF"/>
              </w:rPr>
              <w:t># of knowledge products (disaggregated by type of product</w:t>
            </w:r>
            <w:r w:rsidRPr="00B4381F">
              <w:rPr>
                <w:rStyle w:val="superscript"/>
                <w:rFonts w:ascii="Calibri" w:hAnsi="Calibri" w:cs="Calibri"/>
                <w:color w:val="000000"/>
                <w:vertAlign w:val="superscript"/>
              </w:rPr>
              <w:t>7</w:t>
            </w:r>
            <w:r w:rsidRPr="00B4381F">
              <w:rPr>
                <w:rStyle w:val="normaltextrun"/>
                <w:rFonts w:ascii="Calibri" w:hAnsi="Calibri" w:cs="Calibri"/>
                <w:color w:val="000000"/>
                <w:shd w:val="clear" w:color="auto" w:fill="FFFFFF"/>
              </w:rPr>
              <w:t>/thematic focus</w:t>
            </w:r>
            <w:r w:rsidRPr="00B4381F">
              <w:rPr>
                <w:rStyle w:val="superscript"/>
                <w:rFonts w:ascii="Calibri" w:hAnsi="Calibri" w:cs="Calibri"/>
                <w:color w:val="000000"/>
                <w:vertAlign w:val="superscript"/>
              </w:rPr>
              <w:t>8</w:t>
            </w:r>
            <w:r w:rsidRPr="00B4381F">
              <w:rPr>
                <w:rStyle w:val="normaltextrun"/>
                <w:rFonts w:ascii="Calibri" w:hAnsi="Calibri" w:cs="Calibri"/>
                <w:color w:val="000000"/>
                <w:shd w:val="clear" w:color="auto" w:fill="FFFFFF"/>
              </w:rPr>
              <w:t>) developed, piloted and disseminated to the relevant stakeholders to inform inclusive practices</w:t>
            </w:r>
            <w:r>
              <w:rPr>
                <w:rStyle w:val="eop"/>
                <w:rFonts w:ascii="Calibri" w:hAnsi="Calibri" w:cs="Calibri"/>
                <w:color w:val="000000"/>
              </w:rPr>
              <w:t> </w:t>
            </w:r>
          </w:p>
        </w:tc>
        <w:tc>
          <w:tcPr>
            <w:tcW w:w="986" w:type="pct"/>
          </w:tcPr>
          <w:p w14:paraId="49F88421" w14:textId="77777777" w:rsidR="00E20EC6" w:rsidRPr="0022678A" w:rsidRDefault="00E20EC6" w:rsidP="00E20EC6">
            <w:pPr>
              <w:rPr>
                <w:rFonts w:cstheme="minorHAnsi"/>
              </w:rPr>
            </w:pPr>
            <w:r w:rsidRPr="0022678A">
              <w:rPr>
                <w:rFonts w:cstheme="minorHAnsi"/>
                <w:sz w:val="20"/>
              </w:rPr>
              <w:t>[…]</w:t>
            </w:r>
          </w:p>
        </w:tc>
        <w:tc>
          <w:tcPr>
            <w:tcW w:w="1079" w:type="pct"/>
          </w:tcPr>
          <w:p w14:paraId="5DF1C5BF" w14:textId="77777777" w:rsidR="00E20EC6" w:rsidRPr="0022678A" w:rsidRDefault="00E20EC6" w:rsidP="00E20EC6">
            <w:pPr>
              <w:rPr>
                <w:rFonts w:cstheme="minorHAnsi"/>
                <w:sz w:val="20"/>
              </w:rPr>
            </w:pPr>
            <w:r w:rsidRPr="0022678A">
              <w:rPr>
                <w:rFonts w:cstheme="minorHAnsi"/>
                <w:sz w:val="20"/>
              </w:rPr>
              <w:t>[…]</w:t>
            </w:r>
          </w:p>
        </w:tc>
        <w:tc>
          <w:tcPr>
            <w:tcW w:w="1080" w:type="pct"/>
          </w:tcPr>
          <w:p w14:paraId="437ED0CF" w14:textId="77777777" w:rsidR="00E20EC6" w:rsidRDefault="00E20EC6" w:rsidP="00E20EC6">
            <w:pPr>
              <w:rPr>
                <w:rFonts w:ascii="Arial" w:hAnsi="Arial" w:cs="Arial"/>
                <w:sz w:val="18"/>
                <w:szCs w:val="18"/>
              </w:rPr>
            </w:pPr>
            <w:r>
              <w:rPr>
                <w:rFonts w:ascii="Arial" w:hAnsi="Arial" w:cs="Arial"/>
                <w:sz w:val="18"/>
                <w:szCs w:val="18"/>
              </w:rPr>
              <w:t>Mapping reports have been produced in Jordan and South Africa.</w:t>
            </w:r>
          </w:p>
          <w:p w14:paraId="731D7E9F" w14:textId="77777777" w:rsidR="00E20EC6" w:rsidRDefault="00E20EC6" w:rsidP="00E20EC6">
            <w:pPr>
              <w:rPr>
                <w:rFonts w:ascii="Arial" w:hAnsi="Arial" w:cs="Arial"/>
                <w:sz w:val="18"/>
                <w:szCs w:val="18"/>
              </w:rPr>
            </w:pPr>
            <w:r>
              <w:rPr>
                <w:rFonts w:ascii="Arial" w:hAnsi="Arial" w:cs="Arial"/>
                <w:sz w:val="18"/>
                <w:szCs w:val="18"/>
              </w:rPr>
              <w:t>A specific case study on disability inclusive just transition has been produced in South Africa</w:t>
            </w:r>
          </w:p>
          <w:p w14:paraId="4D8F8968" w14:textId="030F51D1" w:rsidR="00E20EC6" w:rsidRDefault="00E20EC6" w:rsidP="00E20EC6">
            <w:pPr>
              <w:rPr>
                <w:rFonts w:ascii="Arial" w:hAnsi="Arial" w:cs="Arial"/>
                <w:sz w:val="18"/>
                <w:szCs w:val="18"/>
              </w:rPr>
            </w:pPr>
            <w:r>
              <w:rPr>
                <w:rFonts w:ascii="Arial" w:hAnsi="Arial" w:cs="Arial"/>
                <w:sz w:val="18"/>
                <w:szCs w:val="18"/>
              </w:rPr>
              <w:t>A global training manual on disability inclusive climate action for OPDs</w:t>
            </w:r>
            <w:r w:rsidR="004535DF">
              <w:rPr>
                <w:rFonts w:ascii="Arial" w:hAnsi="Arial" w:cs="Arial"/>
                <w:sz w:val="18"/>
                <w:szCs w:val="18"/>
              </w:rPr>
              <w:t>, which was validated through four virtual workshops which benefitted from the participation of OPDs from the three target countries.</w:t>
            </w:r>
          </w:p>
          <w:p w14:paraId="16972723" w14:textId="74AE971A" w:rsidR="00E20EC6" w:rsidRDefault="00E20EC6" w:rsidP="00E20EC6">
            <w:pPr>
              <w:rPr>
                <w:rFonts w:ascii="Arial" w:hAnsi="Arial" w:cs="Arial"/>
                <w:sz w:val="18"/>
                <w:szCs w:val="18"/>
              </w:rPr>
            </w:pPr>
            <w:r>
              <w:rPr>
                <w:rFonts w:ascii="Arial" w:hAnsi="Arial" w:cs="Arial"/>
                <w:sz w:val="18"/>
                <w:szCs w:val="18"/>
              </w:rPr>
              <w:t xml:space="preserve">A guidance </w:t>
            </w:r>
            <w:proofErr w:type="gramStart"/>
            <w:r>
              <w:rPr>
                <w:rFonts w:ascii="Arial" w:hAnsi="Arial" w:cs="Arial"/>
                <w:sz w:val="18"/>
                <w:szCs w:val="18"/>
              </w:rPr>
              <w:t>note</w:t>
            </w:r>
            <w:proofErr w:type="gramEnd"/>
            <w:r>
              <w:rPr>
                <w:rFonts w:ascii="Arial" w:hAnsi="Arial" w:cs="Arial"/>
                <w:sz w:val="18"/>
                <w:szCs w:val="18"/>
              </w:rPr>
              <w:t xml:space="preserve"> for OPDs on how to promote disability inclusive NDCs</w:t>
            </w:r>
            <w:r w:rsidR="004535DF">
              <w:rPr>
                <w:rFonts w:ascii="Arial" w:hAnsi="Arial" w:cs="Arial"/>
                <w:sz w:val="18"/>
                <w:szCs w:val="18"/>
              </w:rPr>
              <w:t xml:space="preserve"> was prepared for and disseminated at COP29</w:t>
            </w:r>
          </w:p>
          <w:p w14:paraId="4DC074AF" w14:textId="77777777" w:rsidR="00E20EC6" w:rsidRDefault="00E20EC6" w:rsidP="00E20EC6">
            <w:pPr>
              <w:rPr>
                <w:rFonts w:ascii="Arial" w:hAnsi="Arial" w:cs="Arial"/>
                <w:sz w:val="18"/>
                <w:szCs w:val="18"/>
              </w:rPr>
            </w:pPr>
            <w:r>
              <w:rPr>
                <w:rFonts w:ascii="Arial" w:hAnsi="Arial" w:cs="Arial"/>
                <w:sz w:val="18"/>
                <w:szCs w:val="18"/>
              </w:rPr>
              <w:t>An analysis of the Somalia NDC from a disability perspective</w:t>
            </w:r>
          </w:p>
          <w:p w14:paraId="1F3C0F79" w14:textId="6B493FE1" w:rsidR="00D4581F" w:rsidRPr="0022678A" w:rsidRDefault="00D4581F" w:rsidP="00E20EC6">
            <w:pPr>
              <w:rPr>
                <w:rFonts w:cstheme="minorHAnsi"/>
              </w:rPr>
            </w:pPr>
            <w:r>
              <w:rPr>
                <w:rFonts w:ascii="Arial" w:hAnsi="Arial" w:cs="Arial"/>
                <w:sz w:val="18"/>
                <w:szCs w:val="18"/>
              </w:rPr>
              <w:t xml:space="preserve">A guidance </w:t>
            </w:r>
            <w:proofErr w:type="gramStart"/>
            <w:r>
              <w:rPr>
                <w:rFonts w:ascii="Arial" w:hAnsi="Arial" w:cs="Arial"/>
                <w:sz w:val="18"/>
                <w:szCs w:val="18"/>
              </w:rPr>
              <w:t>note</w:t>
            </w:r>
            <w:proofErr w:type="gramEnd"/>
            <w:r>
              <w:rPr>
                <w:rFonts w:ascii="Arial" w:hAnsi="Arial" w:cs="Arial"/>
                <w:sz w:val="18"/>
                <w:szCs w:val="18"/>
              </w:rPr>
              <w:t xml:space="preserve"> on “How to integrate intersectional and human rights-based disability-inclusion in national climate action” complemented by case studies from the three target countries</w:t>
            </w:r>
          </w:p>
        </w:tc>
        <w:tc>
          <w:tcPr>
            <w:tcW w:w="930" w:type="pct"/>
          </w:tcPr>
          <w:p w14:paraId="5E2A5BB0" w14:textId="478BDCC4" w:rsidR="00E20EC6" w:rsidRPr="0022678A" w:rsidRDefault="00D4581F" w:rsidP="00E20EC6">
            <w:pPr>
              <w:rPr>
                <w:rFonts w:cstheme="minorHAnsi"/>
                <w:sz w:val="20"/>
              </w:rPr>
            </w:pPr>
            <w:r>
              <w:rPr>
                <w:rFonts w:ascii="Arial" w:hAnsi="Arial" w:cs="Arial"/>
                <w:sz w:val="18"/>
                <w:szCs w:val="18"/>
              </w:rPr>
              <w:t>All these reports are available</w:t>
            </w:r>
          </w:p>
        </w:tc>
      </w:tr>
      <w:tr w:rsidR="00E20EC6" w:rsidRPr="0022678A" w14:paraId="78FEF8BF" w14:textId="77777777" w:rsidTr="00E20EC6">
        <w:tc>
          <w:tcPr>
            <w:tcW w:w="925" w:type="pct"/>
          </w:tcPr>
          <w:p w14:paraId="6702ACED" w14:textId="3B5C3FF9" w:rsidR="00E20EC6" w:rsidRPr="0022678A" w:rsidRDefault="00E20EC6" w:rsidP="00E20EC6">
            <w:pPr>
              <w:rPr>
                <w:rFonts w:cstheme="minorHAnsi"/>
              </w:rPr>
            </w:pPr>
            <w:r>
              <w:rPr>
                <w:rStyle w:val="normaltextrun"/>
                <w:rFonts w:ascii="Calibri" w:hAnsi="Calibri" w:cs="Calibri"/>
                <w:color w:val="000000"/>
                <w:shd w:val="clear" w:color="auto" w:fill="FFFFFF"/>
              </w:rPr>
              <w:t xml:space="preserve">1.2.2 </w:t>
            </w:r>
            <w:r w:rsidRPr="00F863A0">
              <w:rPr>
                <w:rStyle w:val="normaltextrun"/>
                <w:rFonts w:ascii="Calibri" w:hAnsi="Calibri" w:cs="Calibri"/>
                <w:color w:val="000000"/>
                <w:shd w:val="clear" w:color="auto" w:fill="FFFFFF"/>
              </w:rPr>
              <w:t xml:space="preserve"># of knowledge products developed that address gaps related to inclusion of </w:t>
            </w:r>
            <w:r w:rsidRPr="00F863A0">
              <w:rPr>
                <w:rStyle w:val="normaltextrun"/>
                <w:rFonts w:ascii="Calibri" w:hAnsi="Calibri" w:cs="Calibri"/>
                <w:color w:val="000000"/>
                <w:shd w:val="clear" w:color="auto" w:fill="FFFFFF"/>
              </w:rPr>
              <w:lastRenderedPageBreak/>
              <w:t>women and girls with disabilities and/or underrepresented groups of persons with disabilities (disaggregated by thematic focus)</w:t>
            </w:r>
          </w:p>
        </w:tc>
        <w:tc>
          <w:tcPr>
            <w:tcW w:w="986" w:type="pct"/>
          </w:tcPr>
          <w:p w14:paraId="6CB0E1E0" w14:textId="77777777" w:rsidR="00E20EC6" w:rsidRPr="0022678A" w:rsidRDefault="00E20EC6" w:rsidP="00E20EC6">
            <w:pPr>
              <w:rPr>
                <w:rFonts w:cstheme="minorHAnsi"/>
              </w:rPr>
            </w:pPr>
            <w:r w:rsidRPr="0022678A">
              <w:rPr>
                <w:rFonts w:cstheme="minorHAnsi"/>
                <w:sz w:val="20"/>
              </w:rPr>
              <w:lastRenderedPageBreak/>
              <w:t>[…]</w:t>
            </w:r>
          </w:p>
        </w:tc>
        <w:tc>
          <w:tcPr>
            <w:tcW w:w="1079" w:type="pct"/>
          </w:tcPr>
          <w:p w14:paraId="58D65026" w14:textId="77777777" w:rsidR="00E20EC6" w:rsidRPr="0022678A" w:rsidRDefault="00E20EC6" w:rsidP="00E20EC6">
            <w:pPr>
              <w:rPr>
                <w:rFonts w:cstheme="minorHAnsi"/>
                <w:sz w:val="20"/>
              </w:rPr>
            </w:pPr>
            <w:r w:rsidRPr="0022678A">
              <w:rPr>
                <w:rFonts w:cstheme="minorHAnsi"/>
                <w:sz w:val="20"/>
              </w:rPr>
              <w:t>[…]</w:t>
            </w:r>
          </w:p>
        </w:tc>
        <w:tc>
          <w:tcPr>
            <w:tcW w:w="1080" w:type="pct"/>
          </w:tcPr>
          <w:p w14:paraId="30CDB2B9" w14:textId="086A634D" w:rsidR="00E20EC6" w:rsidRPr="00D4581F" w:rsidRDefault="00D4581F" w:rsidP="00E20EC6">
            <w:pPr>
              <w:rPr>
                <w:rFonts w:ascii="Arial" w:hAnsi="Arial" w:cs="Arial"/>
                <w:sz w:val="18"/>
                <w:szCs w:val="18"/>
              </w:rPr>
            </w:pPr>
            <w:r w:rsidRPr="00D4581F">
              <w:rPr>
                <w:rFonts w:ascii="Arial" w:hAnsi="Arial" w:cs="Arial"/>
                <w:sz w:val="18"/>
                <w:szCs w:val="18"/>
              </w:rPr>
              <w:t xml:space="preserve">The products that have been developed include an intersectional </w:t>
            </w:r>
            <w:proofErr w:type="gramStart"/>
            <w:r w:rsidRPr="00D4581F">
              <w:rPr>
                <w:rFonts w:ascii="Arial" w:hAnsi="Arial" w:cs="Arial"/>
                <w:sz w:val="18"/>
                <w:szCs w:val="18"/>
              </w:rPr>
              <w:t>approach</w:t>
            </w:r>
            <w:proofErr w:type="gramEnd"/>
            <w:r w:rsidRPr="00D4581F">
              <w:rPr>
                <w:rFonts w:ascii="Arial" w:hAnsi="Arial" w:cs="Arial"/>
                <w:sz w:val="18"/>
                <w:szCs w:val="18"/>
              </w:rPr>
              <w:t xml:space="preserve"> but no products have been developed that target specifically these groups.</w:t>
            </w:r>
          </w:p>
        </w:tc>
        <w:tc>
          <w:tcPr>
            <w:tcW w:w="930" w:type="pct"/>
          </w:tcPr>
          <w:p w14:paraId="5E4E32C8" w14:textId="77777777" w:rsidR="00E20EC6" w:rsidRPr="0022678A" w:rsidRDefault="00E20EC6" w:rsidP="00E20EC6">
            <w:pPr>
              <w:rPr>
                <w:rFonts w:cstheme="minorHAnsi"/>
                <w:sz w:val="20"/>
              </w:rPr>
            </w:pPr>
            <w:r w:rsidRPr="0022678A">
              <w:rPr>
                <w:rFonts w:cstheme="minorHAnsi"/>
                <w:sz w:val="20"/>
              </w:rPr>
              <w:t>[…]</w:t>
            </w:r>
          </w:p>
        </w:tc>
      </w:tr>
    </w:tbl>
    <w:p w14:paraId="73EB0E20" w14:textId="77777777" w:rsidR="00236E77" w:rsidRDefault="00236E77" w:rsidP="00A64801">
      <w:pPr>
        <w:spacing w:before="100" w:beforeAutospacing="1" w:after="60" w:line="360" w:lineRule="auto"/>
        <w:jc w:val="both"/>
        <w:rPr>
          <w:rFonts w:cstheme="minorHAnsi"/>
          <w:i/>
          <w:sz w:val="16"/>
        </w:rPr>
      </w:pPr>
    </w:p>
    <w:tbl>
      <w:tblPr>
        <w:tblStyle w:val="TableGrid"/>
        <w:tblW w:w="5000" w:type="pct"/>
        <w:tblLook w:val="04A0" w:firstRow="1" w:lastRow="0" w:firstColumn="1" w:lastColumn="0" w:noHBand="0" w:noVBand="1"/>
        <w:tblCaption w:val="Outcome 1"/>
        <w:tblDescription w:val="This table includes the project's outcome statement."/>
      </w:tblPr>
      <w:tblGrid>
        <w:gridCol w:w="10136"/>
      </w:tblGrid>
      <w:tr w:rsidR="00236E77" w:rsidRPr="0022678A" w14:paraId="5C31E941" w14:textId="77777777" w:rsidTr="0D012983">
        <w:trPr>
          <w:tblHeader/>
        </w:trPr>
        <w:tc>
          <w:tcPr>
            <w:tcW w:w="5000" w:type="pct"/>
            <w:tcBorders>
              <w:top w:val="double" w:sz="4" w:space="0" w:color="auto"/>
              <w:left w:val="double" w:sz="4" w:space="0" w:color="auto"/>
              <w:right w:val="double" w:sz="4" w:space="0" w:color="auto"/>
            </w:tcBorders>
          </w:tcPr>
          <w:p w14:paraId="6C0D7AEE" w14:textId="4CFD662B" w:rsidR="00236E77" w:rsidRPr="00EB41DE" w:rsidRDefault="1F46210E" w:rsidP="0D012983">
            <w:pPr>
              <w:spacing w:before="60" w:after="60"/>
              <w:jc w:val="both"/>
              <w:rPr>
                <w:rStyle w:val="normaltextrun"/>
                <w:b/>
                <w:bCs/>
                <w:color w:val="000000" w:themeColor="text1"/>
                <w:sz w:val="20"/>
                <w:szCs w:val="20"/>
              </w:rPr>
            </w:pPr>
            <w:r w:rsidRPr="0D012983">
              <w:rPr>
                <w:rStyle w:val="normaltextrun"/>
                <w:b/>
                <w:bCs/>
                <w:color w:val="000000"/>
                <w:sz w:val="20"/>
                <w:szCs w:val="20"/>
                <w:shd w:val="clear" w:color="auto" w:fill="FFFFFF"/>
              </w:rPr>
              <w:t xml:space="preserve">Output 1.3: </w:t>
            </w:r>
            <w:r w:rsidR="004535DF">
              <w:rPr>
                <w:rStyle w:val="normaltextrun"/>
                <w:b/>
                <w:bCs/>
                <w:color w:val="000000"/>
                <w:sz w:val="20"/>
                <w:szCs w:val="20"/>
                <w:shd w:val="clear" w:color="auto" w:fill="FFFFFF"/>
              </w:rPr>
              <w:t>(NOTE to the TS of the GDF: there is not much to say here. I guess more could have been done to facilitate exchange among the three countries)</w:t>
            </w:r>
          </w:p>
        </w:tc>
      </w:tr>
      <w:tr w:rsidR="00236E77" w:rsidRPr="0022678A" w14:paraId="64364EAB" w14:textId="77777777" w:rsidTr="0D012983">
        <w:trPr>
          <w:tblHeader/>
        </w:trPr>
        <w:tc>
          <w:tcPr>
            <w:tcW w:w="5000" w:type="pct"/>
            <w:tcBorders>
              <w:left w:val="double" w:sz="4" w:space="0" w:color="auto"/>
              <w:right w:val="double" w:sz="4" w:space="0" w:color="auto"/>
            </w:tcBorders>
          </w:tcPr>
          <w:p w14:paraId="01CE58EE" w14:textId="2414A22F" w:rsidR="00236E77" w:rsidRPr="0022678A" w:rsidRDefault="00E05552" w:rsidP="008B5298">
            <w:pPr>
              <w:spacing w:before="60" w:after="60"/>
              <w:jc w:val="both"/>
              <w:rPr>
                <w:rFonts w:cstheme="minorHAnsi"/>
                <w:sz w:val="20"/>
              </w:rPr>
            </w:pPr>
            <w:r w:rsidRPr="00ED0A42">
              <w:rPr>
                <w:rFonts w:eastAsia="Calibri"/>
                <w:i/>
                <w:iCs/>
              </w:rPr>
              <w:t xml:space="preserve">Models of good practice, learning and exchange mechanisms are developed to share country level experiences across climate actions and processes to increase understanding, and to inform </w:t>
            </w:r>
            <w:r>
              <w:rPr>
                <w:rFonts w:eastAsia="Calibri"/>
                <w:i/>
                <w:iCs/>
              </w:rPr>
              <w:t>National Adaptation Plans.</w:t>
            </w:r>
          </w:p>
        </w:tc>
      </w:tr>
      <w:tr w:rsidR="00236E77" w:rsidRPr="0022678A" w14:paraId="27522DEC" w14:textId="77777777" w:rsidTr="0D012983">
        <w:trPr>
          <w:tblHeader/>
        </w:trPr>
        <w:tc>
          <w:tcPr>
            <w:tcW w:w="5000" w:type="pct"/>
            <w:tcBorders>
              <w:left w:val="double" w:sz="4" w:space="0" w:color="auto"/>
              <w:right w:val="double" w:sz="4" w:space="0" w:color="auto"/>
            </w:tcBorders>
          </w:tcPr>
          <w:p w14:paraId="1274D669" w14:textId="77777777" w:rsidR="00236E77" w:rsidRPr="00C66FAB" w:rsidRDefault="00236E77" w:rsidP="008B5298">
            <w:pPr>
              <w:spacing w:before="60" w:after="60"/>
              <w:jc w:val="both"/>
              <w:rPr>
                <w:rFonts w:cstheme="minorHAnsi"/>
                <w:b/>
                <w:bCs/>
                <w:sz w:val="20"/>
              </w:rPr>
            </w:pPr>
            <w:r w:rsidRPr="00C66FAB">
              <w:rPr>
                <w:rFonts w:cstheme="minorHAnsi"/>
                <w:b/>
                <w:bCs/>
                <w:sz w:val="20"/>
              </w:rPr>
              <w:t xml:space="preserve">Brief narrative description on completion of output </w:t>
            </w:r>
          </w:p>
        </w:tc>
      </w:tr>
      <w:tr w:rsidR="00236E77" w:rsidRPr="0022678A" w14:paraId="3EC36947" w14:textId="77777777" w:rsidTr="0D012983">
        <w:trPr>
          <w:tblHeader/>
        </w:trPr>
        <w:tc>
          <w:tcPr>
            <w:tcW w:w="5000" w:type="pct"/>
            <w:tcBorders>
              <w:left w:val="double" w:sz="4" w:space="0" w:color="auto"/>
              <w:right w:val="double" w:sz="4" w:space="0" w:color="auto"/>
            </w:tcBorders>
          </w:tcPr>
          <w:p w14:paraId="16B87DEB" w14:textId="5D3B815F" w:rsidR="00236E77" w:rsidRPr="00C66FAB" w:rsidRDefault="004535DF" w:rsidP="008B5298">
            <w:pPr>
              <w:spacing w:before="60" w:after="60"/>
              <w:jc w:val="both"/>
              <w:rPr>
                <w:rFonts w:cstheme="minorHAnsi"/>
                <w:b/>
                <w:bCs/>
                <w:sz w:val="20"/>
              </w:rPr>
            </w:pPr>
            <w:r>
              <w:rPr>
                <w:rFonts w:ascii="Arial" w:hAnsi="Arial" w:cs="Arial"/>
                <w:sz w:val="18"/>
                <w:szCs w:val="18"/>
              </w:rPr>
              <w:t>The work in the three target countries has been structured in a very similar way. This has allowed learning from each other, facilitated by the global teams, on how to organize the inception and capacity building workshops.</w:t>
            </w:r>
            <w:r w:rsidR="00E05552">
              <w:rPr>
                <w:rFonts w:ascii="Arial" w:hAnsi="Arial" w:cs="Arial"/>
                <w:sz w:val="18"/>
                <w:szCs w:val="18"/>
              </w:rPr>
              <w:t xml:space="preserve"> </w:t>
            </w:r>
            <w:r>
              <w:rPr>
                <w:rFonts w:ascii="Arial" w:hAnsi="Arial" w:cs="Arial"/>
                <w:sz w:val="18"/>
                <w:szCs w:val="18"/>
              </w:rPr>
              <w:t>The three case studies that have been prepared in collaboration with the country teams reflect well the work done in each of the three countries.</w:t>
            </w:r>
          </w:p>
        </w:tc>
      </w:tr>
    </w:tbl>
    <w:p w14:paraId="69AA9884" w14:textId="71B27234" w:rsidR="00236E77" w:rsidRPr="004B1FE3" w:rsidRDefault="00236E77" w:rsidP="00236E77">
      <w:pPr>
        <w:pStyle w:val="Heading4"/>
        <w:rPr>
          <w:color w:val="auto"/>
        </w:rPr>
      </w:pPr>
      <w:proofErr w:type="gramStart"/>
      <w:r>
        <w:rPr>
          <w:color w:val="auto"/>
        </w:rPr>
        <w:t>Reporting</w:t>
      </w:r>
      <w:proofErr w:type="gramEnd"/>
      <w:r>
        <w:rPr>
          <w:color w:val="auto"/>
        </w:rPr>
        <w:t xml:space="preserve"> on </w:t>
      </w:r>
      <w:r w:rsidRPr="004B1FE3">
        <w:rPr>
          <w:color w:val="auto"/>
        </w:rPr>
        <w:t>Output 1</w:t>
      </w:r>
      <w:r w:rsidR="00426079">
        <w:rPr>
          <w:color w:val="auto"/>
        </w:rPr>
        <w:t>.3</w:t>
      </w:r>
      <w:r w:rsidRPr="004B1FE3">
        <w:rPr>
          <w:color w:val="auto"/>
        </w:rPr>
        <w:t xml:space="preserve"> Indicators</w:t>
      </w:r>
    </w:p>
    <w:tbl>
      <w:tblPr>
        <w:tblStyle w:val="TableGrid"/>
        <w:tblpPr w:leftFromText="180" w:rightFromText="180" w:vertAnchor="text" w:tblpX="13" w:tblpY="1"/>
        <w:tblOverlap w:val="never"/>
        <w:tblW w:w="5000" w:type="pct"/>
        <w:tblLook w:val="04A0" w:firstRow="1" w:lastRow="0" w:firstColumn="1" w:lastColumn="0" w:noHBand="0" w:noVBand="1"/>
        <w:tblCaption w:val="This table includes the outcome indicators"/>
        <w:tblDescription w:val="Row 1 column 1-indicator, column 2 baseline, column 3 target, column- 4 means of verification. Please provide sex disaggregation for all baseline and end line figures."/>
      </w:tblPr>
      <w:tblGrid>
        <w:gridCol w:w="1596"/>
        <w:gridCol w:w="2074"/>
        <w:gridCol w:w="2263"/>
        <w:gridCol w:w="2263"/>
        <w:gridCol w:w="1960"/>
      </w:tblGrid>
      <w:tr w:rsidR="00236E77" w:rsidRPr="0022678A" w14:paraId="64B475DB" w14:textId="77777777" w:rsidTr="008B5298">
        <w:trPr>
          <w:tblHeader/>
        </w:trPr>
        <w:tc>
          <w:tcPr>
            <w:tcW w:w="786" w:type="pct"/>
          </w:tcPr>
          <w:p w14:paraId="50A9E3FB" w14:textId="77777777" w:rsidR="00236E77" w:rsidRPr="0022678A" w:rsidRDefault="00236E77" w:rsidP="008B5298">
            <w:pPr>
              <w:spacing w:before="100" w:beforeAutospacing="1" w:after="240"/>
              <w:contextualSpacing/>
              <w:jc w:val="both"/>
              <w:rPr>
                <w:rFonts w:cstheme="minorHAnsi"/>
                <w:b/>
                <w:sz w:val="20"/>
              </w:rPr>
            </w:pPr>
            <w:r w:rsidRPr="0022678A">
              <w:rPr>
                <w:rFonts w:cstheme="minorHAnsi"/>
                <w:b/>
                <w:sz w:val="20"/>
              </w:rPr>
              <w:t>Indicator*</w:t>
            </w:r>
          </w:p>
        </w:tc>
        <w:tc>
          <w:tcPr>
            <w:tcW w:w="1021" w:type="pct"/>
          </w:tcPr>
          <w:p w14:paraId="209C00D5" w14:textId="77777777" w:rsidR="00236E77" w:rsidRPr="0022678A" w:rsidRDefault="00236E77" w:rsidP="008B5298">
            <w:pPr>
              <w:spacing w:before="100" w:beforeAutospacing="1" w:after="240"/>
              <w:contextualSpacing/>
              <w:jc w:val="both"/>
              <w:rPr>
                <w:rFonts w:cstheme="minorHAnsi"/>
                <w:b/>
                <w:sz w:val="20"/>
              </w:rPr>
            </w:pPr>
            <w:r w:rsidRPr="0022678A">
              <w:rPr>
                <w:rFonts w:cstheme="minorHAnsi"/>
                <w:b/>
                <w:sz w:val="20"/>
              </w:rPr>
              <w:t xml:space="preserve">Start level </w:t>
            </w:r>
          </w:p>
          <w:p w14:paraId="1BD8AD65" w14:textId="77777777" w:rsidR="00236E77" w:rsidRPr="0022678A" w:rsidRDefault="00236E77" w:rsidP="008B5298">
            <w:pPr>
              <w:spacing w:before="100" w:beforeAutospacing="1" w:after="240"/>
              <w:contextualSpacing/>
              <w:jc w:val="both"/>
              <w:rPr>
                <w:rFonts w:cstheme="minorHAnsi"/>
                <w:sz w:val="20"/>
              </w:rPr>
            </w:pPr>
            <w:r w:rsidRPr="0022678A">
              <w:rPr>
                <w:rFonts w:cstheme="minorHAnsi"/>
                <w:sz w:val="20"/>
              </w:rPr>
              <w:t>Baseline</w:t>
            </w:r>
          </w:p>
          <w:p w14:paraId="6280B024" w14:textId="77777777" w:rsidR="00236E77" w:rsidRPr="0022678A" w:rsidRDefault="00236E77" w:rsidP="008B5298">
            <w:pPr>
              <w:spacing w:before="100" w:beforeAutospacing="1" w:after="240"/>
              <w:contextualSpacing/>
              <w:jc w:val="both"/>
              <w:rPr>
                <w:rFonts w:cstheme="minorHAnsi"/>
                <w:sz w:val="20"/>
              </w:rPr>
            </w:pPr>
            <w:r w:rsidRPr="0022678A">
              <w:rPr>
                <w:rFonts w:cstheme="minorHAnsi"/>
                <w:sz w:val="20"/>
              </w:rPr>
              <w:t xml:space="preserve">(Beginning of the project reporting </w:t>
            </w:r>
            <w:proofErr w:type="gramStart"/>
            <w:r w:rsidRPr="0022678A">
              <w:rPr>
                <w:rFonts w:cstheme="minorHAnsi"/>
                <w:sz w:val="20"/>
              </w:rPr>
              <w:t>period)*</w:t>
            </w:r>
            <w:proofErr w:type="gramEnd"/>
          </w:p>
        </w:tc>
        <w:tc>
          <w:tcPr>
            <w:tcW w:w="1114" w:type="pct"/>
          </w:tcPr>
          <w:p w14:paraId="7DF2349C" w14:textId="77777777" w:rsidR="00236E77" w:rsidRPr="0022678A" w:rsidRDefault="00236E77" w:rsidP="008B5298">
            <w:pPr>
              <w:spacing w:before="100" w:beforeAutospacing="1" w:after="240"/>
              <w:contextualSpacing/>
              <w:jc w:val="both"/>
              <w:rPr>
                <w:rFonts w:cstheme="minorHAnsi"/>
                <w:b/>
                <w:sz w:val="20"/>
              </w:rPr>
            </w:pPr>
            <w:r w:rsidRPr="0022678A">
              <w:rPr>
                <w:rFonts w:cstheme="minorHAnsi"/>
                <w:b/>
                <w:sz w:val="20"/>
              </w:rPr>
              <w:t>Target*</w:t>
            </w:r>
          </w:p>
        </w:tc>
        <w:tc>
          <w:tcPr>
            <w:tcW w:w="1114" w:type="pct"/>
          </w:tcPr>
          <w:p w14:paraId="4FD93537" w14:textId="77777777" w:rsidR="00236E77" w:rsidRPr="0022678A" w:rsidRDefault="00236E77" w:rsidP="008B5298">
            <w:pPr>
              <w:spacing w:before="100" w:beforeAutospacing="1" w:after="240"/>
              <w:contextualSpacing/>
              <w:jc w:val="both"/>
              <w:rPr>
                <w:rFonts w:cstheme="minorHAnsi"/>
                <w:b/>
                <w:sz w:val="20"/>
              </w:rPr>
            </w:pPr>
            <w:r w:rsidRPr="0022678A">
              <w:rPr>
                <w:rFonts w:cstheme="minorHAnsi"/>
                <w:b/>
                <w:sz w:val="20"/>
              </w:rPr>
              <w:t xml:space="preserve">End level </w:t>
            </w:r>
          </w:p>
          <w:p w14:paraId="5ADB5239" w14:textId="77777777" w:rsidR="00236E77" w:rsidRPr="0022678A" w:rsidRDefault="00236E77" w:rsidP="008B5298">
            <w:pPr>
              <w:spacing w:before="100" w:beforeAutospacing="1" w:after="240"/>
              <w:contextualSpacing/>
              <w:jc w:val="both"/>
              <w:rPr>
                <w:rFonts w:cstheme="minorHAnsi"/>
                <w:sz w:val="20"/>
              </w:rPr>
            </w:pPr>
            <w:r w:rsidRPr="0022678A">
              <w:rPr>
                <w:rFonts w:cstheme="minorHAnsi"/>
                <w:sz w:val="20"/>
              </w:rPr>
              <w:t>End line</w:t>
            </w:r>
          </w:p>
          <w:p w14:paraId="2AEE4D58" w14:textId="77777777" w:rsidR="00236E77" w:rsidRPr="0022678A" w:rsidRDefault="00236E77" w:rsidP="008B5298">
            <w:pPr>
              <w:spacing w:before="100" w:beforeAutospacing="1" w:after="240"/>
              <w:contextualSpacing/>
              <w:jc w:val="both"/>
              <w:rPr>
                <w:rFonts w:cstheme="minorHAnsi"/>
                <w:sz w:val="20"/>
              </w:rPr>
            </w:pPr>
            <w:r w:rsidRPr="0022678A">
              <w:rPr>
                <w:rFonts w:cstheme="minorHAnsi"/>
                <w:sz w:val="20"/>
              </w:rPr>
              <w:t xml:space="preserve">(End of the project reporting </w:t>
            </w:r>
            <w:proofErr w:type="gramStart"/>
            <w:r w:rsidRPr="0022678A">
              <w:rPr>
                <w:rFonts w:cstheme="minorHAnsi"/>
                <w:sz w:val="20"/>
              </w:rPr>
              <w:t>period)*</w:t>
            </w:r>
            <w:proofErr w:type="gramEnd"/>
          </w:p>
        </w:tc>
        <w:tc>
          <w:tcPr>
            <w:tcW w:w="965" w:type="pct"/>
          </w:tcPr>
          <w:p w14:paraId="1319ED62" w14:textId="77777777" w:rsidR="00236E77" w:rsidRPr="0022678A" w:rsidRDefault="00236E77" w:rsidP="008B5298">
            <w:pPr>
              <w:spacing w:before="100" w:beforeAutospacing="1" w:after="240"/>
              <w:contextualSpacing/>
              <w:jc w:val="both"/>
              <w:rPr>
                <w:rFonts w:cstheme="minorHAnsi"/>
                <w:b/>
                <w:sz w:val="20"/>
              </w:rPr>
            </w:pPr>
            <w:r w:rsidRPr="0022678A">
              <w:rPr>
                <w:rFonts w:cstheme="minorHAnsi"/>
                <w:b/>
                <w:sz w:val="20"/>
              </w:rPr>
              <w:t>Means of Verification</w:t>
            </w:r>
          </w:p>
        </w:tc>
      </w:tr>
      <w:tr w:rsidR="00236E77" w:rsidRPr="0022678A" w14:paraId="2B8B7987" w14:textId="77777777" w:rsidTr="008B5298">
        <w:tc>
          <w:tcPr>
            <w:tcW w:w="786" w:type="pct"/>
          </w:tcPr>
          <w:p w14:paraId="7A1A47AB" w14:textId="77777777" w:rsidR="00236E77" w:rsidRPr="0022678A" w:rsidRDefault="00236E77" w:rsidP="008B5298">
            <w:pPr>
              <w:rPr>
                <w:rFonts w:cstheme="minorHAnsi"/>
              </w:rPr>
            </w:pPr>
            <w:r w:rsidRPr="0022678A">
              <w:rPr>
                <w:rFonts w:cstheme="minorHAnsi"/>
                <w:sz w:val="20"/>
              </w:rPr>
              <w:t>[…]</w:t>
            </w:r>
          </w:p>
        </w:tc>
        <w:tc>
          <w:tcPr>
            <w:tcW w:w="1021" w:type="pct"/>
          </w:tcPr>
          <w:p w14:paraId="5D3C67A7" w14:textId="77777777" w:rsidR="00236E77" w:rsidRPr="0022678A" w:rsidRDefault="00236E77" w:rsidP="008B5298">
            <w:pPr>
              <w:rPr>
                <w:rFonts w:cstheme="minorHAnsi"/>
              </w:rPr>
            </w:pPr>
            <w:r w:rsidRPr="0022678A">
              <w:rPr>
                <w:rFonts w:cstheme="minorHAnsi"/>
                <w:sz w:val="20"/>
              </w:rPr>
              <w:t>[…]</w:t>
            </w:r>
          </w:p>
        </w:tc>
        <w:tc>
          <w:tcPr>
            <w:tcW w:w="1114" w:type="pct"/>
          </w:tcPr>
          <w:p w14:paraId="7161474F" w14:textId="77777777" w:rsidR="00236E77" w:rsidRPr="0022678A" w:rsidRDefault="00236E77" w:rsidP="008B5298">
            <w:pPr>
              <w:rPr>
                <w:rFonts w:cstheme="minorHAnsi"/>
                <w:sz w:val="20"/>
              </w:rPr>
            </w:pPr>
            <w:r w:rsidRPr="0022678A">
              <w:rPr>
                <w:rFonts w:cstheme="minorHAnsi"/>
                <w:sz w:val="20"/>
              </w:rPr>
              <w:t>[…]</w:t>
            </w:r>
          </w:p>
        </w:tc>
        <w:tc>
          <w:tcPr>
            <w:tcW w:w="1114" w:type="pct"/>
          </w:tcPr>
          <w:p w14:paraId="3BF99324" w14:textId="77777777" w:rsidR="00236E77" w:rsidRPr="0022678A" w:rsidRDefault="00236E77" w:rsidP="008B5298">
            <w:pPr>
              <w:rPr>
                <w:rFonts w:cstheme="minorHAnsi"/>
              </w:rPr>
            </w:pPr>
            <w:r w:rsidRPr="0022678A">
              <w:rPr>
                <w:rFonts w:cstheme="minorHAnsi"/>
                <w:sz w:val="20"/>
              </w:rPr>
              <w:t>[…]</w:t>
            </w:r>
          </w:p>
        </w:tc>
        <w:tc>
          <w:tcPr>
            <w:tcW w:w="965" w:type="pct"/>
          </w:tcPr>
          <w:p w14:paraId="708EA637" w14:textId="77777777" w:rsidR="00236E77" w:rsidRPr="0022678A" w:rsidRDefault="00236E77" w:rsidP="008B5298">
            <w:pPr>
              <w:rPr>
                <w:rFonts w:cstheme="minorHAnsi"/>
                <w:sz w:val="20"/>
              </w:rPr>
            </w:pPr>
            <w:r w:rsidRPr="0022678A">
              <w:rPr>
                <w:rFonts w:cstheme="minorHAnsi"/>
                <w:sz w:val="20"/>
              </w:rPr>
              <w:t>[…]</w:t>
            </w:r>
          </w:p>
        </w:tc>
      </w:tr>
      <w:tr w:rsidR="00236E77" w:rsidRPr="0022678A" w14:paraId="70628843" w14:textId="77777777" w:rsidTr="008B5298">
        <w:tc>
          <w:tcPr>
            <w:tcW w:w="786" w:type="pct"/>
          </w:tcPr>
          <w:p w14:paraId="20C1F91A" w14:textId="77777777" w:rsidR="00236E77" w:rsidRPr="0022678A" w:rsidRDefault="00236E77" w:rsidP="008B5298">
            <w:pPr>
              <w:rPr>
                <w:rFonts w:cstheme="minorHAnsi"/>
              </w:rPr>
            </w:pPr>
            <w:r w:rsidRPr="0022678A">
              <w:rPr>
                <w:rFonts w:cstheme="minorHAnsi"/>
                <w:sz w:val="20"/>
              </w:rPr>
              <w:t>[…]</w:t>
            </w:r>
          </w:p>
        </w:tc>
        <w:tc>
          <w:tcPr>
            <w:tcW w:w="1021" w:type="pct"/>
          </w:tcPr>
          <w:p w14:paraId="4C7E11BE" w14:textId="77777777" w:rsidR="00236E77" w:rsidRPr="0022678A" w:rsidRDefault="00236E77" w:rsidP="008B5298">
            <w:pPr>
              <w:rPr>
                <w:rFonts w:cstheme="minorHAnsi"/>
              </w:rPr>
            </w:pPr>
            <w:r w:rsidRPr="0022678A">
              <w:rPr>
                <w:rFonts w:cstheme="minorHAnsi"/>
                <w:sz w:val="20"/>
              </w:rPr>
              <w:t>[…]</w:t>
            </w:r>
          </w:p>
        </w:tc>
        <w:tc>
          <w:tcPr>
            <w:tcW w:w="1114" w:type="pct"/>
          </w:tcPr>
          <w:p w14:paraId="1B7B81D0" w14:textId="77777777" w:rsidR="00236E77" w:rsidRPr="0022678A" w:rsidRDefault="00236E77" w:rsidP="008B5298">
            <w:pPr>
              <w:rPr>
                <w:rFonts w:cstheme="minorHAnsi"/>
                <w:sz w:val="20"/>
              </w:rPr>
            </w:pPr>
            <w:r w:rsidRPr="0022678A">
              <w:rPr>
                <w:rFonts w:cstheme="minorHAnsi"/>
                <w:sz w:val="20"/>
              </w:rPr>
              <w:t>[…]</w:t>
            </w:r>
          </w:p>
        </w:tc>
        <w:tc>
          <w:tcPr>
            <w:tcW w:w="1114" w:type="pct"/>
          </w:tcPr>
          <w:p w14:paraId="6C2FCF98" w14:textId="77777777" w:rsidR="00236E77" w:rsidRPr="0022678A" w:rsidRDefault="00236E77" w:rsidP="008B5298">
            <w:pPr>
              <w:rPr>
                <w:rFonts w:cstheme="minorHAnsi"/>
              </w:rPr>
            </w:pPr>
            <w:r w:rsidRPr="0022678A">
              <w:rPr>
                <w:rFonts w:cstheme="minorHAnsi"/>
                <w:sz w:val="20"/>
              </w:rPr>
              <w:t>[…]</w:t>
            </w:r>
          </w:p>
        </w:tc>
        <w:tc>
          <w:tcPr>
            <w:tcW w:w="965" w:type="pct"/>
          </w:tcPr>
          <w:p w14:paraId="013BDB8E" w14:textId="77777777" w:rsidR="00236E77" w:rsidRPr="0022678A" w:rsidRDefault="00236E77" w:rsidP="008B5298">
            <w:pPr>
              <w:rPr>
                <w:rFonts w:cstheme="minorHAnsi"/>
                <w:sz w:val="20"/>
              </w:rPr>
            </w:pPr>
            <w:r w:rsidRPr="0022678A">
              <w:rPr>
                <w:rFonts w:cstheme="minorHAnsi"/>
                <w:sz w:val="20"/>
              </w:rPr>
              <w:t>[…]</w:t>
            </w:r>
          </w:p>
        </w:tc>
      </w:tr>
    </w:tbl>
    <w:p w14:paraId="6A72E10E" w14:textId="77777777" w:rsidR="00236E77" w:rsidRDefault="00236E77" w:rsidP="00A64801">
      <w:pPr>
        <w:spacing w:before="100" w:beforeAutospacing="1" w:after="60" w:line="360" w:lineRule="auto"/>
        <w:jc w:val="both"/>
        <w:rPr>
          <w:rFonts w:cstheme="minorHAnsi"/>
          <w:i/>
          <w:sz w:val="16"/>
        </w:rPr>
      </w:pPr>
    </w:p>
    <w:p w14:paraId="41B99521" w14:textId="77777777" w:rsidR="00236E77" w:rsidRPr="00670240" w:rsidRDefault="00236E77" w:rsidP="00236E77">
      <w:pPr>
        <w:rPr>
          <w:rFonts w:cstheme="minorHAnsi"/>
          <w:sz w:val="20"/>
        </w:rPr>
      </w:pPr>
    </w:p>
    <w:tbl>
      <w:tblPr>
        <w:tblStyle w:val="TableGrid"/>
        <w:tblW w:w="5000" w:type="pct"/>
        <w:tblLook w:val="04A0" w:firstRow="1" w:lastRow="0" w:firstColumn="1" w:lastColumn="0" w:noHBand="0" w:noVBand="1"/>
        <w:tblCaption w:val="Outcome 1"/>
        <w:tblDescription w:val="This table includes the project's outcome statement."/>
      </w:tblPr>
      <w:tblGrid>
        <w:gridCol w:w="10136"/>
      </w:tblGrid>
      <w:tr w:rsidR="00236E77" w:rsidRPr="0022678A" w14:paraId="5F2B7F49" w14:textId="77777777" w:rsidTr="0D012983">
        <w:trPr>
          <w:tblHeader/>
        </w:trPr>
        <w:tc>
          <w:tcPr>
            <w:tcW w:w="5000" w:type="pct"/>
            <w:tcBorders>
              <w:top w:val="double" w:sz="4" w:space="0" w:color="auto"/>
              <w:left w:val="double" w:sz="4" w:space="0" w:color="auto"/>
              <w:right w:val="double" w:sz="4" w:space="0" w:color="auto"/>
            </w:tcBorders>
          </w:tcPr>
          <w:p w14:paraId="079AF812" w14:textId="0A2FB8F3" w:rsidR="00236E77" w:rsidRPr="00EB41DE" w:rsidRDefault="09030FF7" w:rsidP="0D012983">
            <w:pPr>
              <w:spacing w:before="60" w:after="60"/>
              <w:jc w:val="both"/>
              <w:rPr>
                <w:rStyle w:val="normaltextrun"/>
                <w:b/>
                <w:bCs/>
                <w:color w:val="000000" w:themeColor="text1"/>
                <w:sz w:val="20"/>
                <w:szCs w:val="20"/>
              </w:rPr>
            </w:pPr>
            <w:r w:rsidRPr="0D012983">
              <w:rPr>
                <w:rStyle w:val="normaltextrun"/>
                <w:b/>
                <w:bCs/>
                <w:color w:val="000000"/>
                <w:sz w:val="20"/>
                <w:szCs w:val="20"/>
                <w:shd w:val="clear" w:color="auto" w:fill="FFFFFF"/>
              </w:rPr>
              <w:lastRenderedPageBreak/>
              <w:t xml:space="preserve">Output 2.1: </w:t>
            </w:r>
          </w:p>
        </w:tc>
      </w:tr>
      <w:tr w:rsidR="00236E77" w:rsidRPr="0022678A" w14:paraId="16AC7A29" w14:textId="77777777" w:rsidTr="0D012983">
        <w:trPr>
          <w:tblHeader/>
        </w:trPr>
        <w:tc>
          <w:tcPr>
            <w:tcW w:w="5000" w:type="pct"/>
            <w:tcBorders>
              <w:left w:val="double" w:sz="4" w:space="0" w:color="auto"/>
              <w:right w:val="double" w:sz="4" w:space="0" w:color="auto"/>
            </w:tcBorders>
          </w:tcPr>
          <w:p w14:paraId="1757A0E2" w14:textId="77777777" w:rsidR="00236E77" w:rsidRDefault="00E05552" w:rsidP="008B5298">
            <w:pPr>
              <w:spacing w:before="60" w:after="60"/>
              <w:jc w:val="both"/>
              <w:rPr>
                <w:rFonts w:eastAsia="Calibri"/>
                <w:i/>
                <w:iCs/>
              </w:rPr>
            </w:pPr>
            <w:r w:rsidRPr="72E0266E">
              <w:rPr>
                <w:rFonts w:eastAsia="Calibri"/>
                <w:i/>
                <w:iCs/>
              </w:rPr>
              <w:t>National policies and processes addressing climate change are reviewed using an intersectionality approach to be in line with CRPD standards.</w:t>
            </w:r>
          </w:p>
          <w:p w14:paraId="16C421AD" w14:textId="77777777" w:rsidR="00E05552" w:rsidRDefault="00E05552" w:rsidP="00E05552">
            <w:pPr>
              <w:spacing w:before="60" w:after="60"/>
              <w:jc w:val="both"/>
              <w:rPr>
                <w:rFonts w:eastAsia="Calibri"/>
                <w:i/>
                <w:iCs/>
                <w:sz w:val="18"/>
                <w:szCs w:val="18"/>
              </w:rPr>
            </w:pPr>
            <w:r w:rsidRPr="72E0266E">
              <w:rPr>
                <w:rFonts w:eastAsia="Calibri"/>
                <w:i/>
                <w:iCs/>
              </w:rPr>
              <w:t xml:space="preserve">National policies and processes related to </w:t>
            </w:r>
            <w:r w:rsidRPr="41C80C22">
              <w:rPr>
                <w:rFonts w:eastAsia="Calibri"/>
                <w:i/>
                <w:iCs/>
              </w:rPr>
              <w:t xml:space="preserve">Just Transition </w:t>
            </w:r>
            <w:r>
              <w:rPr>
                <w:rFonts w:eastAsia="Calibri"/>
                <w:i/>
                <w:iCs/>
              </w:rPr>
              <w:t xml:space="preserve">policies and processes </w:t>
            </w:r>
            <w:r w:rsidRPr="72E0266E">
              <w:rPr>
                <w:rFonts w:eastAsia="Calibri"/>
                <w:i/>
                <w:iCs/>
              </w:rPr>
              <w:t xml:space="preserve">are reviewed to be in </w:t>
            </w:r>
            <w:r w:rsidRPr="00432CF3">
              <w:rPr>
                <w:rFonts w:eastAsia="Calibri"/>
                <w:i/>
                <w:iCs/>
                <w:sz w:val="18"/>
                <w:szCs w:val="18"/>
              </w:rPr>
              <w:t>line with CRPD standards.</w:t>
            </w:r>
          </w:p>
          <w:p w14:paraId="22BF0EEE" w14:textId="076708AA" w:rsidR="00E05552" w:rsidRPr="00E05552" w:rsidRDefault="00E05552" w:rsidP="00E05552">
            <w:pPr>
              <w:spacing w:before="60" w:after="60"/>
              <w:jc w:val="both"/>
              <w:rPr>
                <w:rFonts w:eastAsia="Calibri"/>
                <w:i/>
                <w:iCs/>
                <w:sz w:val="18"/>
                <w:szCs w:val="18"/>
              </w:rPr>
            </w:pPr>
            <w:r w:rsidRPr="00680C61">
              <w:rPr>
                <w:rFonts w:eastAsia="Calibri"/>
                <w:i/>
                <w:iCs/>
              </w:rPr>
              <w:t xml:space="preserve">National Adaptation Plans, budgets, </w:t>
            </w:r>
            <w:proofErr w:type="spellStart"/>
            <w:r w:rsidRPr="00680C61">
              <w:rPr>
                <w:rFonts w:eastAsia="Calibri"/>
                <w:i/>
                <w:iCs/>
              </w:rPr>
              <w:t>programme</w:t>
            </w:r>
            <w:proofErr w:type="spellEnd"/>
            <w:r w:rsidRPr="00680C61">
              <w:rPr>
                <w:rFonts w:eastAsia="Calibri"/>
                <w:i/>
                <w:iCs/>
              </w:rPr>
              <w:t xml:space="preserve"> and monitoring processes are reviewed to be in line with CRPD standard.</w:t>
            </w:r>
          </w:p>
        </w:tc>
      </w:tr>
      <w:tr w:rsidR="00236E77" w:rsidRPr="0022678A" w14:paraId="65B8193C" w14:textId="77777777" w:rsidTr="0D012983">
        <w:trPr>
          <w:tblHeader/>
        </w:trPr>
        <w:tc>
          <w:tcPr>
            <w:tcW w:w="5000" w:type="pct"/>
            <w:tcBorders>
              <w:left w:val="double" w:sz="4" w:space="0" w:color="auto"/>
              <w:right w:val="double" w:sz="4" w:space="0" w:color="auto"/>
            </w:tcBorders>
          </w:tcPr>
          <w:p w14:paraId="71D7251F" w14:textId="77777777" w:rsidR="00236E77" w:rsidRPr="00C66FAB" w:rsidRDefault="00236E77" w:rsidP="008B5298">
            <w:pPr>
              <w:spacing w:before="60" w:after="60"/>
              <w:jc w:val="both"/>
              <w:rPr>
                <w:rFonts w:cstheme="minorHAnsi"/>
                <w:b/>
                <w:bCs/>
                <w:sz w:val="20"/>
              </w:rPr>
            </w:pPr>
            <w:r w:rsidRPr="00C66FAB">
              <w:rPr>
                <w:rFonts w:cstheme="minorHAnsi"/>
                <w:b/>
                <w:bCs/>
                <w:sz w:val="20"/>
              </w:rPr>
              <w:t xml:space="preserve">Brief narrative description on completion of output </w:t>
            </w:r>
          </w:p>
        </w:tc>
      </w:tr>
      <w:tr w:rsidR="00236E77" w:rsidRPr="0022678A" w14:paraId="21EA5944" w14:textId="77777777" w:rsidTr="0D012983">
        <w:trPr>
          <w:tblHeader/>
        </w:trPr>
        <w:tc>
          <w:tcPr>
            <w:tcW w:w="5000" w:type="pct"/>
            <w:tcBorders>
              <w:left w:val="double" w:sz="4" w:space="0" w:color="auto"/>
              <w:right w:val="double" w:sz="4" w:space="0" w:color="auto"/>
            </w:tcBorders>
          </w:tcPr>
          <w:p w14:paraId="74C50245" w14:textId="4B82C0F5" w:rsidR="001A6C90" w:rsidRDefault="001A6C90" w:rsidP="008B5298">
            <w:pPr>
              <w:spacing w:before="60" w:after="60"/>
              <w:jc w:val="both"/>
              <w:rPr>
                <w:rFonts w:ascii="Arial" w:hAnsi="Arial" w:cs="Arial"/>
                <w:sz w:val="18"/>
                <w:szCs w:val="18"/>
              </w:rPr>
            </w:pPr>
            <w:r>
              <w:rPr>
                <w:rFonts w:ascii="Arial" w:hAnsi="Arial" w:cs="Arial"/>
                <w:sz w:val="18"/>
                <w:szCs w:val="18"/>
              </w:rPr>
              <w:t xml:space="preserve">As already mentioned under outcome 1, the first phase of the </w:t>
            </w:r>
            <w:proofErr w:type="spellStart"/>
            <w:r>
              <w:rPr>
                <w:rFonts w:ascii="Arial" w:hAnsi="Arial" w:cs="Arial"/>
                <w:sz w:val="18"/>
                <w:szCs w:val="18"/>
              </w:rPr>
              <w:t>programme</w:t>
            </w:r>
            <w:proofErr w:type="spellEnd"/>
            <w:r>
              <w:rPr>
                <w:rFonts w:ascii="Arial" w:hAnsi="Arial" w:cs="Arial"/>
                <w:sz w:val="18"/>
                <w:szCs w:val="18"/>
              </w:rPr>
              <w:t xml:space="preserve"> focused on the review of existing national policies and processes. </w:t>
            </w:r>
          </w:p>
          <w:p w14:paraId="09D5081C" w14:textId="34D90C8A" w:rsidR="001A6C90" w:rsidRDefault="001A6C90" w:rsidP="008B5298">
            <w:pPr>
              <w:spacing w:before="60" w:after="60"/>
              <w:jc w:val="both"/>
              <w:rPr>
                <w:rFonts w:ascii="Arial" w:eastAsia="Calibri" w:hAnsi="Arial" w:cs="Arial"/>
                <w:sz w:val="18"/>
                <w:szCs w:val="18"/>
              </w:rPr>
            </w:pPr>
            <w:r w:rsidRPr="00703011">
              <w:rPr>
                <w:rFonts w:ascii="Arial" w:hAnsi="Arial" w:cs="Arial"/>
                <w:sz w:val="18"/>
                <w:szCs w:val="18"/>
              </w:rPr>
              <w:t>In Jordan</w:t>
            </w:r>
            <w:r w:rsidRPr="00703011">
              <w:rPr>
                <w:rFonts w:ascii="Arial" w:eastAsia="Calibri" w:hAnsi="Arial" w:cs="Arial"/>
                <w:sz w:val="18"/>
                <w:szCs w:val="18"/>
              </w:rPr>
              <w:t xml:space="preserve"> UNDP consultancy report reviewed national policies and processes, revealing that disability inclusion is often overlooked in Jordan’s climate strategies. It found that current policies fail to address the specific vulnerabilities of Persons with Disabilities (PWD) during climate events and that </w:t>
            </w:r>
            <w:r>
              <w:rPr>
                <w:rFonts w:ascii="Arial" w:eastAsia="Calibri" w:hAnsi="Arial" w:cs="Arial"/>
                <w:sz w:val="18"/>
                <w:szCs w:val="18"/>
              </w:rPr>
              <w:t>persons with disabilities</w:t>
            </w:r>
            <w:r w:rsidRPr="00703011">
              <w:rPr>
                <w:rFonts w:ascii="Arial" w:eastAsia="Calibri" w:hAnsi="Arial" w:cs="Arial"/>
                <w:sz w:val="18"/>
                <w:szCs w:val="18"/>
              </w:rPr>
              <w:t xml:space="preserve"> and their organizations are seldom engaged in policy formulation.</w:t>
            </w:r>
          </w:p>
          <w:p w14:paraId="24927FD5" w14:textId="01A7CFA2" w:rsidR="001A6C90" w:rsidRDefault="001A6C90" w:rsidP="001A6C90">
            <w:pPr>
              <w:jc w:val="both"/>
              <w:rPr>
                <w:rFonts w:ascii="Arial" w:hAnsi="Arial" w:cs="Arial"/>
                <w:sz w:val="18"/>
                <w:szCs w:val="18"/>
              </w:rPr>
            </w:pPr>
            <w:r>
              <w:rPr>
                <w:rFonts w:ascii="Arial" w:hAnsi="Arial" w:cs="Arial"/>
                <w:sz w:val="18"/>
                <w:szCs w:val="18"/>
              </w:rPr>
              <w:t xml:space="preserve">In South Africa, two ongoing processes were identified </w:t>
            </w:r>
            <w:r w:rsidR="00E809AE">
              <w:rPr>
                <w:rFonts w:ascii="Arial" w:hAnsi="Arial" w:cs="Arial"/>
                <w:sz w:val="18"/>
                <w:szCs w:val="18"/>
              </w:rPr>
              <w:t>which could</w:t>
            </w:r>
            <w:r>
              <w:rPr>
                <w:rFonts w:ascii="Arial" w:hAnsi="Arial" w:cs="Arial"/>
                <w:sz w:val="18"/>
                <w:szCs w:val="18"/>
              </w:rPr>
              <w:t xml:space="preserve"> an opportunity to influence the drafting of national legislation and policies, most prominently the domestication of the CRPD through a Bill for which the official consultation process is ongoing. Secondly, the process of consulting with various stakeholders, including persons with disabilities </w:t>
            </w:r>
            <w:proofErr w:type="gramStart"/>
            <w:r>
              <w:rPr>
                <w:rFonts w:ascii="Arial" w:hAnsi="Arial" w:cs="Arial"/>
                <w:sz w:val="18"/>
                <w:szCs w:val="18"/>
              </w:rPr>
              <w:t>in order to</w:t>
            </w:r>
            <w:proofErr w:type="gramEnd"/>
            <w:r>
              <w:rPr>
                <w:rFonts w:ascii="Arial" w:hAnsi="Arial" w:cs="Arial"/>
                <w:sz w:val="18"/>
                <w:szCs w:val="18"/>
              </w:rPr>
              <w:t xml:space="preserve"> shape</w:t>
            </w:r>
            <w:r w:rsidRPr="00745733">
              <w:rPr>
                <w:rFonts w:ascii="Arial" w:hAnsi="Arial" w:cs="Arial"/>
                <w:sz w:val="18"/>
                <w:szCs w:val="18"/>
              </w:rPr>
              <w:t xml:space="preserve"> the </w:t>
            </w:r>
            <w:r w:rsidR="00E809AE">
              <w:rPr>
                <w:rFonts w:ascii="Arial" w:hAnsi="Arial" w:cs="Arial"/>
                <w:sz w:val="18"/>
                <w:szCs w:val="18"/>
              </w:rPr>
              <w:t xml:space="preserve">new </w:t>
            </w:r>
            <w:r w:rsidRPr="00745733">
              <w:rPr>
                <w:rFonts w:ascii="Arial" w:hAnsi="Arial" w:cs="Arial"/>
                <w:sz w:val="18"/>
                <w:szCs w:val="18"/>
              </w:rPr>
              <w:t>NDC for South Africa.</w:t>
            </w:r>
          </w:p>
          <w:p w14:paraId="2DCA2D0B" w14:textId="35D6848C" w:rsidR="00E809AE" w:rsidRPr="009F0124" w:rsidRDefault="00E809AE" w:rsidP="00E809AE">
            <w:pPr>
              <w:rPr>
                <w:rFonts w:ascii="Arial" w:hAnsi="Arial" w:cs="Arial"/>
                <w:sz w:val="18"/>
                <w:szCs w:val="18"/>
              </w:rPr>
            </w:pPr>
            <w:r>
              <w:rPr>
                <w:rFonts w:ascii="Arial" w:hAnsi="Arial" w:cs="Arial"/>
                <w:sz w:val="18"/>
                <w:szCs w:val="18"/>
              </w:rPr>
              <w:t xml:space="preserve">In Somalia, the focus was on the NDCs. It was noted that </w:t>
            </w:r>
            <w:r w:rsidRPr="009F0124">
              <w:rPr>
                <w:rFonts w:ascii="Arial" w:hAnsi="Arial" w:cs="Arial"/>
                <w:sz w:val="18"/>
                <w:szCs w:val="18"/>
              </w:rPr>
              <w:t>the Ministry had not planned to consult th</w:t>
            </w:r>
            <w:r>
              <w:rPr>
                <w:rFonts w:ascii="Arial" w:hAnsi="Arial" w:cs="Arial"/>
                <w:sz w:val="18"/>
                <w:szCs w:val="18"/>
              </w:rPr>
              <w:t>e</w:t>
            </w:r>
            <w:r w:rsidRPr="009F0124">
              <w:rPr>
                <w:rFonts w:ascii="Arial" w:hAnsi="Arial" w:cs="Arial"/>
                <w:sz w:val="18"/>
                <w:szCs w:val="18"/>
              </w:rPr>
              <w:t xml:space="preserve"> disability constituency.  The combination of an informed network of OPDs and establishment of a relationship with climate activists who have been engaged in advocacy </w:t>
            </w:r>
            <w:proofErr w:type="gramStart"/>
            <w:r w:rsidRPr="009F0124">
              <w:rPr>
                <w:rFonts w:ascii="Arial" w:hAnsi="Arial" w:cs="Arial"/>
                <w:sz w:val="18"/>
                <w:szCs w:val="18"/>
              </w:rPr>
              <w:t>as a result of</w:t>
            </w:r>
            <w:proofErr w:type="gramEnd"/>
            <w:r w:rsidRPr="009F0124">
              <w:rPr>
                <w:rFonts w:ascii="Arial" w:hAnsi="Arial" w:cs="Arial"/>
                <w:sz w:val="18"/>
                <w:szCs w:val="18"/>
              </w:rPr>
              <w:t xml:space="preserve"> this project enabled a) the Ministry agreeing to consult after finalizing its consultations and b) participating in the consultations and agreeing to take the ideas forward. </w:t>
            </w:r>
          </w:p>
          <w:p w14:paraId="4AE3EA61" w14:textId="17E914B3" w:rsidR="001A6C90" w:rsidRDefault="00E809AE" w:rsidP="008B5298">
            <w:pPr>
              <w:spacing w:before="60" w:after="60"/>
              <w:jc w:val="both"/>
              <w:rPr>
                <w:rFonts w:ascii="Arial" w:hAnsi="Arial" w:cs="Arial"/>
                <w:sz w:val="18"/>
                <w:szCs w:val="18"/>
              </w:rPr>
            </w:pPr>
            <w:r>
              <w:rPr>
                <w:rFonts w:ascii="Arial" w:hAnsi="Arial" w:cs="Arial"/>
                <w:sz w:val="18"/>
                <w:szCs w:val="18"/>
              </w:rPr>
              <w:t xml:space="preserve">The timing of the </w:t>
            </w:r>
            <w:proofErr w:type="spellStart"/>
            <w:r>
              <w:rPr>
                <w:rFonts w:ascii="Arial" w:hAnsi="Arial" w:cs="Arial"/>
                <w:sz w:val="18"/>
                <w:szCs w:val="18"/>
              </w:rPr>
              <w:t>programme</w:t>
            </w:r>
            <w:proofErr w:type="spellEnd"/>
            <w:r>
              <w:rPr>
                <w:rFonts w:ascii="Arial" w:hAnsi="Arial" w:cs="Arial"/>
                <w:sz w:val="18"/>
                <w:szCs w:val="18"/>
              </w:rPr>
              <w:t xml:space="preserve"> led to an obvious</w:t>
            </w:r>
            <w:r w:rsidR="001A6C90">
              <w:rPr>
                <w:rFonts w:ascii="Arial" w:hAnsi="Arial" w:cs="Arial"/>
                <w:sz w:val="18"/>
                <w:szCs w:val="18"/>
              </w:rPr>
              <w:t xml:space="preserve"> focus of the </w:t>
            </w:r>
            <w:r>
              <w:rPr>
                <w:rFonts w:ascii="Arial" w:hAnsi="Arial" w:cs="Arial"/>
                <w:sz w:val="18"/>
                <w:szCs w:val="18"/>
              </w:rPr>
              <w:t xml:space="preserve">2025 </w:t>
            </w:r>
            <w:r w:rsidR="001A6C90">
              <w:rPr>
                <w:rFonts w:ascii="Arial" w:hAnsi="Arial" w:cs="Arial"/>
                <w:sz w:val="18"/>
                <w:szCs w:val="18"/>
              </w:rPr>
              <w:t>work</w:t>
            </w:r>
            <w:r>
              <w:rPr>
                <w:rFonts w:ascii="Arial" w:hAnsi="Arial" w:cs="Arial"/>
                <w:sz w:val="18"/>
                <w:szCs w:val="18"/>
              </w:rPr>
              <w:t xml:space="preserve"> in the three countries on </w:t>
            </w:r>
            <w:r w:rsidR="001A6C90">
              <w:rPr>
                <w:rFonts w:ascii="Arial" w:hAnsi="Arial" w:cs="Arial"/>
                <w:sz w:val="18"/>
                <w:szCs w:val="18"/>
              </w:rPr>
              <w:t>influenc</w:t>
            </w:r>
            <w:r>
              <w:rPr>
                <w:rFonts w:ascii="Arial" w:hAnsi="Arial" w:cs="Arial"/>
                <w:sz w:val="18"/>
                <w:szCs w:val="18"/>
              </w:rPr>
              <w:t>ing</w:t>
            </w:r>
            <w:r w:rsidR="001A6C90">
              <w:rPr>
                <w:rFonts w:ascii="Arial" w:hAnsi="Arial" w:cs="Arial"/>
                <w:sz w:val="18"/>
                <w:szCs w:val="18"/>
              </w:rPr>
              <w:t xml:space="preserve"> the new round of NDCs to be submitted prior to COP30</w:t>
            </w:r>
            <w:r>
              <w:rPr>
                <w:rFonts w:ascii="Arial" w:hAnsi="Arial" w:cs="Arial"/>
                <w:sz w:val="18"/>
                <w:szCs w:val="18"/>
              </w:rPr>
              <w:t xml:space="preserve"> in late 2025</w:t>
            </w:r>
            <w:r w:rsidR="001A6C90">
              <w:rPr>
                <w:rFonts w:ascii="Arial" w:hAnsi="Arial" w:cs="Arial"/>
                <w:sz w:val="18"/>
                <w:szCs w:val="18"/>
              </w:rPr>
              <w:t>.</w:t>
            </w:r>
          </w:p>
          <w:p w14:paraId="4D06ADBB" w14:textId="217FAD84" w:rsidR="001A6C90" w:rsidRDefault="001A6C90" w:rsidP="008B5298">
            <w:pPr>
              <w:spacing w:before="60" w:after="60"/>
              <w:jc w:val="both"/>
              <w:rPr>
                <w:rFonts w:ascii="Arial" w:hAnsi="Arial" w:cs="Arial"/>
                <w:sz w:val="18"/>
                <w:szCs w:val="18"/>
              </w:rPr>
            </w:pPr>
            <w:r>
              <w:rPr>
                <w:rFonts w:ascii="Arial" w:hAnsi="Arial" w:cs="Arial"/>
                <w:sz w:val="18"/>
                <w:szCs w:val="18"/>
              </w:rPr>
              <w:t xml:space="preserve">The </w:t>
            </w:r>
            <w:proofErr w:type="gramStart"/>
            <w:r>
              <w:rPr>
                <w:rFonts w:ascii="Arial" w:hAnsi="Arial" w:cs="Arial"/>
                <w:sz w:val="18"/>
                <w:szCs w:val="18"/>
              </w:rPr>
              <w:t>below table</w:t>
            </w:r>
            <w:proofErr w:type="gramEnd"/>
            <w:r>
              <w:rPr>
                <w:rFonts w:ascii="Arial" w:hAnsi="Arial" w:cs="Arial"/>
                <w:sz w:val="18"/>
                <w:szCs w:val="18"/>
              </w:rPr>
              <w:t xml:space="preserve"> includes extracts from the three NDCs which show that the work done in the context of the </w:t>
            </w:r>
            <w:proofErr w:type="spellStart"/>
            <w:r>
              <w:rPr>
                <w:rFonts w:ascii="Arial" w:hAnsi="Arial" w:cs="Arial"/>
                <w:sz w:val="18"/>
                <w:szCs w:val="18"/>
              </w:rPr>
              <w:t>programme</w:t>
            </w:r>
            <w:proofErr w:type="spellEnd"/>
            <w:r>
              <w:rPr>
                <w:rFonts w:ascii="Arial" w:hAnsi="Arial" w:cs="Arial"/>
                <w:sz w:val="18"/>
                <w:szCs w:val="18"/>
              </w:rPr>
              <w:t xml:space="preserve"> has led to an increased attention </w:t>
            </w:r>
            <w:proofErr w:type="gramStart"/>
            <w:r>
              <w:rPr>
                <w:rFonts w:ascii="Arial" w:hAnsi="Arial" w:cs="Arial"/>
                <w:sz w:val="18"/>
                <w:szCs w:val="18"/>
              </w:rPr>
              <w:t>to</w:t>
            </w:r>
            <w:proofErr w:type="gramEnd"/>
            <w:r>
              <w:rPr>
                <w:rFonts w:ascii="Arial" w:hAnsi="Arial" w:cs="Arial"/>
                <w:sz w:val="18"/>
                <w:szCs w:val="18"/>
              </w:rPr>
              <w:t xml:space="preserve"> </w:t>
            </w:r>
            <w:proofErr w:type="gramStart"/>
            <w:r>
              <w:rPr>
                <w:rFonts w:ascii="Arial" w:hAnsi="Arial" w:cs="Arial"/>
                <w:sz w:val="18"/>
                <w:szCs w:val="18"/>
              </w:rPr>
              <w:t>persons</w:t>
            </w:r>
            <w:proofErr w:type="gramEnd"/>
            <w:r>
              <w:rPr>
                <w:rFonts w:ascii="Arial" w:hAnsi="Arial" w:cs="Arial"/>
                <w:sz w:val="18"/>
                <w:szCs w:val="18"/>
              </w:rPr>
              <w:t xml:space="preserve"> with disabilities in the new NDCs. This information is also detailed in the three country case studies which will accompany the global guidance document.</w:t>
            </w:r>
          </w:p>
          <w:p w14:paraId="6DE411F2" w14:textId="4215F4EA" w:rsidR="001A6C90" w:rsidRDefault="001A6C90" w:rsidP="008B5298">
            <w:pPr>
              <w:spacing w:before="60" w:after="60"/>
              <w:jc w:val="both"/>
              <w:rPr>
                <w:rFonts w:ascii="Arial" w:hAnsi="Arial" w:cs="Arial"/>
                <w:sz w:val="18"/>
                <w:szCs w:val="18"/>
              </w:rPr>
            </w:pPr>
            <w:r>
              <w:rPr>
                <w:rFonts w:ascii="Arial" w:hAnsi="Arial" w:cs="Arial"/>
                <w:sz w:val="18"/>
                <w:szCs w:val="18"/>
              </w:rPr>
              <w:t>Furthermore, the work done, also reflected in the case studies, has led to very specific recommendations in each of the countries on what more needs to be done to promote disability inclusive climate action. These recommendations focus on NAPs, disability legislation and policies, just transition frameworks, climate finance</w:t>
            </w:r>
            <w:r w:rsidR="00D55547">
              <w:rPr>
                <w:rFonts w:ascii="Arial" w:hAnsi="Arial" w:cs="Arial"/>
                <w:sz w:val="18"/>
                <w:szCs w:val="18"/>
              </w:rPr>
              <w:t>,</w:t>
            </w:r>
            <w:r>
              <w:rPr>
                <w:rFonts w:ascii="Arial" w:hAnsi="Arial" w:cs="Arial"/>
                <w:sz w:val="18"/>
                <w:szCs w:val="18"/>
              </w:rPr>
              <w:t xml:space="preserve"> skills development and data collection efforts, to name a few. These recommendations also highlight the stakeholders with which OPDs </w:t>
            </w:r>
            <w:proofErr w:type="gramStart"/>
            <w:r>
              <w:rPr>
                <w:rFonts w:ascii="Arial" w:hAnsi="Arial" w:cs="Arial"/>
                <w:sz w:val="18"/>
                <w:szCs w:val="18"/>
              </w:rPr>
              <w:t>have to</w:t>
            </w:r>
            <w:proofErr w:type="gramEnd"/>
            <w:r>
              <w:rPr>
                <w:rFonts w:ascii="Arial" w:hAnsi="Arial" w:cs="Arial"/>
                <w:sz w:val="18"/>
                <w:szCs w:val="18"/>
              </w:rPr>
              <w:t xml:space="preserve"> partner (and have already partnered in this </w:t>
            </w:r>
            <w:proofErr w:type="spellStart"/>
            <w:r>
              <w:rPr>
                <w:rFonts w:ascii="Arial" w:hAnsi="Arial" w:cs="Arial"/>
                <w:sz w:val="18"/>
                <w:szCs w:val="18"/>
              </w:rPr>
              <w:t>programme</w:t>
            </w:r>
            <w:proofErr w:type="spellEnd"/>
            <w:r>
              <w:rPr>
                <w:rFonts w:ascii="Arial" w:hAnsi="Arial" w:cs="Arial"/>
                <w:sz w:val="18"/>
                <w:szCs w:val="18"/>
              </w:rPr>
              <w:t>) to promote these changes.</w:t>
            </w:r>
          </w:p>
          <w:p w14:paraId="2A8C2BE6" w14:textId="71A19ACE" w:rsidR="001A6C90" w:rsidRDefault="001A6C90" w:rsidP="008B5298">
            <w:pPr>
              <w:spacing w:before="60" w:after="60"/>
              <w:jc w:val="both"/>
              <w:rPr>
                <w:rFonts w:ascii="Arial" w:hAnsi="Arial" w:cs="Arial"/>
                <w:sz w:val="18"/>
                <w:szCs w:val="18"/>
              </w:rPr>
            </w:pPr>
            <w:r>
              <w:rPr>
                <w:rFonts w:ascii="Arial" w:hAnsi="Arial" w:cs="Arial"/>
                <w:sz w:val="18"/>
                <w:szCs w:val="18"/>
              </w:rPr>
              <w:t xml:space="preserve">These country specific recommendations need to be read in combination with the global guidance note which has also benefitted from the </w:t>
            </w:r>
            <w:proofErr w:type="gramStart"/>
            <w:r>
              <w:rPr>
                <w:rFonts w:ascii="Arial" w:hAnsi="Arial" w:cs="Arial"/>
                <w:sz w:val="18"/>
                <w:szCs w:val="18"/>
              </w:rPr>
              <w:t>country</w:t>
            </w:r>
            <w:proofErr w:type="gramEnd"/>
            <w:r>
              <w:rPr>
                <w:rFonts w:ascii="Arial" w:hAnsi="Arial" w:cs="Arial"/>
                <w:sz w:val="18"/>
                <w:szCs w:val="18"/>
              </w:rPr>
              <w:t xml:space="preserve"> experiences.</w:t>
            </w:r>
          </w:p>
          <w:p w14:paraId="29BD7CEC" w14:textId="63CBCF85" w:rsidR="00E05552" w:rsidRPr="00562988" w:rsidRDefault="00E05552" w:rsidP="00E05552">
            <w:pPr>
              <w:jc w:val="both"/>
              <w:rPr>
                <w:rFonts w:ascii="Arial" w:hAnsi="Arial" w:cs="Arial"/>
                <w:sz w:val="18"/>
                <w:szCs w:val="18"/>
              </w:rPr>
            </w:pPr>
          </w:p>
          <w:p w14:paraId="62AD001E" w14:textId="1D3E1369" w:rsidR="00E05552" w:rsidRPr="00C66FAB" w:rsidRDefault="00E05552" w:rsidP="008B5298">
            <w:pPr>
              <w:spacing w:before="60" w:after="60"/>
              <w:jc w:val="both"/>
              <w:rPr>
                <w:rFonts w:cstheme="minorHAnsi"/>
                <w:b/>
                <w:bCs/>
                <w:sz w:val="20"/>
              </w:rPr>
            </w:pPr>
          </w:p>
        </w:tc>
      </w:tr>
    </w:tbl>
    <w:p w14:paraId="366F3B6D" w14:textId="5E1EF7D9" w:rsidR="00236E77" w:rsidRPr="004B1FE3" w:rsidRDefault="00236E77" w:rsidP="00236E77">
      <w:pPr>
        <w:pStyle w:val="Heading4"/>
        <w:rPr>
          <w:color w:val="auto"/>
        </w:rPr>
      </w:pPr>
      <w:proofErr w:type="gramStart"/>
      <w:r>
        <w:rPr>
          <w:color w:val="auto"/>
        </w:rPr>
        <w:t>Reporting</w:t>
      </w:r>
      <w:proofErr w:type="gramEnd"/>
      <w:r>
        <w:rPr>
          <w:color w:val="auto"/>
        </w:rPr>
        <w:t xml:space="preserve"> on </w:t>
      </w:r>
      <w:r w:rsidRPr="004B1FE3">
        <w:rPr>
          <w:color w:val="auto"/>
        </w:rPr>
        <w:t xml:space="preserve">Output </w:t>
      </w:r>
      <w:r w:rsidR="00A06862">
        <w:rPr>
          <w:color w:val="auto"/>
        </w:rPr>
        <w:t>2.</w:t>
      </w:r>
      <w:r w:rsidRPr="004B1FE3">
        <w:rPr>
          <w:color w:val="auto"/>
        </w:rPr>
        <w:t>1 Indicators</w:t>
      </w:r>
    </w:p>
    <w:tbl>
      <w:tblPr>
        <w:tblStyle w:val="TableGrid"/>
        <w:tblpPr w:leftFromText="180" w:rightFromText="180" w:vertAnchor="text" w:tblpX="13" w:tblpY="1"/>
        <w:tblOverlap w:val="never"/>
        <w:tblW w:w="5000" w:type="pct"/>
        <w:tblLook w:val="04A0" w:firstRow="1" w:lastRow="0" w:firstColumn="1" w:lastColumn="0" w:noHBand="0" w:noVBand="1"/>
        <w:tblCaption w:val="This table includes the outcome indicators"/>
        <w:tblDescription w:val="Row 1 column 1-indicator, column 2 baseline, column 3 target, column- 4 means of verification. Please provide sex disaggregation for all baseline and end line figures."/>
      </w:tblPr>
      <w:tblGrid>
        <w:gridCol w:w="2935"/>
        <w:gridCol w:w="1469"/>
        <w:gridCol w:w="1659"/>
        <w:gridCol w:w="2737"/>
        <w:gridCol w:w="1356"/>
      </w:tblGrid>
      <w:tr w:rsidR="00236E77" w:rsidRPr="0022678A" w14:paraId="794319CB" w14:textId="77777777" w:rsidTr="008B5298">
        <w:trPr>
          <w:tblHeader/>
        </w:trPr>
        <w:tc>
          <w:tcPr>
            <w:tcW w:w="786" w:type="pct"/>
          </w:tcPr>
          <w:p w14:paraId="6447A780" w14:textId="77777777" w:rsidR="00236E77" w:rsidRPr="0022678A" w:rsidRDefault="00236E77" w:rsidP="008B5298">
            <w:pPr>
              <w:spacing w:before="100" w:beforeAutospacing="1" w:after="240"/>
              <w:contextualSpacing/>
              <w:jc w:val="both"/>
              <w:rPr>
                <w:rFonts w:cstheme="minorHAnsi"/>
                <w:b/>
                <w:sz w:val="20"/>
              </w:rPr>
            </w:pPr>
            <w:r w:rsidRPr="0022678A">
              <w:rPr>
                <w:rFonts w:cstheme="minorHAnsi"/>
                <w:b/>
                <w:sz w:val="20"/>
              </w:rPr>
              <w:t>Indicator*</w:t>
            </w:r>
          </w:p>
        </w:tc>
        <w:tc>
          <w:tcPr>
            <w:tcW w:w="1021" w:type="pct"/>
          </w:tcPr>
          <w:p w14:paraId="2BF1D0B6" w14:textId="77777777" w:rsidR="00236E77" w:rsidRPr="0022678A" w:rsidRDefault="00236E77" w:rsidP="008B5298">
            <w:pPr>
              <w:spacing w:before="100" w:beforeAutospacing="1" w:after="240"/>
              <w:contextualSpacing/>
              <w:jc w:val="both"/>
              <w:rPr>
                <w:rFonts w:cstheme="minorHAnsi"/>
                <w:b/>
                <w:sz w:val="20"/>
              </w:rPr>
            </w:pPr>
            <w:r w:rsidRPr="0022678A">
              <w:rPr>
                <w:rFonts w:cstheme="minorHAnsi"/>
                <w:b/>
                <w:sz w:val="20"/>
              </w:rPr>
              <w:t xml:space="preserve">Start level </w:t>
            </w:r>
          </w:p>
          <w:p w14:paraId="76E0AF94" w14:textId="77777777" w:rsidR="00236E77" w:rsidRPr="0022678A" w:rsidRDefault="00236E77" w:rsidP="008B5298">
            <w:pPr>
              <w:spacing w:before="100" w:beforeAutospacing="1" w:after="240"/>
              <w:contextualSpacing/>
              <w:jc w:val="both"/>
              <w:rPr>
                <w:rFonts w:cstheme="minorHAnsi"/>
                <w:sz w:val="20"/>
              </w:rPr>
            </w:pPr>
            <w:r w:rsidRPr="0022678A">
              <w:rPr>
                <w:rFonts w:cstheme="minorHAnsi"/>
                <w:sz w:val="20"/>
              </w:rPr>
              <w:t>Baseline</w:t>
            </w:r>
          </w:p>
          <w:p w14:paraId="24BCBC53" w14:textId="77777777" w:rsidR="00236E77" w:rsidRPr="0022678A" w:rsidRDefault="00236E77" w:rsidP="008B5298">
            <w:pPr>
              <w:spacing w:before="100" w:beforeAutospacing="1" w:after="240"/>
              <w:contextualSpacing/>
              <w:jc w:val="both"/>
              <w:rPr>
                <w:rFonts w:cstheme="minorHAnsi"/>
                <w:sz w:val="20"/>
              </w:rPr>
            </w:pPr>
            <w:r w:rsidRPr="0022678A">
              <w:rPr>
                <w:rFonts w:cstheme="minorHAnsi"/>
                <w:sz w:val="20"/>
              </w:rPr>
              <w:t xml:space="preserve">(Beginning of the project reporting </w:t>
            </w:r>
            <w:proofErr w:type="gramStart"/>
            <w:r w:rsidRPr="0022678A">
              <w:rPr>
                <w:rFonts w:cstheme="minorHAnsi"/>
                <w:sz w:val="20"/>
              </w:rPr>
              <w:t>period)*</w:t>
            </w:r>
            <w:proofErr w:type="gramEnd"/>
          </w:p>
        </w:tc>
        <w:tc>
          <w:tcPr>
            <w:tcW w:w="1114" w:type="pct"/>
          </w:tcPr>
          <w:p w14:paraId="779183DB" w14:textId="77777777" w:rsidR="00236E77" w:rsidRPr="0022678A" w:rsidRDefault="00236E77" w:rsidP="008B5298">
            <w:pPr>
              <w:spacing w:before="100" w:beforeAutospacing="1" w:after="240"/>
              <w:contextualSpacing/>
              <w:jc w:val="both"/>
              <w:rPr>
                <w:rFonts w:cstheme="minorHAnsi"/>
                <w:b/>
                <w:sz w:val="20"/>
              </w:rPr>
            </w:pPr>
            <w:r w:rsidRPr="0022678A">
              <w:rPr>
                <w:rFonts w:cstheme="minorHAnsi"/>
                <w:b/>
                <w:sz w:val="20"/>
              </w:rPr>
              <w:t>Target*</w:t>
            </w:r>
          </w:p>
        </w:tc>
        <w:tc>
          <w:tcPr>
            <w:tcW w:w="1114" w:type="pct"/>
          </w:tcPr>
          <w:p w14:paraId="247C623F" w14:textId="77777777" w:rsidR="00236E77" w:rsidRPr="0022678A" w:rsidRDefault="00236E77" w:rsidP="008B5298">
            <w:pPr>
              <w:spacing w:before="100" w:beforeAutospacing="1" w:after="240"/>
              <w:contextualSpacing/>
              <w:jc w:val="both"/>
              <w:rPr>
                <w:rFonts w:cstheme="minorHAnsi"/>
                <w:b/>
                <w:sz w:val="20"/>
              </w:rPr>
            </w:pPr>
            <w:r w:rsidRPr="0022678A">
              <w:rPr>
                <w:rFonts w:cstheme="minorHAnsi"/>
                <w:b/>
                <w:sz w:val="20"/>
              </w:rPr>
              <w:t xml:space="preserve">End level </w:t>
            </w:r>
          </w:p>
          <w:p w14:paraId="52D1BDC3" w14:textId="77777777" w:rsidR="00236E77" w:rsidRPr="0022678A" w:rsidRDefault="00236E77" w:rsidP="008B5298">
            <w:pPr>
              <w:spacing w:before="100" w:beforeAutospacing="1" w:after="240"/>
              <w:contextualSpacing/>
              <w:jc w:val="both"/>
              <w:rPr>
                <w:rFonts w:cstheme="minorHAnsi"/>
                <w:sz w:val="20"/>
              </w:rPr>
            </w:pPr>
            <w:r w:rsidRPr="0022678A">
              <w:rPr>
                <w:rFonts w:cstheme="minorHAnsi"/>
                <w:sz w:val="20"/>
              </w:rPr>
              <w:t>End line</w:t>
            </w:r>
          </w:p>
          <w:p w14:paraId="5369C87E" w14:textId="77777777" w:rsidR="00236E77" w:rsidRPr="0022678A" w:rsidRDefault="00236E77" w:rsidP="008B5298">
            <w:pPr>
              <w:spacing w:before="100" w:beforeAutospacing="1" w:after="240"/>
              <w:contextualSpacing/>
              <w:jc w:val="both"/>
              <w:rPr>
                <w:rFonts w:cstheme="minorHAnsi"/>
                <w:sz w:val="20"/>
              </w:rPr>
            </w:pPr>
            <w:r w:rsidRPr="0022678A">
              <w:rPr>
                <w:rFonts w:cstheme="minorHAnsi"/>
                <w:sz w:val="20"/>
              </w:rPr>
              <w:t xml:space="preserve">(End of the project reporting </w:t>
            </w:r>
            <w:proofErr w:type="gramStart"/>
            <w:r w:rsidRPr="0022678A">
              <w:rPr>
                <w:rFonts w:cstheme="minorHAnsi"/>
                <w:sz w:val="20"/>
              </w:rPr>
              <w:t>period)*</w:t>
            </w:r>
            <w:proofErr w:type="gramEnd"/>
          </w:p>
        </w:tc>
        <w:tc>
          <w:tcPr>
            <w:tcW w:w="965" w:type="pct"/>
          </w:tcPr>
          <w:p w14:paraId="1C3D5DC5" w14:textId="77777777" w:rsidR="00236E77" w:rsidRPr="0022678A" w:rsidRDefault="00236E77" w:rsidP="008B5298">
            <w:pPr>
              <w:spacing w:before="100" w:beforeAutospacing="1" w:after="240"/>
              <w:contextualSpacing/>
              <w:jc w:val="both"/>
              <w:rPr>
                <w:rFonts w:cstheme="minorHAnsi"/>
                <w:b/>
                <w:sz w:val="20"/>
              </w:rPr>
            </w:pPr>
            <w:r w:rsidRPr="0022678A">
              <w:rPr>
                <w:rFonts w:cstheme="minorHAnsi"/>
                <w:b/>
                <w:sz w:val="20"/>
              </w:rPr>
              <w:t>Means of Verification</w:t>
            </w:r>
          </w:p>
        </w:tc>
      </w:tr>
      <w:tr w:rsidR="004535DF" w:rsidRPr="0022678A" w14:paraId="3810F3A7" w14:textId="77777777" w:rsidTr="008B5298">
        <w:tc>
          <w:tcPr>
            <w:tcW w:w="786" w:type="pct"/>
          </w:tcPr>
          <w:p w14:paraId="1E4168AD" w14:textId="733EF390" w:rsidR="004535DF" w:rsidRPr="0022678A" w:rsidRDefault="004535DF" w:rsidP="004535DF">
            <w:pPr>
              <w:rPr>
                <w:rFonts w:cstheme="minorHAnsi"/>
              </w:rPr>
            </w:pPr>
            <w:r>
              <w:rPr>
                <w:rStyle w:val="normaltextrun"/>
                <w:rFonts w:ascii="Calibri" w:hAnsi="Calibri" w:cs="Calibri"/>
                <w:color w:val="000000"/>
                <w:sz w:val="20"/>
                <w:szCs w:val="20"/>
              </w:rPr>
              <w:t xml:space="preserve">2.1.A.1 </w:t>
            </w:r>
            <w:r w:rsidRPr="000625E4">
              <w:rPr>
                <w:rStyle w:val="normaltextrun"/>
                <w:rFonts w:ascii="Calibri" w:hAnsi="Calibri" w:cs="Calibri"/>
                <w:color w:val="000000"/>
                <w:sz w:val="20"/>
                <w:szCs w:val="20"/>
              </w:rPr>
              <w:t xml:space="preserve"># of national regulatory frameworks and systems </w:t>
            </w:r>
            <w:r w:rsidRPr="000625E4">
              <w:rPr>
                <w:rStyle w:val="normaltextrun"/>
                <w:rFonts w:ascii="Calibri" w:hAnsi="Calibri" w:cs="Calibri"/>
                <w:color w:val="000000"/>
                <w:sz w:val="20"/>
                <w:szCs w:val="20"/>
              </w:rPr>
              <w:lastRenderedPageBreak/>
              <w:t>changes targeted by the UNPRPD program</w:t>
            </w:r>
          </w:p>
        </w:tc>
        <w:tc>
          <w:tcPr>
            <w:tcW w:w="1021" w:type="pct"/>
          </w:tcPr>
          <w:p w14:paraId="10C7CA41" w14:textId="77777777" w:rsidR="004535DF" w:rsidRDefault="004535DF" w:rsidP="004535DF">
            <w:pPr>
              <w:rPr>
                <w:rFonts w:cstheme="minorHAnsi"/>
              </w:rPr>
            </w:pPr>
            <w:r>
              <w:rPr>
                <w:rFonts w:cstheme="minorHAnsi"/>
              </w:rPr>
              <w:lastRenderedPageBreak/>
              <w:t xml:space="preserve">The NDCs from the three target </w:t>
            </w:r>
            <w:r>
              <w:rPr>
                <w:rFonts w:cstheme="minorHAnsi"/>
              </w:rPr>
              <w:lastRenderedPageBreak/>
              <w:t>countries did not include any explicit reference to persons with disabilities</w:t>
            </w:r>
          </w:p>
          <w:p w14:paraId="4E5965ED" w14:textId="1A296410" w:rsidR="00237B3E" w:rsidRPr="0022678A" w:rsidRDefault="00237B3E" w:rsidP="004535DF">
            <w:pPr>
              <w:rPr>
                <w:rFonts w:cstheme="minorHAnsi"/>
              </w:rPr>
            </w:pPr>
            <w:r>
              <w:rPr>
                <w:rFonts w:cstheme="minorHAnsi"/>
              </w:rPr>
              <w:t>Disability laws and policies in the three target countries did not include references to climate action</w:t>
            </w:r>
          </w:p>
        </w:tc>
        <w:tc>
          <w:tcPr>
            <w:tcW w:w="1114" w:type="pct"/>
          </w:tcPr>
          <w:p w14:paraId="56A80DF6" w14:textId="40BC977C" w:rsidR="004535DF" w:rsidRPr="0022678A" w:rsidRDefault="00237B3E" w:rsidP="004535DF">
            <w:pPr>
              <w:rPr>
                <w:rFonts w:cstheme="minorHAnsi"/>
                <w:sz w:val="20"/>
              </w:rPr>
            </w:pPr>
            <w:r>
              <w:rPr>
                <w:rFonts w:cstheme="minorHAnsi"/>
                <w:sz w:val="20"/>
              </w:rPr>
              <w:lastRenderedPageBreak/>
              <w:t xml:space="preserve">To include disability references in the </w:t>
            </w:r>
            <w:r>
              <w:rPr>
                <w:rFonts w:cstheme="minorHAnsi"/>
                <w:sz w:val="20"/>
              </w:rPr>
              <w:lastRenderedPageBreak/>
              <w:t>new NDCs to be submitted prior to COP30</w:t>
            </w:r>
          </w:p>
        </w:tc>
        <w:tc>
          <w:tcPr>
            <w:tcW w:w="1114" w:type="pct"/>
          </w:tcPr>
          <w:p w14:paraId="3E85286F" w14:textId="71D46570" w:rsidR="00083C2D" w:rsidRPr="00083C2D" w:rsidRDefault="00083C2D" w:rsidP="00083C2D">
            <w:pPr>
              <w:spacing w:after="160" w:line="259" w:lineRule="auto"/>
              <w:jc w:val="both"/>
              <w:rPr>
                <w:rFonts w:ascii="Arial" w:hAnsi="Arial" w:cs="Arial"/>
                <w:sz w:val="18"/>
                <w:szCs w:val="18"/>
                <w:lang w:val="en-GB"/>
              </w:rPr>
            </w:pPr>
            <w:r w:rsidRPr="00083C2D">
              <w:rPr>
                <w:rFonts w:ascii="Arial" w:hAnsi="Arial" w:cs="Arial"/>
                <w:sz w:val="18"/>
                <w:szCs w:val="18"/>
                <w:lang w:val="en-GB"/>
              </w:rPr>
              <w:lastRenderedPageBreak/>
              <w:t xml:space="preserve">The three NDCs from target countries include explicit references </w:t>
            </w:r>
            <w:r w:rsidR="005519F7">
              <w:rPr>
                <w:rFonts w:ascii="Arial" w:hAnsi="Arial" w:cs="Arial"/>
                <w:sz w:val="18"/>
                <w:szCs w:val="18"/>
                <w:lang w:val="en-GB"/>
              </w:rPr>
              <w:t>t</w:t>
            </w:r>
            <w:r w:rsidRPr="00083C2D">
              <w:rPr>
                <w:rFonts w:ascii="Arial" w:hAnsi="Arial" w:cs="Arial"/>
                <w:sz w:val="18"/>
                <w:szCs w:val="18"/>
                <w:lang w:val="en-GB"/>
              </w:rPr>
              <w:t xml:space="preserve">o persons with disabilities, making them </w:t>
            </w:r>
            <w:r w:rsidRPr="00083C2D">
              <w:rPr>
                <w:rFonts w:ascii="Arial" w:hAnsi="Arial" w:cs="Arial"/>
                <w:sz w:val="18"/>
                <w:szCs w:val="18"/>
                <w:lang w:val="en-GB"/>
              </w:rPr>
              <w:lastRenderedPageBreak/>
              <w:t>among the most disability-inclusive NDCs</w:t>
            </w:r>
          </w:p>
          <w:p w14:paraId="132E6675" w14:textId="1C8B4621" w:rsidR="00083C2D" w:rsidRPr="00083C2D" w:rsidRDefault="00083C2D" w:rsidP="00083C2D">
            <w:pPr>
              <w:spacing w:after="160" w:line="259" w:lineRule="auto"/>
              <w:jc w:val="both"/>
              <w:rPr>
                <w:rFonts w:ascii="Arial" w:hAnsi="Arial" w:cs="Arial"/>
                <w:b/>
                <w:bCs/>
                <w:sz w:val="18"/>
                <w:szCs w:val="18"/>
                <w:lang w:val="en-GB"/>
              </w:rPr>
            </w:pPr>
            <w:r w:rsidRPr="00083C2D">
              <w:rPr>
                <w:rFonts w:ascii="Arial" w:hAnsi="Arial" w:cs="Arial"/>
                <w:b/>
                <w:bCs/>
                <w:sz w:val="18"/>
                <w:szCs w:val="18"/>
                <w:lang w:val="en-GB"/>
              </w:rPr>
              <w:t>South Africa</w:t>
            </w:r>
            <w:r w:rsidR="005519F7">
              <w:rPr>
                <w:rFonts w:ascii="Arial" w:hAnsi="Arial" w:cs="Arial"/>
                <w:b/>
                <w:bCs/>
                <w:sz w:val="18"/>
                <w:szCs w:val="18"/>
                <w:lang w:val="en-GB"/>
              </w:rPr>
              <w:t xml:space="preserve"> (text from the NDC)</w:t>
            </w:r>
          </w:p>
          <w:p w14:paraId="05EC2FBF" w14:textId="156D0A3C" w:rsidR="00550E8D" w:rsidRPr="001B0C24" w:rsidRDefault="00550E8D" w:rsidP="00550E8D">
            <w:pPr>
              <w:numPr>
                <w:ilvl w:val="0"/>
                <w:numId w:val="33"/>
              </w:numPr>
              <w:spacing w:after="160" w:line="259" w:lineRule="auto"/>
              <w:jc w:val="both"/>
              <w:rPr>
                <w:rFonts w:ascii="Roboto" w:hAnsi="Roboto" w:cstheme="majorBidi"/>
                <w:lang w:val="en-GB"/>
              </w:rPr>
            </w:pPr>
            <w:r w:rsidRPr="00550E8D">
              <w:rPr>
                <w:rFonts w:ascii="Arial" w:hAnsi="Arial" w:cs="Arial"/>
                <w:b/>
                <w:bCs/>
                <w:sz w:val="18"/>
                <w:szCs w:val="18"/>
                <w:lang w:val="en-GB"/>
              </w:rPr>
              <w:t>Recognition of Vulnerability:</w:t>
            </w:r>
            <w:r w:rsidRPr="00550E8D">
              <w:rPr>
                <w:rFonts w:ascii="Arial" w:hAnsi="Arial" w:cs="Arial"/>
                <w:sz w:val="18"/>
                <w:szCs w:val="18"/>
                <w:lang w:val="en-GB"/>
              </w:rPr>
              <w:t> The draft recommendations, particularly from the Presidential Climate Commission (PCC), emphasize that those most vulnerable to climate change—including persons with disabilities, women, and children—require specific protection and support in adaptation planning</w:t>
            </w:r>
            <w:r w:rsidRPr="001B0C24">
              <w:rPr>
                <w:rFonts w:ascii="Roboto" w:hAnsi="Roboto" w:cstheme="majorBidi"/>
                <w:lang w:val="en-GB"/>
              </w:rPr>
              <w:t>.</w:t>
            </w:r>
          </w:p>
          <w:p w14:paraId="50F05873" w14:textId="2E1CCF2B" w:rsidR="00550E8D" w:rsidRPr="00550E8D" w:rsidRDefault="00550E8D" w:rsidP="00550E8D">
            <w:pPr>
              <w:numPr>
                <w:ilvl w:val="0"/>
                <w:numId w:val="33"/>
              </w:numPr>
              <w:spacing w:after="160" w:line="259" w:lineRule="auto"/>
              <w:jc w:val="both"/>
              <w:rPr>
                <w:rFonts w:ascii="Arial" w:hAnsi="Arial" w:cs="Arial"/>
                <w:sz w:val="18"/>
                <w:szCs w:val="18"/>
                <w:lang w:val="en-GB"/>
              </w:rPr>
            </w:pPr>
            <w:r w:rsidRPr="00550E8D">
              <w:rPr>
                <w:rFonts w:ascii="Arial" w:hAnsi="Arial" w:cs="Arial"/>
                <w:b/>
                <w:bCs/>
                <w:sz w:val="18"/>
                <w:szCs w:val="18"/>
                <w:lang w:val="en-GB"/>
              </w:rPr>
              <w:t>Just Transition Focus:</w:t>
            </w:r>
            <w:r w:rsidRPr="00550E8D">
              <w:rPr>
                <w:rFonts w:ascii="Arial" w:hAnsi="Arial" w:cs="Arial"/>
                <w:sz w:val="18"/>
                <w:szCs w:val="18"/>
                <w:lang w:val="en-GB"/>
              </w:rPr>
              <w:t xml:space="preserve"> Disability is included in the framework of a "Just Transition," aiming for an inclusive, low-carbon economy that provides decent work and livelihoods for all, including </w:t>
            </w:r>
            <w:proofErr w:type="spellStart"/>
            <w:r w:rsidRPr="00550E8D">
              <w:rPr>
                <w:rFonts w:ascii="Arial" w:hAnsi="Arial" w:cs="Arial"/>
                <w:sz w:val="18"/>
                <w:szCs w:val="18"/>
                <w:lang w:val="en-GB"/>
              </w:rPr>
              <w:t>peopleople</w:t>
            </w:r>
            <w:proofErr w:type="spellEnd"/>
            <w:r w:rsidRPr="00550E8D">
              <w:rPr>
                <w:rFonts w:ascii="Arial" w:hAnsi="Arial" w:cs="Arial"/>
                <w:sz w:val="18"/>
                <w:szCs w:val="18"/>
                <w:lang w:val="en-GB"/>
              </w:rPr>
              <w:t xml:space="preserve"> with disabilities.</w:t>
            </w:r>
          </w:p>
          <w:p w14:paraId="2F7E181C" w14:textId="77777777" w:rsidR="00550E8D" w:rsidRPr="00550E8D" w:rsidRDefault="00550E8D" w:rsidP="00550E8D">
            <w:pPr>
              <w:numPr>
                <w:ilvl w:val="0"/>
                <w:numId w:val="33"/>
              </w:numPr>
              <w:spacing w:after="160" w:line="259" w:lineRule="auto"/>
              <w:jc w:val="both"/>
              <w:rPr>
                <w:rFonts w:ascii="Arial" w:hAnsi="Arial" w:cs="Arial"/>
                <w:sz w:val="18"/>
                <w:szCs w:val="18"/>
                <w:lang w:val="en-GB"/>
              </w:rPr>
            </w:pPr>
            <w:r w:rsidRPr="00550E8D">
              <w:rPr>
                <w:rFonts w:ascii="Arial" w:hAnsi="Arial" w:cs="Arial"/>
                <w:b/>
                <w:bCs/>
                <w:sz w:val="18"/>
                <w:szCs w:val="18"/>
                <w:lang w:val="en-GB"/>
              </w:rPr>
              <w:t>Intersectionality:</w:t>
            </w:r>
            <w:r w:rsidRPr="00550E8D">
              <w:rPr>
                <w:rFonts w:ascii="Arial" w:hAnsi="Arial" w:cs="Arial"/>
                <w:sz w:val="18"/>
                <w:szCs w:val="18"/>
                <w:lang w:val="en-GB"/>
              </w:rPr>
              <w:t> The approach aligns with broader national policies (such as those led by the Department of Women, Youth and Persons with Disabilities) which focus on addressing intersecting barriers—such as the combination of disability with poverty, gender, and geographic marginalisation—to enhance resilience.</w:t>
            </w:r>
          </w:p>
          <w:p w14:paraId="136FA5F8" w14:textId="61C763DB" w:rsidR="00550E8D" w:rsidRPr="00550E8D" w:rsidRDefault="00550E8D" w:rsidP="00550E8D">
            <w:pPr>
              <w:numPr>
                <w:ilvl w:val="0"/>
                <w:numId w:val="34"/>
              </w:numPr>
              <w:spacing w:after="160" w:line="259" w:lineRule="auto"/>
              <w:jc w:val="both"/>
              <w:rPr>
                <w:rFonts w:ascii="Arial" w:hAnsi="Arial" w:cs="Arial"/>
                <w:sz w:val="18"/>
                <w:szCs w:val="18"/>
              </w:rPr>
            </w:pPr>
            <w:r w:rsidRPr="00550E8D">
              <w:rPr>
                <w:rStyle w:val="cf01"/>
                <w:rFonts w:ascii="Arial" w:hAnsi="Arial" w:cs="Arial"/>
              </w:rPr>
              <w:lastRenderedPageBreak/>
              <w:t>Participation and Consultation:</w:t>
            </w:r>
            <w:r w:rsidRPr="00550E8D">
              <w:rPr>
                <w:rStyle w:val="cf11"/>
                <w:rFonts w:ascii="Arial" w:hAnsi="Arial" w:cs="Arial"/>
              </w:rPr>
              <w:t> The Department of Forestry, Fisheries and Environment (DFFE) has included stakeholders, such as organizations for persons with disabilities, in the consultation processes for the updated NDC.</w:t>
            </w:r>
          </w:p>
          <w:p w14:paraId="046D0A4E" w14:textId="2681DF09" w:rsidR="004535DF" w:rsidRPr="00083C2D" w:rsidRDefault="00550E8D" w:rsidP="00550E8D">
            <w:pPr>
              <w:pStyle w:val="ListParagraph"/>
              <w:numPr>
                <w:ilvl w:val="0"/>
                <w:numId w:val="35"/>
              </w:numPr>
              <w:rPr>
                <w:rStyle w:val="cf11"/>
                <w:rFonts w:ascii="Arial" w:hAnsi="Arial" w:cs="Arial"/>
                <w:shd w:val="clear" w:color="auto" w:fill="auto"/>
              </w:rPr>
            </w:pPr>
            <w:r w:rsidRPr="00550E8D">
              <w:rPr>
                <w:rStyle w:val="cf01"/>
                <w:rFonts w:ascii="Arial" w:eastAsia="Times New Roman" w:hAnsi="Arial" w:cs="Arial"/>
                <w:lang w:val="en-GB" w:eastAsia="ko-KR"/>
              </w:rPr>
              <w:t>Disability-Inclusive Climate Action:</w:t>
            </w:r>
            <w:r w:rsidRPr="00550E8D">
              <w:rPr>
                <w:rStyle w:val="cf11"/>
                <w:rFonts w:ascii="Arial" w:eastAsia="Times New Roman" w:hAnsi="Arial" w:cs="Arial"/>
                <w:lang w:val="en-GB" w:eastAsia="ko-KR"/>
              </w:rPr>
              <w:t> South Africa's broader climate governance (including inputs from the G20 disability inclusion call to action in 2025) promotes the mainstreaming of disability rights</w:t>
            </w:r>
            <w:r w:rsidR="005519F7">
              <w:rPr>
                <w:rStyle w:val="cf11"/>
                <w:rFonts w:ascii="Arial" w:eastAsia="Times New Roman" w:hAnsi="Arial" w:cs="Arial"/>
                <w:lang w:val="en-GB" w:eastAsia="ko-KR"/>
              </w:rPr>
              <w:t xml:space="preserve"> </w:t>
            </w:r>
            <w:r w:rsidRPr="00550E8D">
              <w:rPr>
                <w:rStyle w:val="cf11"/>
                <w:rFonts w:ascii="Arial" w:eastAsia="Times New Roman" w:hAnsi="Arial" w:cs="Arial"/>
                <w:lang w:val="en-GB" w:eastAsia="ko-KR"/>
              </w:rPr>
              <w:t>into disaster risk reduction, climate financing, and public service adaptation strategies</w:t>
            </w:r>
          </w:p>
          <w:p w14:paraId="30DCBF46" w14:textId="77777777" w:rsidR="00083C2D" w:rsidRDefault="00083C2D" w:rsidP="00083C2D">
            <w:pPr>
              <w:rPr>
                <w:rFonts w:ascii="Arial" w:hAnsi="Arial" w:cs="Arial"/>
                <w:b/>
                <w:bCs/>
                <w:sz w:val="18"/>
                <w:szCs w:val="18"/>
              </w:rPr>
            </w:pPr>
            <w:r w:rsidRPr="00083C2D">
              <w:rPr>
                <w:rFonts w:ascii="Arial" w:hAnsi="Arial" w:cs="Arial"/>
                <w:b/>
                <w:bCs/>
                <w:sz w:val="18"/>
                <w:szCs w:val="18"/>
              </w:rPr>
              <w:t>Somalia</w:t>
            </w:r>
          </w:p>
          <w:p w14:paraId="0CC42870" w14:textId="77777777" w:rsidR="00083C2D" w:rsidRPr="00083C2D" w:rsidRDefault="00083C2D" w:rsidP="00083C2D">
            <w:pPr>
              <w:spacing w:before="100" w:beforeAutospacing="1" w:after="100" w:afterAutospacing="1"/>
              <w:jc w:val="both"/>
              <w:outlineLvl w:val="3"/>
              <w:rPr>
                <w:rFonts w:ascii="Arial" w:hAnsi="Arial" w:cs="Arial"/>
                <w:b/>
                <w:bCs/>
                <w:sz w:val="18"/>
                <w:szCs w:val="18"/>
              </w:rPr>
            </w:pPr>
            <w:r w:rsidRPr="00083C2D">
              <w:rPr>
                <w:rFonts w:ascii="Arial" w:hAnsi="Arial" w:cs="Arial"/>
                <w:sz w:val="18"/>
                <w:szCs w:val="18"/>
              </w:rPr>
              <w:t>Somalia’s third NDC (NDC 3.0), submitted in September 2025, places disability inclusion at the core of national climate policy. It envisions a just and resilient future in which women, youth, and marginalized groups, including persons with disabilities, are active contributors to climate solutions, not just beneficiaries.</w:t>
            </w:r>
          </w:p>
          <w:p w14:paraId="5C4FFB9F" w14:textId="15D9C5E3" w:rsidR="00083C2D" w:rsidRPr="00083C2D" w:rsidRDefault="00083C2D" w:rsidP="00083C2D">
            <w:pPr>
              <w:spacing w:before="100" w:beforeAutospacing="1" w:after="100" w:afterAutospacing="1"/>
              <w:jc w:val="both"/>
              <w:rPr>
                <w:rFonts w:ascii="Arial" w:hAnsi="Arial" w:cs="Arial"/>
                <w:sz w:val="18"/>
                <w:szCs w:val="18"/>
              </w:rPr>
            </w:pPr>
            <w:r w:rsidRPr="00083C2D">
              <w:rPr>
                <w:rFonts w:ascii="Arial" w:hAnsi="Arial" w:cs="Arial"/>
                <w:sz w:val="18"/>
                <w:szCs w:val="18"/>
              </w:rPr>
              <w:t xml:space="preserve">Developed through a participatory process that explicitly involved persons with disabilities, NDC 3.0 states that “gender inequality and inclusion of youth, persons with disabilities and other vulnerable </w:t>
            </w:r>
            <w:proofErr w:type="gramStart"/>
            <w:r w:rsidRPr="00083C2D">
              <w:rPr>
                <w:rFonts w:ascii="Arial" w:hAnsi="Arial" w:cs="Arial"/>
                <w:sz w:val="18"/>
                <w:szCs w:val="18"/>
              </w:rPr>
              <w:lastRenderedPageBreak/>
              <w:t xml:space="preserve">groups </w:t>
            </w:r>
            <w:r w:rsidR="00493F00">
              <w:rPr>
                <w:rFonts w:ascii="Arial" w:hAnsi="Arial" w:cs="Arial"/>
                <w:sz w:val="18"/>
                <w:szCs w:val="18"/>
              </w:rPr>
              <w:t xml:space="preserve"> </w:t>
            </w:r>
            <w:r w:rsidRPr="00083C2D">
              <w:rPr>
                <w:rFonts w:ascii="Arial" w:hAnsi="Arial" w:cs="Arial"/>
                <w:sz w:val="18"/>
                <w:szCs w:val="18"/>
              </w:rPr>
              <w:t>are</w:t>
            </w:r>
            <w:proofErr w:type="gramEnd"/>
            <w:r w:rsidRPr="00083C2D">
              <w:rPr>
                <w:rFonts w:ascii="Arial" w:hAnsi="Arial" w:cs="Arial"/>
                <w:sz w:val="18"/>
                <w:szCs w:val="18"/>
              </w:rPr>
              <w:t xml:space="preserve"> critically important in Somalia, and any intervention that does not address these issues will not lead to just and equitable development for all” (Section 2.1). It prioritizes adaptation measures totaling USD 6.33 billion, which are expected to be </w:t>
            </w:r>
            <w:proofErr w:type="gramStart"/>
            <w:r w:rsidRPr="00083C2D">
              <w:rPr>
                <w:rFonts w:ascii="Arial" w:hAnsi="Arial" w:cs="Arial"/>
                <w:sz w:val="18"/>
                <w:szCs w:val="18"/>
              </w:rPr>
              <w:t>disability-inclusive</w:t>
            </w:r>
            <w:proofErr w:type="gramEnd"/>
            <w:r w:rsidRPr="00083C2D">
              <w:rPr>
                <w:rFonts w:ascii="Arial" w:hAnsi="Arial" w:cs="Arial"/>
                <w:sz w:val="18"/>
                <w:szCs w:val="18"/>
              </w:rPr>
              <w:t>.</w:t>
            </w:r>
          </w:p>
          <w:p w14:paraId="0374DFAD" w14:textId="55CE9382" w:rsidR="00083C2D" w:rsidRPr="00083C2D" w:rsidRDefault="00083C2D" w:rsidP="00083C2D">
            <w:pPr>
              <w:spacing w:before="100" w:beforeAutospacing="1" w:after="100" w:afterAutospacing="1"/>
              <w:jc w:val="both"/>
              <w:rPr>
                <w:rFonts w:ascii="Arial" w:hAnsi="Arial" w:cs="Arial"/>
                <w:sz w:val="18"/>
                <w:szCs w:val="18"/>
              </w:rPr>
            </w:pPr>
            <w:r w:rsidRPr="00083C2D">
              <w:rPr>
                <w:rFonts w:ascii="Arial" w:hAnsi="Arial" w:cs="Arial"/>
                <w:sz w:val="18"/>
                <w:szCs w:val="18"/>
              </w:rPr>
              <w:t xml:space="preserve">Section 4.6 establishes disability inclusion as a cross-cutting priority, requiring that adaptation measures be accessible to </w:t>
            </w:r>
            <w:proofErr w:type="gramStart"/>
            <w:r w:rsidRPr="00083C2D">
              <w:rPr>
                <w:rFonts w:ascii="Arial" w:hAnsi="Arial" w:cs="Arial"/>
                <w:sz w:val="18"/>
                <w:szCs w:val="18"/>
              </w:rPr>
              <w:t>persons</w:t>
            </w:r>
            <w:proofErr w:type="gramEnd"/>
            <w:r w:rsidRPr="00083C2D">
              <w:rPr>
                <w:rFonts w:ascii="Arial" w:hAnsi="Arial" w:cs="Arial"/>
                <w:sz w:val="18"/>
                <w:szCs w:val="18"/>
              </w:rPr>
              <w:t xml:space="preserve"> with disabilities and informed by their </w:t>
            </w:r>
            <w:proofErr w:type="gramStart"/>
            <w:r w:rsidRPr="00083C2D">
              <w:rPr>
                <w:rFonts w:ascii="Arial" w:hAnsi="Arial" w:cs="Arial"/>
                <w:sz w:val="18"/>
                <w:szCs w:val="18"/>
              </w:rPr>
              <w:t xml:space="preserve">needs </w:t>
            </w:r>
            <w:r w:rsidR="00B049F5" w:rsidRPr="00083C2D">
              <w:rPr>
                <w:rFonts w:ascii="Arial" w:hAnsi="Arial" w:cs="Arial"/>
                <w:sz w:val="18"/>
                <w:szCs w:val="18"/>
              </w:rPr>
              <w:t xml:space="preserve"> </w:t>
            </w:r>
            <w:r w:rsidRPr="00083C2D">
              <w:rPr>
                <w:rFonts w:ascii="Arial" w:hAnsi="Arial" w:cs="Arial"/>
                <w:sz w:val="18"/>
                <w:szCs w:val="18"/>
              </w:rPr>
              <w:t>and</w:t>
            </w:r>
            <w:proofErr w:type="gramEnd"/>
            <w:r w:rsidRPr="00083C2D">
              <w:rPr>
                <w:rFonts w:ascii="Arial" w:hAnsi="Arial" w:cs="Arial"/>
                <w:sz w:val="18"/>
                <w:szCs w:val="18"/>
              </w:rPr>
              <w:t xml:space="preserve"> perspectives. This includes accessible infrastructure, strengthened disability-disaggregated data, and representation of persons with disabilities in climate governance. Section 8.1 acknowledges that climate change exacerbates existing inequalities and that </w:t>
            </w:r>
            <w:proofErr w:type="gramStart"/>
            <w:r w:rsidRPr="00083C2D">
              <w:rPr>
                <w:rFonts w:ascii="Arial" w:hAnsi="Arial" w:cs="Arial"/>
                <w:sz w:val="18"/>
                <w:szCs w:val="18"/>
              </w:rPr>
              <w:t>persons</w:t>
            </w:r>
            <w:proofErr w:type="gramEnd"/>
            <w:r w:rsidRPr="00083C2D">
              <w:rPr>
                <w:rFonts w:ascii="Arial" w:hAnsi="Arial" w:cs="Arial"/>
                <w:sz w:val="18"/>
                <w:szCs w:val="18"/>
              </w:rPr>
              <w:t xml:space="preserve"> with disabilities are often excluded from climate planning and lack access to adaptive infrastructure and inclusive information.</w:t>
            </w:r>
          </w:p>
          <w:p w14:paraId="35B5AC51" w14:textId="77777777" w:rsidR="00083C2D" w:rsidRPr="00083C2D" w:rsidRDefault="00083C2D" w:rsidP="00083C2D">
            <w:pPr>
              <w:spacing w:before="100" w:beforeAutospacing="1" w:after="100" w:afterAutospacing="1"/>
              <w:jc w:val="both"/>
              <w:rPr>
                <w:rFonts w:ascii="Arial" w:hAnsi="Arial" w:cs="Arial"/>
                <w:sz w:val="18"/>
                <w:szCs w:val="18"/>
              </w:rPr>
            </w:pPr>
            <w:r w:rsidRPr="00083C2D">
              <w:rPr>
                <w:rFonts w:ascii="Arial" w:hAnsi="Arial" w:cs="Arial"/>
                <w:sz w:val="18"/>
                <w:szCs w:val="18"/>
              </w:rPr>
              <w:t>Under “Climate Justice and Security”, Section 8.1 sets specific disability-inclusive commitments, including:</w:t>
            </w:r>
          </w:p>
          <w:p w14:paraId="15A0694F" w14:textId="77777777" w:rsidR="00083C2D" w:rsidRPr="00083C2D" w:rsidRDefault="00083C2D" w:rsidP="00083C2D">
            <w:pPr>
              <w:numPr>
                <w:ilvl w:val="0"/>
                <w:numId w:val="36"/>
              </w:numPr>
              <w:spacing w:before="100" w:beforeAutospacing="1" w:after="100" w:afterAutospacing="1" w:line="240" w:lineRule="auto"/>
              <w:jc w:val="both"/>
              <w:rPr>
                <w:rFonts w:ascii="Arial" w:hAnsi="Arial" w:cs="Arial"/>
                <w:sz w:val="18"/>
                <w:szCs w:val="18"/>
              </w:rPr>
            </w:pPr>
            <w:r w:rsidRPr="00083C2D">
              <w:rPr>
                <w:rFonts w:ascii="Arial" w:hAnsi="Arial" w:cs="Arial"/>
                <w:b/>
                <w:bCs/>
                <w:sz w:val="18"/>
                <w:szCs w:val="18"/>
              </w:rPr>
              <w:t>Leadership and governance:</w:t>
            </w:r>
            <w:r w:rsidRPr="00083C2D">
              <w:rPr>
                <w:rFonts w:ascii="Arial" w:hAnsi="Arial" w:cs="Arial"/>
                <w:sz w:val="18"/>
                <w:szCs w:val="18"/>
              </w:rPr>
              <w:t xml:space="preserve"> meaningful inclusion of persons with disabilities in climate planning and NDC processes, with dedicated funding for disability-led resilience initiatives;</w:t>
            </w:r>
          </w:p>
          <w:p w14:paraId="45F4B2EC" w14:textId="77777777" w:rsidR="00083C2D" w:rsidRPr="00083C2D" w:rsidRDefault="00083C2D" w:rsidP="00083C2D">
            <w:pPr>
              <w:numPr>
                <w:ilvl w:val="0"/>
                <w:numId w:val="36"/>
              </w:numPr>
              <w:spacing w:before="100" w:beforeAutospacing="1" w:after="100" w:afterAutospacing="1" w:line="240" w:lineRule="auto"/>
              <w:jc w:val="both"/>
              <w:rPr>
                <w:rFonts w:ascii="Arial" w:hAnsi="Arial" w:cs="Arial"/>
                <w:sz w:val="18"/>
                <w:szCs w:val="18"/>
              </w:rPr>
            </w:pPr>
            <w:r w:rsidRPr="00083C2D">
              <w:rPr>
                <w:rFonts w:ascii="Arial" w:hAnsi="Arial" w:cs="Arial"/>
                <w:b/>
                <w:bCs/>
                <w:sz w:val="18"/>
                <w:szCs w:val="18"/>
              </w:rPr>
              <w:t>Gender- and disability-responsive policies:</w:t>
            </w:r>
            <w:r w:rsidRPr="00083C2D">
              <w:rPr>
                <w:rFonts w:ascii="Arial" w:hAnsi="Arial" w:cs="Arial"/>
                <w:sz w:val="18"/>
                <w:szCs w:val="18"/>
              </w:rPr>
              <w:t xml:space="preserve"> mainstreaming gender </w:t>
            </w:r>
            <w:r w:rsidRPr="00083C2D">
              <w:rPr>
                <w:rFonts w:ascii="Arial" w:hAnsi="Arial" w:cs="Arial"/>
                <w:sz w:val="18"/>
                <w:szCs w:val="18"/>
              </w:rPr>
              <w:lastRenderedPageBreak/>
              <w:t>and disability across climate policies and conducting intersectional analyses to identify gaps in national budgets, finance, technology, and knowledge access;</w:t>
            </w:r>
          </w:p>
          <w:p w14:paraId="5780DC8D" w14:textId="77777777" w:rsidR="00083C2D" w:rsidRPr="00083C2D" w:rsidRDefault="00083C2D" w:rsidP="00083C2D">
            <w:pPr>
              <w:numPr>
                <w:ilvl w:val="0"/>
                <w:numId w:val="36"/>
              </w:numPr>
              <w:spacing w:before="100" w:beforeAutospacing="1" w:after="100" w:afterAutospacing="1" w:line="240" w:lineRule="auto"/>
              <w:jc w:val="both"/>
              <w:rPr>
                <w:rFonts w:ascii="Arial" w:hAnsi="Arial" w:cs="Arial"/>
                <w:sz w:val="18"/>
                <w:szCs w:val="18"/>
              </w:rPr>
            </w:pPr>
            <w:r w:rsidRPr="00083C2D">
              <w:rPr>
                <w:rFonts w:ascii="Arial" w:hAnsi="Arial" w:cs="Arial"/>
                <w:b/>
                <w:bCs/>
                <w:sz w:val="18"/>
                <w:szCs w:val="18"/>
              </w:rPr>
              <w:t>Accessible climate communication:</w:t>
            </w:r>
            <w:r w:rsidRPr="00083C2D">
              <w:rPr>
                <w:rFonts w:ascii="Arial" w:hAnsi="Arial" w:cs="Arial"/>
                <w:sz w:val="18"/>
                <w:szCs w:val="18"/>
              </w:rPr>
              <w:t xml:space="preserve"> development of accessible communication, including Braille, sign language, and multilingual formats;</w:t>
            </w:r>
          </w:p>
          <w:p w14:paraId="2FE81E2C" w14:textId="77777777" w:rsidR="00083C2D" w:rsidRPr="00083C2D" w:rsidRDefault="00083C2D" w:rsidP="00083C2D">
            <w:pPr>
              <w:pStyle w:val="ListParagraph"/>
              <w:numPr>
                <w:ilvl w:val="0"/>
                <w:numId w:val="37"/>
              </w:numPr>
              <w:rPr>
                <w:rFonts w:ascii="Arial" w:hAnsi="Arial" w:cs="Arial"/>
                <w:b/>
                <w:bCs/>
                <w:sz w:val="18"/>
                <w:szCs w:val="18"/>
              </w:rPr>
            </w:pPr>
            <w:r w:rsidRPr="00083C2D">
              <w:rPr>
                <w:rFonts w:ascii="Arial" w:hAnsi="Arial" w:cs="Arial"/>
                <w:b/>
                <w:bCs/>
                <w:sz w:val="18"/>
                <w:szCs w:val="18"/>
              </w:rPr>
              <w:t>Climate justice and social protection:</w:t>
            </w:r>
            <w:r w:rsidRPr="00083C2D">
              <w:rPr>
                <w:rFonts w:ascii="Arial" w:hAnsi="Arial" w:cs="Arial"/>
                <w:sz w:val="18"/>
                <w:szCs w:val="18"/>
              </w:rPr>
              <w:t xml:space="preserve"> expanding gender-responsive climate finance, strengthening social safety nets, and ensuring disability-inclusive disaster preparedness and child protection.</w:t>
            </w:r>
          </w:p>
          <w:p w14:paraId="1A1E9D65" w14:textId="77777777" w:rsidR="00083C2D" w:rsidRDefault="00083C2D" w:rsidP="00083C2D">
            <w:pPr>
              <w:rPr>
                <w:rFonts w:ascii="Arial" w:hAnsi="Arial" w:cs="Arial"/>
                <w:b/>
                <w:bCs/>
                <w:sz w:val="18"/>
                <w:szCs w:val="18"/>
              </w:rPr>
            </w:pPr>
            <w:r>
              <w:rPr>
                <w:rFonts w:ascii="Arial" w:hAnsi="Arial" w:cs="Arial"/>
                <w:b/>
                <w:bCs/>
                <w:sz w:val="18"/>
                <w:szCs w:val="18"/>
              </w:rPr>
              <w:t>Jordan</w:t>
            </w:r>
          </w:p>
          <w:p w14:paraId="02798AE6" w14:textId="77777777" w:rsidR="00083C2D" w:rsidRPr="00083C2D" w:rsidRDefault="00083C2D" w:rsidP="00083C2D">
            <w:pPr>
              <w:jc w:val="both"/>
              <w:rPr>
                <w:rFonts w:ascii="Arial" w:hAnsi="Arial" w:cs="Arial"/>
                <w:sz w:val="18"/>
                <w:szCs w:val="18"/>
              </w:rPr>
            </w:pPr>
            <w:r w:rsidRPr="00083C2D">
              <w:rPr>
                <w:rFonts w:ascii="Arial" w:hAnsi="Arial" w:cs="Arial"/>
                <w:sz w:val="18"/>
                <w:szCs w:val="18"/>
              </w:rPr>
              <w:t>Jordan’s NDC 3.0 Vision acknowledges persons with disabilities within stakeholder engagement mechanisms.</w:t>
            </w:r>
            <w:r w:rsidRPr="00083C2D">
              <w:rPr>
                <w:rFonts w:ascii="Arial" w:hAnsi="Arial" w:cs="Arial"/>
                <w:sz w:val="18"/>
                <w:szCs w:val="18"/>
                <w:vertAlign w:val="superscript"/>
              </w:rPr>
              <w:footnoteReference w:id="5"/>
            </w:r>
            <w:r w:rsidRPr="00083C2D">
              <w:rPr>
                <w:rFonts w:ascii="Arial" w:hAnsi="Arial" w:cs="Arial"/>
                <w:sz w:val="18"/>
                <w:szCs w:val="18"/>
              </w:rPr>
              <w:t xml:space="preserve"> The document states that “Civil society participation will extend to refugee communities, farmers’ cooperatives, informal-sector workers, and persons with disabilities (PWDs)”. Refugees, for example, are already active in initiatives such as the Refugees for Climate Action network... which demonstrates how displaced communities can contribute to resilience. Jordan’s assumptions table notes a commitment to “Whole-of-society stakeholder </w:t>
            </w:r>
            <w:r w:rsidRPr="00083C2D">
              <w:rPr>
                <w:rFonts w:ascii="Arial" w:hAnsi="Arial" w:cs="Arial"/>
                <w:sz w:val="18"/>
                <w:szCs w:val="18"/>
              </w:rPr>
              <w:lastRenderedPageBreak/>
              <w:t>engagement institutionalized” that “includes... PWDs” to “increase social acceptance and political durability”. However, the NDC provides little further specific integration, despite the country’s progressive disability legislation domestically.</w:t>
            </w:r>
          </w:p>
          <w:p w14:paraId="082C808B" w14:textId="433E71B5" w:rsidR="00083C2D" w:rsidRPr="00083C2D" w:rsidRDefault="00083C2D" w:rsidP="00083C2D">
            <w:pPr>
              <w:rPr>
                <w:rFonts w:ascii="Arial" w:hAnsi="Arial" w:cs="Arial"/>
                <w:b/>
                <w:bCs/>
                <w:sz w:val="18"/>
                <w:szCs w:val="18"/>
              </w:rPr>
            </w:pPr>
          </w:p>
        </w:tc>
        <w:tc>
          <w:tcPr>
            <w:tcW w:w="965" w:type="pct"/>
          </w:tcPr>
          <w:p w14:paraId="2E4C16BC" w14:textId="55B6C44D" w:rsidR="004535DF" w:rsidRPr="0022678A" w:rsidRDefault="004535DF" w:rsidP="004535DF">
            <w:pPr>
              <w:rPr>
                <w:rFonts w:cstheme="minorHAnsi"/>
                <w:sz w:val="20"/>
              </w:rPr>
            </w:pPr>
            <w:r>
              <w:rPr>
                <w:rFonts w:cstheme="minorHAnsi"/>
                <w:sz w:val="20"/>
              </w:rPr>
              <w:lastRenderedPageBreak/>
              <w:t xml:space="preserve">Text of the Jordan, Somalia and </w:t>
            </w:r>
            <w:r>
              <w:rPr>
                <w:rFonts w:cstheme="minorHAnsi"/>
                <w:sz w:val="20"/>
              </w:rPr>
              <w:lastRenderedPageBreak/>
              <w:t>South Africa NDCs</w:t>
            </w:r>
          </w:p>
        </w:tc>
      </w:tr>
      <w:tr w:rsidR="004535DF" w:rsidRPr="0022678A" w14:paraId="2EC857A6" w14:textId="77777777" w:rsidTr="008B5298">
        <w:tc>
          <w:tcPr>
            <w:tcW w:w="786" w:type="pct"/>
          </w:tcPr>
          <w:p w14:paraId="7D6020D6" w14:textId="5A84F3D2" w:rsidR="004535DF" w:rsidRPr="0022678A" w:rsidRDefault="004535DF" w:rsidP="004535DF">
            <w:pPr>
              <w:rPr>
                <w:rFonts w:cstheme="minorHAnsi"/>
              </w:rPr>
            </w:pPr>
            <w:r>
              <w:rPr>
                <w:rFonts w:eastAsia="Calibri"/>
                <w:i/>
                <w:iCs/>
              </w:rPr>
              <w:lastRenderedPageBreak/>
              <w:t xml:space="preserve">2.1.A.2 </w:t>
            </w:r>
            <w:r w:rsidRPr="003E4096">
              <w:rPr>
                <w:rStyle w:val="normaltextrun"/>
                <w:rFonts w:ascii="Calibri" w:hAnsi="Calibri" w:cs="Calibri"/>
                <w:color w:val="000000"/>
              </w:rPr>
              <w:t># type of change (development/review/reform) in legal frameworks and systems</w:t>
            </w:r>
            <w:r w:rsidRPr="003E4096">
              <w:rPr>
                <w:rStyle w:val="eop"/>
                <w:rFonts w:ascii="Calibri" w:hAnsi="Calibri" w:cs="Calibri"/>
                <w:color w:val="000000"/>
              </w:rPr>
              <w:t> </w:t>
            </w:r>
          </w:p>
        </w:tc>
        <w:tc>
          <w:tcPr>
            <w:tcW w:w="1021" w:type="pct"/>
          </w:tcPr>
          <w:p w14:paraId="6BD8A368" w14:textId="77777777" w:rsidR="004535DF" w:rsidRPr="0022678A" w:rsidRDefault="004535DF" w:rsidP="004535DF">
            <w:pPr>
              <w:rPr>
                <w:rFonts w:cstheme="minorHAnsi"/>
              </w:rPr>
            </w:pPr>
            <w:r w:rsidRPr="0022678A">
              <w:rPr>
                <w:rFonts w:cstheme="minorHAnsi"/>
                <w:sz w:val="20"/>
              </w:rPr>
              <w:t>[…]</w:t>
            </w:r>
          </w:p>
        </w:tc>
        <w:tc>
          <w:tcPr>
            <w:tcW w:w="1114" w:type="pct"/>
          </w:tcPr>
          <w:p w14:paraId="7101BBBF" w14:textId="77777777" w:rsidR="004535DF" w:rsidRPr="0022678A" w:rsidRDefault="004535DF" w:rsidP="004535DF">
            <w:pPr>
              <w:rPr>
                <w:rFonts w:cstheme="minorHAnsi"/>
                <w:sz w:val="20"/>
              </w:rPr>
            </w:pPr>
            <w:r w:rsidRPr="0022678A">
              <w:rPr>
                <w:rFonts w:cstheme="minorHAnsi"/>
                <w:sz w:val="20"/>
              </w:rPr>
              <w:t>[…]</w:t>
            </w:r>
          </w:p>
        </w:tc>
        <w:tc>
          <w:tcPr>
            <w:tcW w:w="1114" w:type="pct"/>
          </w:tcPr>
          <w:p w14:paraId="6A8C8F09" w14:textId="7BA5536E" w:rsidR="004535DF" w:rsidRPr="00083C2D" w:rsidRDefault="00083C2D" w:rsidP="004535DF">
            <w:pPr>
              <w:rPr>
                <w:rFonts w:ascii="Arial" w:hAnsi="Arial" w:cs="Arial"/>
                <w:sz w:val="18"/>
                <w:szCs w:val="18"/>
              </w:rPr>
            </w:pPr>
            <w:r w:rsidRPr="00083C2D">
              <w:rPr>
                <w:rFonts w:ascii="Arial" w:hAnsi="Arial" w:cs="Arial"/>
                <w:sz w:val="18"/>
                <w:szCs w:val="18"/>
              </w:rPr>
              <w:t xml:space="preserve">Each of the three country case studies include country- specific recommendations on how to continue advancing in terms of disability inclusion in national climate action. These recommendations complement the recommendations included in the global guidance note and provide useful examples on how to tailor the global recommendations to a national context. </w:t>
            </w:r>
          </w:p>
        </w:tc>
        <w:tc>
          <w:tcPr>
            <w:tcW w:w="965" w:type="pct"/>
          </w:tcPr>
          <w:p w14:paraId="2D5847D4" w14:textId="77777777" w:rsidR="004535DF" w:rsidRPr="0022678A" w:rsidRDefault="004535DF" w:rsidP="004535DF">
            <w:pPr>
              <w:rPr>
                <w:rFonts w:cstheme="minorHAnsi"/>
                <w:sz w:val="20"/>
              </w:rPr>
            </w:pPr>
            <w:r w:rsidRPr="0022678A">
              <w:rPr>
                <w:rFonts w:cstheme="minorHAnsi"/>
                <w:sz w:val="20"/>
              </w:rPr>
              <w:t>[…]</w:t>
            </w:r>
          </w:p>
        </w:tc>
      </w:tr>
    </w:tbl>
    <w:p w14:paraId="4E76E199" w14:textId="77777777" w:rsidR="00236E77" w:rsidRDefault="00236E77" w:rsidP="00A64801">
      <w:pPr>
        <w:spacing w:before="100" w:beforeAutospacing="1" w:after="60" w:line="360" w:lineRule="auto"/>
        <w:jc w:val="both"/>
        <w:rPr>
          <w:rFonts w:cstheme="minorHAnsi"/>
          <w:i/>
          <w:sz w:val="16"/>
        </w:rPr>
      </w:pPr>
    </w:p>
    <w:p w14:paraId="1D047FD6" w14:textId="4ECAE8C6" w:rsidR="00E809AE" w:rsidRPr="00E809AE" w:rsidRDefault="0033186C" w:rsidP="00A64801">
      <w:pPr>
        <w:spacing w:before="100" w:beforeAutospacing="1" w:after="60" w:line="360" w:lineRule="auto"/>
        <w:jc w:val="both"/>
        <w:rPr>
          <w:rFonts w:cstheme="minorHAnsi"/>
          <w:b/>
          <w:bCs/>
          <w:iCs/>
          <w:sz w:val="18"/>
          <w:szCs w:val="18"/>
        </w:rPr>
      </w:pPr>
      <w:r>
        <w:rPr>
          <w:rFonts w:cstheme="minorHAnsi"/>
          <w:b/>
          <w:bCs/>
          <w:iCs/>
          <w:sz w:val="18"/>
          <w:szCs w:val="18"/>
        </w:rPr>
        <w:t>The next tables should be deleted as t</w:t>
      </w:r>
      <w:r w:rsidR="00E809AE">
        <w:rPr>
          <w:rFonts w:cstheme="minorHAnsi"/>
          <w:b/>
          <w:bCs/>
          <w:iCs/>
          <w:sz w:val="18"/>
          <w:szCs w:val="18"/>
        </w:rPr>
        <w:t xml:space="preserve">here are no </w:t>
      </w:r>
      <w:proofErr w:type="gramStart"/>
      <w:r w:rsidR="00E809AE">
        <w:rPr>
          <w:rFonts w:cstheme="minorHAnsi"/>
          <w:b/>
          <w:bCs/>
          <w:iCs/>
          <w:sz w:val="18"/>
          <w:szCs w:val="18"/>
        </w:rPr>
        <w:t>outputs</w:t>
      </w:r>
      <w:proofErr w:type="gramEnd"/>
      <w:r w:rsidR="00E809AE">
        <w:rPr>
          <w:rFonts w:cstheme="minorHAnsi"/>
          <w:b/>
          <w:bCs/>
          <w:iCs/>
          <w:sz w:val="18"/>
          <w:szCs w:val="18"/>
        </w:rPr>
        <w:t xml:space="preserve"> 2.2. and 2.3</w:t>
      </w:r>
    </w:p>
    <w:tbl>
      <w:tblPr>
        <w:tblStyle w:val="TableGrid"/>
        <w:tblW w:w="5000" w:type="pct"/>
        <w:tblLook w:val="04A0" w:firstRow="1" w:lastRow="0" w:firstColumn="1" w:lastColumn="0" w:noHBand="0" w:noVBand="1"/>
        <w:tblCaption w:val="Outcome 1"/>
        <w:tblDescription w:val="This table includes the project's outcome statement."/>
      </w:tblPr>
      <w:tblGrid>
        <w:gridCol w:w="10136"/>
      </w:tblGrid>
      <w:tr w:rsidR="00236E77" w:rsidRPr="0022678A" w14:paraId="2F6B467D" w14:textId="77777777" w:rsidTr="0D012983">
        <w:trPr>
          <w:tblHeader/>
        </w:trPr>
        <w:tc>
          <w:tcPr>
            <w:tcW w:w="5000" w:type="pct"/>
            <w:tcBorders>
              <w:top w:val="double" w:sz="4" w:space="0" w:color="auto"/>
              <w:left w:val="double" w:sz="4" w:space="0" w:color="auto"/>
              <w:right w:val="double" w:sz="4" w:space="0" w:color="auto"/>
            </w:tcBorders>
          </w:tcPr>
          <w:p w14:paraId="5ABD68D3" w14:textId="3AFC4DE0" w:rsidR="00236E77" w:rsidRPr="00EB41DE" w:rsidRDefault="74E59FEE" w:rsidP="0D012983">
            <w:pPr>
              <w:spacing w:before="60" w:after="60"/>
              <w:jc w:val="both"/>
              <w:rPr>
                <w:rStyle w:val="normaltextrun"/>
                <w:b/>
                <w:bCs/>
                <w:color w:val="000000" w:themeColor="text1"/>
                <w:sz w:val="20"/>
                <w:szCs w:val="20"/>
              </w:rPr>
            </w:pPr>
            <w:r w:rsidRPr="0D012983">
              <w:rPr>
                <w:rStyle w:val="normaltextrun"/>
                <w:b/>
                <w:bCs/>
                <w:color w:val="000000"/>
                <w:sz w:val="20"/>
                <w:szCs w:val="20"/>
                <w:shd w:val="clear" w:color="auto" w:fill="FFFFFF"/>
              </w:rPr>
              <w:t>Output 2.2</w:t>
            </w:r>
          </w:p>
        </w:tc>
      </w:tr>
      <w:tr w:rsidR="00236E77" w:rsidRPr="0022678A" w14:paraId="49AA4D0E" w14:textId="77777777" w:rsidTr="0D012983">
        <w:trPr>
          <w:tblHeader/>
        </w:trPr>
        <w:tc>
          <w:tcPr>
            <w:tcW w:w="5000" w:type="pct"/>
            <w:tcBorders>
              <w:left w:val="double" w:sz="4" w:space="0" w:color="auto"/>
              <w:right w:val="double" w:sz="4" w:space="0" w:color="auto"/>
            </w:tcBorders>
          </w:tcPr>
          <w:p w14:paraId="417BE919" w14:textId="77777777" w:rsidR="00236E77" w:rsidRPr="0022678A" w:rsidRDefault="00236E77" w:rsidP="008B5298">
            <w:pPr>
              <w:spacing w:before="60" w:after="60"/>
              <w:jc w:val="both"/>
              <w:rPr>
                <w:rFonts w:cstheme="minorHAnsi"/>
                <w:sz w:val="20"/>
              </w:rPr>
            </w:pPr>
            <w:r w:rsidRPr="0022678A">
              <w:rPr>
                <w:rFonts w:cstheme="minorHAnsi"/>
                <w:sz w:val="20"/>
              </w:rPr>
              <w:t>[…]</w:t>
            </w:r>
          </w:p>
        </w:tc>
      </w:tr>
      <w:tr w:rsidR="00236E77" w:rsidRPr="0022678A" w14:paraId="2ED9F516" w14:textId="77777777" w:rsidTr="0D012983">
        <w:trPr>
          <w:tblHeader/>
        </w:trPr>
        <w:tc>
          <w:tcPr>
            <w:tcW w:w="5000" w:type="pct"/>
            <w:tcBorders>
              <w:left w:val="double" w:sz="4" w:space="0" w:color="auto"/>
              <w:right w:val="double" w:sz="4" w:space="0" w:color="auto"/>
            </w:tcBorders>
          </w:tcPr>
          <w:p w14:paraId="255AFE49" w14:textId="77777777" w:rsidR="00236E77" w:rsidRPr="00C66FAB" w:rsidRDefault="00236E77" w:rsidP="008B5298">
            <w:pPr>
              <w:spacing w:before="60" w:after="60"/>
              <w:jc w:val="both"/>
              <w:rPr>
                <w:rFonts w:cstheme="minorHAnsi"/>
                <w:b/>
                <w:bCs/>
                <w:sz w:val="20"/>
              </w:rPr>
            </w:pPr>
            <w:r w:rsidRPr="00C66FAB">
              <w:rPr>
                <w:rFonts w:cstheme="minorHAnsi"/>
                <w:b/>
                <w:bCs/>
                <w:sz w:val="20"/>
              </w:rPr>
              <w:t xml:space="preserve">Brief narrative description on completion of output </w:t>
            </w:r>
          </w:p>
        </w:tc>
      </w:tr>
      <w:tr w:rsidR="00236E77" w:rsidRPr="0022678A" w14:paraId="51A4C0E8" w14:textId="77777777" w:rsidTr="0D012983">
        <w:trPr>
          <w:tblHeader/>
        </w:trPr>
        <w:tc>
          <w:tcPr>
            <w:tcW w:w="5000" w:type="pct"/>
            <w:tcBorders>
              <w:left w:val="double" w:sz="4" w:space="0" w:color="auto"/>
              <w:right w:val="double" w:sz="4" w:space="0" w:color="auto"/>
            </w:tcBorders>
          </w:tcPr>
          <w:p w14:paraId="7A9C1A2A" w14:textId="77777777" w:rsidR="00236E77" w:rsidRPr="00C66FAB" w:rsidRDefault="00236E77" w:rsidP="008B5298">
            <w:pPr>
              <w:spacing w:before="60" w:after="60"/>
              <w:jc w:val="both"/>
              <w:rPr>
                <w:rFonts w:cstheme="minorHAnsi"/>
                <w:b/>
                <w:bCs/>
                <w:sz w:val="20"/>
              </w:rPr>
            </w:pPr>
            <w:r w:rsidRPr="0022678A">
              <w:rPr>
                <w:rFonts w:cstheme="minorHAnsi"/>
                <w:sz w:val="20"/>
              </w:rPr>
              <w:t>[…]</w:t>
            </w:r>
          </w:p>
        </w:tc>
      </w:tr>
    </w:tbl>
    <w:p w14:paraId="388963AA" w14:textId="68C3314C" w:rsidR="00236E77" w:rsidRPr="004B1FE3" w:rsidRDefault="00236E77" w:rsidP="00236E77">
      <w:pPr>
        <w:pStyle w:val="Heading4"/>
        <w:rPr>
          <w:color w:val="auto"/>
        </w:rPr>
      </w:pPr>
      <w:proofErr w:type="gramStart"/>
      <w:r>
        <w:rPr>
          <w:color w:val="auto"/>
        </w:rPr>
        <w:t>Reporting</w:t>
      </w:r>
      <w:proofErr w:type="gramEnd"/>
      <w:r>
        <w:rPr>
          <w:color w:val="auto"/>
        </w:rPr>
        <w:t xml:space="preserve"> on </w:t>
      </w:r>
      <w:r w:rsidRPr="004B1FE3">
        <w:rPr>
          <w:color w:val="auto"/>
        </w:rPr>
        <w:t xml:space="preserve">Output </w:t>
      </w:r>
      <w:r w:rsidR="00332E54">
        <w:rPr>
          <w:color w:val="auto"/>
        </w:rPr>
        <w:t>2.2</w:t>
      </w:r>
      <w:r w:rsidRPr="004B1FE3">
        <w:rPr>
          <w:color w:val="auto"/>
        </w:rPr>
        <w:t xml:space="preserve"> Indicators</w:t>
      </w:r>
    </w:p>
    <w:tbl>
      <w:tblPr>
        <w:tblStyle w:val="TableGrid"/>
        <w:tblpPr w:leftFromText="180" w:rightFromText="180" w:vertAnchor="text" w:tblpX="13" w:tblpY="1"/>
        <w:tblOverlap w:val="never"/>
        <w:tblW w:w="5000" w:type="pct"/>
        <w:tblLook w:val="04A0" w:firstRow="1" w:lastRow="0" w:firstColumn="1" w:lastColumn="0" w:noHBand="0" w:noVBand="1"/>
        <w:tblCaption w:val="This table includes the outcome indicators"/>
        <w:tblDescription w:val="Row 1 column 1-indicator, column 2 baseline, column 3 target, column- 4 means of verification. Please provide sex disaggregation for all baseline and end line figures."/>
      </w:tblPr>
      <w:tblGrid>
        <w:gridCol w:w="1596"/>
        <w:gridCol w:w="2074"/>
        <w:gridCol w:w="2263"/>
        <w:gridCol w:w="2263"/>
        <w:gridCol w:w="1960"/>
      </w:tblGrid>
      <w:tr w:rsidR="00236E77" w:rsidRPr="0022678A" w14:paraId="2E1EE0CA" w14:textId="77777777" w:rsidTr="008B5298">
        <w:trPr>
          <w:tblHeader/>
        </w:trPr>
        <w:tc>
          <w:tcPr>
            <w:tcW w:w="786" w:type="pct"/>
          </w:tcPr>
          <w:p w14:paraId="09C1535E" w14:textId="77777777" w:rsidR="00236E77" w:rsidRPr="0022678A" w:rsidRDefault="00236E77" w:rsidP="008B5298">
            <w:pPr>
              <w:spacing w:before="100" w:beforeAutospacing="1" w:after="240"/>
              <w:contextualSpacing/>
              <w:jc w:val="both"/>
              <w:rPr>
                <w:rFonts w:cstheme="minorHAnsi"/>
                <w:b/>
                <w:sz w:val="20"/>
              </w:rPr>
            </w:pPr>
            <w:r w:rsidRPr="0022678A">
              <w:rPr>
                <w:rFonts w:cstheme="minorHAnsi"/>
                <w:b/>
                <w:sz w:val="20"/>
              </w:rPr>
              <w:t>Indicator*</w:t>
            </w:r>
          </w:p>
        </w:tc>
        <w:tc>
          <w:tcPr>
            <w:tcW w:w="1021" w:type="pct"/>
          </w:tcPr>
          <w:p w14:paraId="58A7F21F" w14:textId="77777777" w:rsidR="00236E77" w:rsidRPr="0022678A" w:rsidRDefault="00236E77" w:rsidP="008B5298">
            <w:pPr>
              <w:spacing w:before="100" w:beforeAutospacing="1" w:after="240"/>
              <w:contextualSpacing/>
              <w:jc w:val="both"/>
              <w:rPr>
                <w:rFonts w:cstheme="minorHAnsi"/>
                <w:b/>
                <w:sz w:val="20"/>
              </w:rPr>
            </w:pPr>
            <w:r w:rsidRPr="0022678A">
              <w:rPr>
                <w:rFonts w:cstheme="minorHAnsi"/>
                <w:b/>
                <w:sz w:val="20"/>
              </w:rPr>
              <w:t xml:space="preserve">Start level </w:t>
            </w:r>
          </w:p>
          <w:p w14:paraId="3E007936" w14:textId="77777777" w:rsidR="00236E77" w:rsidRPr="0022678A" w:rsidRDefault="00236E77" w:rsidP="008B5298">
            <w:pPr>
              <w:spacing w:before="100" w:beforeAutospacing="1" w:after="240"/>
              <w:contextualSpacing/>
              <w:jc w:val="both"/>
              <w:rPr>
                <w:rFonts w:cstheme="minorHAnsi"/>
                <w:sz w:val="20"/>
              </w:rPr>
            </w:pPr>
            <w:r w:rsidRPr="0022678A">
              <w:rPr>
                <w:rFonts w:cstheme="minorHAnsi"/>
                <w:sz w:val="20"/>
              </w:rPr>
              <w:t>Baseline</w:t>
            </w:r>
          </w:p>
          <w:p w14:paraId="3336E050" w14:textId="77777777" w:rsidR="00236E77" w:rsidRPr="0022678A" w:rsidRDefault="00236E77" w:rsidP="008B5298">
            <w:pPr>
              <w:spacing w:before="100" w:beforeAutospacing="1" w:after="240"/>
              <w:contextualSpacing/>
              <w:jc w:val="both"/>
              <w:rPr>
                <w:rFonts w:cstheme="minorHAnsi"/>
                <w:sz w:val="20"/>
              </w:rPr>
            </w:pPr>
            <w:r w:rsidRPr="0022678A">
              <w:rPr>
                <w:rFonts w:cstheme="minorHAnsi"/>
                <w:sz w:val="20"/>
              </w:rPr>
              <w:t xml:space="preserve">(Beginning of the project reporting </w:t>
            </w:r>
            <w:proofErr w:type="gramStart"/>
            <w:r w:rsidRPr="0022678A">
              <w:rPr>
                <w:rFonts w:cstheme="minorHAnsi"/>
                <w:sz w:val="20"/>
              </w:rPr>
              <w:t>period)*</w:t>
            </w:r>
            <w:proofErr w:type="gramEnd"/>
          </w:p>
        </w:tc>
        <w:tc>
          <w:tcPr>
            <w:tcW w:w="1114" w:type="pct"/>
          </w:tcPr>
          <w:p w14:paraId="5B4832C7" w14:textId="77777777" w:rsidR="00236E77" w:rsidRPr="0022678A" w:rsidRDefault="00236E77" w:rsidP="008B5298">
            <w:pPr>
              <w:spacing w:before="100" w:beforeAutospacing="1" w:after="240"/>
              <w:contextualSpacing/>
              <w:jc w:val="both"/>
              <w:rPr>
                <w:rFonts w:cstheme="minorHAnsi"/>
                <w:b/>
                <w:sz w:val="20"/>
              </w:rPr>
            </w:pPr>
            <w:r w:rsidRPr="0022678A">
              <w:rPr>
                <w:rFonts w:cstheme="minorHAnsi"/>
                <w:b/>
                <w:sz w:val="20"/>
              </w:rPr>
              <w:t>Target*</w:t>
            </w:r>
          </w:p>
        </w:tc>
        <w:tc>
          <w:tcPr>
            <w:tcW w:w="1114" w:type="pct"/>
          </w:tcPr>
          <w:p w14:paraId="7BD0F4B3" w14:textId="77777777" w:rsidR="00236E77" w:rsidRPr="0022678A" w:rsidRDefault="00236E77" w:rsidP="008B5298">
            <w:pPr>
              <w:spacing w:before="100" w:beforeAutospacing="1" w:after="240"/>
              <w:contextualSpacing/>
              <w:jc w:val="both"/>
              <w:rPr>
                <w:rFonts w:cstheme="minorHAnsi"/>
                <w:b/>
                <w:sz w:val="20"/>
              </w:rPr>
            </w:pPr>
            <w:r w:rsidRPr="0022678A">
              <w:rPr>
                <w:rFonts w:cstheme="minorHAnsi"/>
                <w:b/>
                <w:sz w:val="20"/>
              </w:rPr>
              <w:t xml:space="preserve">End level </w:t>
            </w:r>
          </w:p>
          <w:p w14:paraId="1A487343" w14:textId="77777777" w:rsidR="00236E77" w:rsidRPr="0022678A" w:rsidRDefault="00236E77" w:rsidP="008B5298">
            <w:pPr>
              <w:spacing w:before="100" w:beforeAutospacing="1" w:after="240"/>
              <w:contextualSpacing/>
              <w:jc w:val="both"/>
              <w:rPr>
                <w:rFonts w:cstheme="minorHAnsi"/>
                <w:sz w:val="20"/>
              </w:rPr>
            </w:pPr>
            <w:r w:rsidRPr="0022678A">
              <w:rPr>
                <w:rFonts w:cstheme="minorHAnsi"/>
                <w:sz w:val="20"/>
              </w:rPr>
              <w:t>End line</w:t>
            </w:r>
          </w:p>
          <w:p w14:paraId="687A8B1B" w14:textId="77777777" w:rsidR="00236E77" w:rsidRPr="0022678A" w:rsidRDefault="00236E77" w:rsidP="008B5298">
            <w:pPr>
              <w:spacing w:before="100" w:beforeAutospacing="1" w:after="240"/>
              <w:contextualSpacing/>
              <w:jc w:val="both"/>
              <w:rPr>
                <w:rFonts w:cstheme="minorHAnsi"/>
                <w:sz w:val="20"/>
              </w:rPr>
            </w:pPr>
            <w:r w:rsidRPr="0022678A">
              <w:rPr>
                <w:rFonts w:cstheme="minorHAnsi"/>
                <w:sz w:val="20"/>
              </w:rPr>
              <w:t xml:space="preserve">(End of the project reporting </w:t>
            </w:r>
            <w:proofErr w:type="gramStart"/>
            <w:r w:rsidRPr="0022678A">
              <w:rPr>
                <w:rFonts w:cstheme="minorHAnsi"/>
                <w:sz w:val="20"/>
              </w:rPr>
              <w:t>period)*</w:t>
            </w:r>
            <w:proofErr w:type="gramEnd"/>
          </w:p>
        </w:tc>
        <w:tc>
          <w:tcPr>
            <w:tcW w:w="965" w:type="pct"/>
          </w:tcPr>
          <w:p w14:paraId="40378CBC" w14:textId="77777777" w:rsidR="00236E77" w:rsidRPr="0022678A" w:rsidRDefault="00236E77" w:rsidP="008B5298">
            <w:pPr>
              <w:spacing w:before="100" w:beforeAutospacing="1" w:after="240"/>
              <w:contextualSpacing/>
              <w:jc w:val="both"/>
              <w:rPr>
                <w:rFonts w:cstheme="minorHAnsi"/>
                <w:b/>
                <w:sz w:val="20"/>
              </w:rPr>
            </w:pPr>
            <w:r w:rsidRPr="0022678A">
              <w:rPr>
                <w:rFonts w:cstheme="minorHAnsi"/>
                <w:b/>
                <w:sz w:val="20"/>
              </w:rPr>
              <w:t>Means of Verification</w:t>
            </w:r>
          </w:p>
        </w:tc>
      </w:tr>
      <w:tr w:rsidR="00236E77" w:rsidRPr="0022678A" w14:paraId="6EDFC4F9" w14:textId="77777777" w:rsidTr="008B5298">
        <w:tc>
          <w:tcPr>
            <w:tcW w:w="786" w:type="pct"/>
          </w:tcPr>
          <w:p w14:paraId="71A26CB6" w14:textId="77777777" w:rsidR="00236E77" w:rsidRPr="0022678A" w:rsidRDefault="00236E77" w:rsidP="008B5298">
            <w:pPr>
              <w:rPr>
                <w:rFonts w:cstheme="minorHAnsi"/>
              </w:rPr>
            </w:pPr>
            <w:r w:rsidRPr="0022678A">
              <w:rPr>
                <w:rFonts w:cstheme="minorHAnsi"/>
                <w:sz w:val="20"/>
              </w:rPr>
              <w:t>[…]</w:t>
            </w:r>
          </w:p>
        </w:tc>
        <w:tc>
          <w:tcPr>
            <w:tcW w:w="1021" w:type="pct"/>
          </w:tcPr>
          <w:p w14:paraId="7F317F52" w14:textId="77777777" w:rsidR="00236E77" w:rsidRPr="0022678A" w:rsidRDefault="00236E77" w:rsidP="008B5298">
            <w:pPr>
              <w:rPr>
                <w:rFonts w:cstheme="minorHAnsi"/>
              </w:rPr>
            </w:pPr>
            <w:r w:rsidRPr="0022678A">
              <w:rPr>
                <w:rFonts w:cstheme="minorHAnsi"/>
                <w:sz w:val="20"/>
              </w:rPr>
              <w:t>[…]</w:t>
            </w:r>
          </w:p>
        </w:tc>
        <w:tc>
          <w:tcPr>
            <w:tcW w:w="1114" w:type="pct"/>
          </w:tcPr>
          <w:p w14:paraId="28EE5AB6" w14:textId="77777777" w:rsidR="00236E77" w:rsidRPr="0022678A" w:rsidRDefault="00236E77" w:rsidP="008B5298">
            <w:pPr>
              <w:rPr>
                <w:rFonts w:cstheme="minorHAnsi"/>
                <w:sz w:val="20"/>
              </w:rPr>
            </w:pPr>
            <w:r w:rsidRPr="0022678A">
              <w:rPr>
                <w:rFonts w:cstheme="minorHAnsi"/>
                <w:sz w:val="20"/>
              </w:rPr>
              <w:t>[…]</w:t>
            </w:r>
          </w:p>
        </w:tc>
        <w:tc>
          <w:tcPr>
            <w:tcW w:w="1114" w:type="pct"/>
          </w:tcPr>
          <w:p w14:paraId="5B1ABD93" w14:textId="77777777" w:rsidR="00236E77" w:rsidRPr="0022678A" w:rsidRDefault="00236E77" w:rsidP="008B5298">
            <w:pPr>
              <w:rPr>
                <w:rFonts w:cstheme="minorHAnsi"/>
              </w:rPr>
            </w:pPr>
            <w:r w:rsidRPr="0022678A">
              <w:rPr>
                <w:rFonts w:cstheme="minorHAnsi"/>
                <w:sz w:val="20"/>
              </w:rPr>
              <w:t>[…]</w:t>
            </w:r>
          </w:p>
        </w:tc>
        <w:tc>
          <w:tcPr>
            <w:tcW w:w="965" w:type="pct"/>
          </w:tcPr>
          <w:p w14:paraId="2BE798DB" w14:textId="77777777" w:rsidR="00236E77" w:rsidRPr="0022678A" w:rsidRDefault="00236E77" w:rsidP="008B5298">
            <w:pPr>
              <w:rPr>
                <w:rFonts w:cstheme="minorHAnsi"/>
                <w:sz w:val="20"/>
              </w:rPr>
            </w:pPr>
            <w:r w:rsidRPr="0022678A">
              <w:rPr>
                <w:rFonts w:cstheme="minorHAnsi"/>
                <w:sz w:val="20"/>
              </w:rPr>
              <w:t>[…]</w:t>
            </w:r>
          </w:p>
        </w:tc>
      </w:tr>
      <w:tr w:rsidR="00236E77" w:rsidRPr="0022678A" w14:paraId="7E153246" w14:textId="77777777" w:rsidTr="008B5298">
        <w:tc>
          <w:tcPr>
            <w:tcW w:w="786" w:type="pct"/>
          </w:tcPr>
          <w:p w14:paraId="1994863C" w14:textId="77777777" w:rsidR="00236E77" w:rsidRPr="0022678A" w:rsidRDefault="00236E77" w:rsidP="008B5298">
            <w:pPr>
              <w:rPr>
                <w:rFonts w:cstheme="minorHAnsi"/>
              </w:rPr>
            </w:pPr>
            <w:r w:rsidRPr="0022678A">
              <w:rPr>
                <w:rFonts w:cstheme="minorHAnsi"/>
                <w:sz w:val="20"/>
              </w:rPr>
              <w:t>[…]</w:t>
            </w:r>
          </w:p>
        </w:tc>
        <w:tc>
          <w:tcPr>
            <w:tcW w:w="1021" w:type="pct"/>
          </w:tcPr>
          <w:p w14:paraId="71EE7659" w14:textId="77777777" w:rsidR="00236E77" w:rsidRPr="0022678A" w:rsidRDefault="00236E77" w:rsidP="008B5298">
            <w:pPr>
              <w:rPr>
                <w:rFonts w:cstheme="minorHAnsi"/>
              </w:rPr>
            </w:pPr>
            <w:r w:rsidRPr="0022678A">
              <w:rPr>
                <w:rFonts w:cstheme="minorHAnsi"/>
                <w:sz w:val="20"/>
              </w:rPr>
              <w:t>[…]</w:t>
            </w:r>
          </w:p>
        </w:tc>
        <w:tc>
          <w:tcPr>
            <w:tcW w:w="1114" w:type="pct"/>
          </w:tcPr>
          <w:p w14:paraId="643F2A44" w14:textId="77777777" w:rsidR="00236E77" w:rsidRPr="0022678A" w:rsidRDefault="00236E77" w:rsidP="008B5298">
            <w:pPr>
              <w:rPr>
                <w:rFonts w:cstheme="minorHAnsi"/>
                <w:sz w:val="20"/>
              </w:rPr>
            </w:pPr>
            <w:r w:rsidRPr="0022678A">
              <w:rPr>
                <w:rFonts w:cstheme="minorHAnsi"/>
                <w:sz w:val="20"/>
              </w:rPr>
              <w:t>[…]</w:t>
            </w:r>
          </w:p>
        </w:tc>
        <w:tc>
          <w:tcPr>
            <w:tcW w:w="1114" w:type="pct"/>
          </w:tcPr>
          <w:p w14:paraId="66456F4F" w14:textId="77777777" w:rsidR="00236E77" w:rsidRPr="0022678A" w:rsidRDefault="00236E77" w:rsidP="008B5298">
            <w:pPr>
              <w:rPr>
                <w:rFonts w:cstheme="minorHAnsi"/>
              </w:rPr>
            </w:pPr>
            <w:r w:rsidRPr="0022678A">
              <w:rPr>
                <w:rFonts w:cstheme="minorHAnsi"/>
                <w:sz w:val="20"/>
              </w:rPr>
              <w:t>[…]</w:t>
            </w:r>
          </w:p>
        </w:tc>
        <w:tc>
          <w:tcPr>
            <w:tcW w:w="965" w:type="pct"/>
          </w:tcPr>
          <w:p w14:paraId="10CC062A" w14:textId="77777777" w:rsidR="00236E77" w:rsidRPr="0022678A" w:rsidRDefault="00236E77" w:rsidP="008B5298">
            <w:pPr>
              <w:rPr>
                <w:rFonts w:cstheme="minorHAnsi"/>
                <w:sz w:val="20"/>
              </w:rPr>
            </w:pPr>
            <w:r w:rsidRPr="0022678A">
              <w:rPr>
                <w:rFonts w:cstheme="minorHAnsi"/>
                <w:sz w:val="20"/>
              </w:rPr>
              <w:t>[…]</w:t>
            </w:r>
          </w:p>
        </w:tc>
      </w:tr>
    </w:tbl>
    <w:p w14:paraId="1BE4D565" w14:textId="77777777" w:rsidR="00236E77" w:rsidRDefault="00236E77" w:rsidP="00A64801">
      <w:pPr>
        <w:spacing w:before="100" w:beforeAutospacing="1" w:after="60" w:line="360" w:lineRule="auto"/>
        <w:jc w:val="both"/>
        <w:rPr>
          <w:rFonts w:cstheme="minorHAnsi"/>
          <w:i/>
          <w:sz w:val="16"/>
        </w:rPr>
      </w:pPr>
    </w:p>
    <w:tbl>
      <w:tblPr>
        <w:tblStyle w:val="TableGrid"/>
        <w:tblW w:w="5000" w:type="pct"/>
        <w:tblLook w:val="04A0" w:firstRow="1" w:lastRow="0" w:firstColumn="1" w:lastColumn="0" w:noHBand="0" w:noVBand="1"/>
        <w:tblCaption w:val="Outcome 1"/>
        <w:tblDescription w:val="This table includes the project's outcome statement."/>
      </w:tblPr>
      <w:tblGrid>
        <w:gridCol w:w="10136"/>
      </w:tblGrid>
      <w:tr w:rsidR="00236E77" w:rsidRPr="0022678A" w14:paraId="3527C634" w14:textId="77777777" w:rsidTr="0D012983">
        <w:trPr>
          <w:tblHeader/>
        </w:trPr>
        <w:tc>
          <w:tcPr>
            <w:tcW w:w="5000" w:type="pct"/>
            <w:tcBorders>
              <w:top w:val="double" w:sz="4" w:space="0" w:color="auto"/>
              <w:left w:val="double" w:sz="4" w:space="0" w:color="auto"/>
              <w:right w:val="double" w:sz="4" w:space="0" w:color="auto"/>
            </w:tcBorders>
          </w:tcPr>
          <w:p w14:paraId="149BB97E" w14:textId="089B3069" w:rsidR="00236E77" w:rsidRPr="00EB41DE" w:rsidRDefault="2E2FF2A8" w:rsidP="0D012983">
            <w:pPr>
              <w:spacing w:before="60" w:after="60"/>
              <w:jc w:val="both"/>
              <w:rPr>
                <w:rStyle w:val="normaltextrun"/>
                <w:b/>
                <w:bCs/>
                <w:color w:val="000000" w:themeColor="text1"/>
                <w:sz w:val="20"/>
                <w:szCs w:val="20"/>
              </w:rPr>
            </w:pPr>
            <w:r w:rsidRPr="0D012983">
              <w:rPr>
                <w:rStyle w:val="normaltextrun"/>
                <w:b/>
                <w:bCs/>
                <w:color w:val="000000"/>
                <w:sz w:val="20"/>
                <w:szCs w:val="20"/>
                <w:shd w:val="clear" w:color="auto" w:fill="FFFFFF"/>
              </w:rPr>
              <w:lastRenderedPageBreak/>
              <w:t xml:space="preserve">Output 2.3: </w:t>
            </w:r>
          </w:p>
        </w:tc>
      </w:tr>
      <w:tr w:rsidR="00236E77" w:rsidRPr="0022678A" w14:paraId="55494307" w14:textId="77777777" w:rsidTr="0D012983">
        <w:trPr>
          <w:tblHeader/>
        </w:trPr>
        <w:tc>
          <w:tcPr>
            <w:tcW w:w="5000" w:type="pct"/>
            <w:tcBorders>
              <w:left w:val="double" w:sz="4" w:space="0" w:color="auto"/>
              <w:right w:val="double" w:sz="4" w:space="0" w:color="auto"/>
            </w:tcBorders>
          </w:tcPr>
          <w:p w14:paraId="51EB91E8" w14:textId="77777777" w:rsidR="00236E77" w:rsidRPr="0022678A" w:rsidRDefault="00236E77" w:rsidP="008B5298">
            <w:pPr>
              <w:spacing w:before="60" w:after="60"/>
              <w:jc w:val="both"/>
              <w:rPr>
                <w:rFonts w:cstheme="minorHAnsi"/>
                <w:sz w:val="20"/>
              </w:rPr>
            </w:pPr>
            <w:r w:rsidRPr="0022678A">
              <w:rPr>
                <w:rFonts w:cstheme="minorHAnsi"/>
                <w:sz w:val="20"/>
              </w:rPr>
              <w:t>[…]</w:t>
            </w:r>
          </w:p>
        </w:tc>
      </w:tr>
      <w:tr w:rsidR="00236E77" w:rsidRPr="0022678A" w14:paraId="0A42BF07" w14:textId="77777777" w:rsidTr="0D012983">
        <w:trPr>
          <w:tblHeader/>
        </w:trPr>
        <w:tc>
          <w:tcPr>
            <w:tcW w:w="5000" w:type="pct"/>
            <w:tcBorders>
              <w:left w:val="double" w:sz="4" w:space="0" w:color="auto"/>
              <w:right w:val="double" w:sz="4" w:space="0" w:color="auto"/>
            </w:tcBorders>
          </w:tcPr>
          <w:p w14:paraId="769D43E6" w14:textId="77777777" w:rsidR="00236E77" w:rsidRPr="00C66FAB" w:rsidRDefault="00236E77" w:rsidP="008B5298">
            <w:pPr>
              <w:spacing w:before="60" w:after="60"/>
              <w:jc w:val="both"/>
              <w:rPr>
                <w:rFonts w:cstheme="minorHAnsi"/>
                <w:b/>
                <w:bCs/>
                <w:sz w:val="20"/>
              </w:rPr>
            </w:pPr>
            <w:r w:rsidRPr="00C66FAB">
              <w:rPr>
                <w:rFonts w:cstheme="minorHAnsi"/>
                <w:b/>
                <w:bCs/>
                <w:sz w:val="20"/>
              </w:rPr>
              <w:t xml:space="preserve">Brief narrative description on completion of output </w:t>
            </w:r>
          </w:p>
        </w:tc>
      </w:tr>
      <w:tr w:rsidR="00236E77" w:rsidRPr="0022678A" w14:paraId="4DEC2006" w14:textId="77777777" w:rsidTr="0D012983">
        <w:trPr>
          <w:tblHeader/>
        </w:trPr>
        <w:tc>
          <w:tcPr>
            <w:tcW w:w="5000" w:type="pct"/>
            <w:tcBorders>
              <w:left w:val="double" w:sz="4" w:space="0" w:color="auto"/>
              <w:right w:val="double" w:sz="4" w:space="0" w:color="auto"/>
            </w:tcBorders>
          </w:tcPr>
          <w:p w14:paraId="3DA71562" w14:textId="77777777" w:rsidR="00236E77" w:rsidRPr="00C66FAB" w:rsidRDefault="00236E77" w:rsidP="008B5298">
            <w:pPr>
              <w:spacing w:before="60" w:after="60"/>
              <w:jc w:val="both"/>
              <w:rPr>
                <w:rFonts w:cstheme="minorHAnsi"/>
                <w:b/>
                <w:bCs/>
                <w:sz w:val="20"/>
              </w:rPr>
            </w:pPr>
            <w:r w:rsidRPr="0022678A">
              <w:rPr>
                <w:rFonts w:cstheme="minorHAnsi"/>
                <w:sz w:val="20"/>
              </w:rPr>
              <w:t>[…]</w:t>
            </w:r>
          </w:p>
        </w:tc>
      </w:tr>
    </w:tbl>
    <w:p w14:paraId="769574B2" w14:textId="6D0F9B91" w:rsidR="00236E77" w:rsidRPr="004B1FE3" w:rsidRDefault="00236E77" w:rsidP="00236E77">
      <w:pPr>
        <w:pStyle w:val="Heading4"/>
        <w:rPr>
          <w:color w:val="auto"/>
        </w:rPr>
      </w:pPr>
      <w:proofErr w:type="gramStart"/>
      <w:r>
        <w:rPr>
          <w:color w:val="auto"/>
        </w:rPr>
        <w:t>Reporting</w:t>
      </w:r>
      <w:proofErr w:type="gramEnd"/>
      <w:r>
        <w:rPr>
          <w:color w:val="auto"/>
        </w:rPr>
        <w:t xml:space="preserve"> on </w:t>
      </w:r>
      <w:r w:rsidRPr="004B1FE3">
        <w:rPr>
          <w:color w:val="auto"/>
        </w:rPr>
        <w:t xml:space="preserve">Output </w:t>
      </w:r>
      <w:r w:rsidR="00DA4C38">
        <w:rPr>
          <w:color w:val="auto"/>
        </w:rPr>
        <w:t>2.3</w:t>
      </w:r>
      <w:r w:rsidRPr="004B1FE3">
        <w:rPr>
          <w:color w:val="auto"/>
        </w:rPr>
        <w:t xml:space="preserve"> Indicators</w:t>
      </w:r>
    </w:p>
    <w:tbl>
      <w:tblPr>
        <w:tblStyle w:val="TableGrid"/>
        <w:tblpPr w:leftFromText="180" w:rightFromText="180" w:vertAnchor="text" w:tblpX="13" w:tblpY="1"/>
        <w:tblOverlap w:val="never"/>
        <w:tblW w:w="5000" w:type="pct"/>
        <w:tblLook w:val="04A0" w:firstRow="1" w:lastRow="0" w:firstColumn="1" w:lastColumn="0" w:noHBand="0" w:noVBand="1"/>
        <w:tblCaption w:val="This table includes the outcome indicators"/>
        <w:tblDescription w:val="Row 1 column 1-indicator, column 2 baseline, column 3 target, column- 4 means of verification. Please provide sex disaggregation for all baseline and end line figures."/>
      </w:tblPr>
      <w:tblGrid>
        <w:gridCol w:w="1596"/>
        <w:gridCol w:w="2074"/>
        <w:gridCol w:w="2263"/>
        <w:gridCol w:w="2263"/>
        <w:gridCol w:w="1960"/>
      </w:tblGrid>
      <w:tr w:rsidR="00236E77" w:rsidRPr="0022678A" w14:paraId="576C3D1F" w14:textId="77777777" w:rsidTr="008B5298">
        <w:trPr>
          <w:tblHeader/>
        </w:trPr>
        <w:tc>
          <w:tcPr>
            <w:tcW w:w="786" w:type="pct"/>
          </w:tcPr>
          <w:p w14:paraId="5EAACDCB" w14:textId="77777777" w:rsidR="00236E77" w:rsidRPr="0022678A" w:rsidRDefault="00236E77" w:rsidP="008B5298">
            <w:pPr>
              <w:spacing w:before="100" w:beforeAutospacing="1" w:after="240"/>
              <w:contextualSpacing/>
              <w:jc w:val="both"/>
              <w:rPr>
                <w:rFonts w:cstheme="minorHAnsi"/>
                <w:b/>
                <w:sz w:val="20"/>
              </w:rPr>
            </w:pPr>
            <w:r w:rsidRPr="0022678A">
              <w:rPr>
                <w:rFonts w:cstheme="minorHAnsi"/>
                <w:b/>
                <w:sz w:val="20"/>
              </w:rPr>
              <w:t>Indicator*</w:t>
            </w:r>
          </w:p>
        </w:tc>
        <w:tc>
          <w:tcPr>
            <w:tcW w:w="1021" w:type="pct"/>
          </w:tcPr>
          <w:p w14:paraId="59A5CBC5" w14:textId="77777777" w:rsidR="00236E77" w:rsidRPr="0022678A" w:rsidRDefault="00236E77" w:rsidP="008B5298">
            <w:pPr>
              <w:spacing w:before="100" w:beforeAutospacing="1" w:after="240"/>
              <w:contextualSpacing/>
              <w:jc w:val="both"/>
              <w:rPr>
                <w:rFonts w:cstheme="minorHAnsi"/>
                <w:b/>
                <w:sz w:val="20"/>
              </w:rPr>
            </w:pPr>
            <w:r w:rsidRPr="0022678A">
              <w:rPr>
                <w:rFonts w:cstheme="minorHAnsi"/>
                <w:b/>
                <w:sz w:val="20"/>
              </w:rPr>
              <w:t xml:space="preserve">Start level </w:t>
            </w:r>
          </w:p>
          <w:p w14:paraId="48873B67" w14:textId="77777777" w:rsidR="00236E77" w:rsidRPr="0022678A" w:rsidRDefault="00236E77" w:rsidP="008B5298">
            <w:pPr>
              <w:spacing w:before="100" w:beforeAutospacing="1" w:after="240"/>
              <w:contextualSpacing/>
              <w:jc w:val="both"/>
              <w:rPr>
                <w:rFonts w:cstheme="minorHAnsi"/>
                <w:sz w:val="20"/>
              </w:rPr>
            </w:pPr>
            <w:r w:rsidRPr="0022678A">
              <w:rPr>
                <w:rFonts w:cstheme="minorHAnsi"/>
                <w:sz w:val="20"/>
              </w:rPr>
              <w:t>Baseline</w:t>
            </w:r>
          </w:p>
          <w:p w14:paraId="06FEBB68" w14:textId="77777777" w:rsidR="00236E77" w:rsidRPr="0022678A" w:rsidRDefault="00236E77" w:rsidP="008B5298">
            <w:pPr>
              <w:spacing w:before="100" w:beforeAutospacing="1" w:after="240"/>
              <w:contextualSpacing/>
              <w:jc w:val="both"/>
              <w:rPr>
                <w:rFonts w:cstheme="minorHAnsi"/>
                <w:sz w:val="20"/>
              </w:rPr>
            </w:pPr>
            <w:r w:rsidRPr="0022678A">
              <w:rPr>
                <w:rFonts w:cstheme="minorHAnsi"/>
                <w:sz w:val="20"/>
              </w:rPr>
              <w:t xml:space="preserve">(Beginning of the project reporting </w:t>
            </w:r>
            <w:proofErr w:type="gramStart"/>
            <w:r w:rsidRPr="0022678A">
              <w:rPr>
                <w:rFonts w:cstheme="minorHAnsi"/>
                <w:sz w:val="20"/>
              </w:rPr>
              <w:t>period)*</w:t>
            </w:r>
            <w:proofErr w:type="gramEnd"/>
          </w:p>
        </w:tc>
        <w:tc>
          <w:tcPr>
            <w:tcW w:w="1114" w:type="pct"/>
          </w:tcPr>
          <w:p w14:paraId="75684837" w14:textId="77777777" w:rsidR="00236E77" w:rsidRPr="0022678A" w:rsidRDefault="00236E77" w:rsidP="008B5298">
            <w:pPr>
              <w:spacing w:before="100" w:beforeAutospacing="1" w:after="240"/>
              <w:contextualSpacing/>
              <w:jc w:val="both"/>
              <w:rPr>
                <w:rFonts w:cstheme="minorHAnsi"/>
                <w:b/>
                <w:sz w:val="20"/>
              </w:rPr>
            </w:pPr>
            <w:r w:rsidRPr="0022678A">
              <w:rPr>
                <w:rFonts w:cstheme="minorHAnsi"/>
                <w:b/>
                <w:sz w:val="20"/>
              </w:rPr>
              <w:t>Target*</w:t>
            </w:r>
          </w:p>
        </w:tc>
        <w:tc>
          <w:tcPr>
            <w:tcW w:w="1114" w:type="pct"/>
          </w:tcPr>
          <w:p w14:paraId="3CA7521A" w14:textId="77777777" w:rsidR="00236E77" w:rsidRPr="0022678A" w:rsidRDefault="00236E77" w:rsidP="008B5298">
            <w:pPr>
              <w:spacing w:before="100" w:beforeAutospacing="1" w:after="240"/>
              <w:contextualSpacing/>
              <w:jc w:val="both"/>
              <w:rPr>
                <w:rFonts w:cstheme="minorHAnsi"/>
                <w:b/>
                <w:sz w:val="20"/>
              </w:rPr>
            </w:pPr>
            <w:r w:rsidRPr="0022678A">
              <w:rPr>
                <w:rFonts w:cstheme="minorHAnsi"/>
                <w:b/>
                <w:sz w:val="20"/>
              </w:rPr>
              <w:t xml:space="preserve">End level </w:t>
            </w:r>
          </w:p>
          <w:p w14:paraId="7A058D7A" w14:textId="77777777" w:rsidR="00236E77" w:rsidRPr="0022678A" w:rsidRDefault="00236E77" w:rsidP="008B5298">
            <w:pPr>
              <w:spacing w:before="100" w:beforeAutospacing="1" w:after="240"/>
              <w:contextualSpacing/>
              <w:jc w:val="both"/>
              <w:rPr>
                <w:rFonts w:cstheme="minorHAnsi"/>
                <w:sz w:val="20"/>
              </w:rPr>
            </w:pPr>
            <w:r w:rsidRPr="0022678A">
              <w:rPr>
                <w:rFonts w:cstheme="minorHAnsi"/>
                <w:sz w:val="20"/>
              </w:rPr>
              <w:t>End line</w:t>
            </w:r>
          </w:p>
          <w:p w14:paraId="42117FF3" w14:textId="77777777" w:rsidR="00236E77" w:rsidRPr="0022678A" w:rsidRDefault="00236E77" w:rsidP="008B5298">
            <w:pPr>
              <w:spacing w:before="100" w:beforeAutospacing="1" w:after="240"/>
              <w:contextualSpacing/>
              <w:jc w:val="both"/>
              <w:rPr>
                <w:rFonts w:cstheme="minorHAnsi"/>
                <w:sz w:val="20"/>
              </w:rPr>
            </w:pPr>
            <w:r w:rsidRPr="0022678A">
              <w:rPr>
                <w:rFonts w:cstheme="minorHAnsi"/>
                <w:sz w:val="20"/>
              </w:rPr>
              <w:t xml:space="preserve">(End of the project reporting </w:t>
            </w:r>
            <w:proofErr w:type="gramStart"/>
            <w:r w:rsidRPr="0022678A">
              <w:rPr>
                <w:rFonts w:cstheme="minorHAnsi"/>
                <w:sz w:val="20"/>
              </w:rPr>
              <w:t>period)*</w:t>
            </w:r>
            <w:proofErr w:type="gramEnd"/>
          </w:p>
        </w:tc>
        <w:tc>
          <w:tcPr>
            <w:tcW w:w="965" w:type="pct"/>
          </w:tcPr>
          <w:p w14:paraId="34666638" w14:textId="77777777" w:rsidR="00236E77" w:rsidRPr="0022678A" w:rsidRDefault="00236E77" w:rsidP="008B5298">
            <w:pPr>
              <w:spacing w:before="100" w:beforeAutospacing="1" w:after="240"/>
              <w:contextualSpacing/>
              <w:jc w:val="both"/>
              <w:rPr>
                <w:rFonts w:cstheme="minorHAnsi"/>
                <w:b/>
                <w:sz w:val="20"/>
              </w:rPr>
            </w:pPr>
            <w:r w:rsidRPr="0022678A">
              <w:rPr>
                <w:rFonts w:cstheme="minorHAnsi"/>
                <w:b/>
                <w:sz w:val="20"/>
              </w:rPr>
              <w:t>Means of Verification</w:t>
            </w:r>
          </w:p>
        </w:tc>
      </w:tr>
      <w:tr w:rsidR="00236E77" w:rsidRPr="0022678A" w14:paraId="186CC9CB" w14:textId="77777777" w:rsidTr="008B5298">
        <w:tc>
          <w:tcPr>
            <w:tcW w:w="786" w:type="pct"/>
          </w:tcPr>
          <w:p w14:paraId="6E71B2BD" w14:textId="77777777" w:rsidR="00236E77" w:rsidRPr="0022678A" w:rsidRDefault="00236E77" w:rsidP="008B5298">
            <w:pPr>
              <w:rPr>
                <w:rFonts w:cstheme="minorHAnsi"/>
              </w:rPr>
            </w:pPr>
            <w:r w:rsidRPr="0022678A">
              <w:rPr>
                <w:rFonts w:cstheme="minorHAnsi"/>
                <w:sz w:val="20"/>
              </w:rPr>
              <w:t>[…]</w:t>
            </w:r>
          </w:p>
        </w:tc>
        <w:tc>
          <w:tcPr>
            <w:tcW w:w="1021" w:type="pct"/>
          </w:tcPr>
          <w:p w14:paraId="1AE2ECC1" w14:textId="77777777" w:rsidR="00236E77" w:rsidRPr="0022678A" w:rsidRDefault="00236E77" w:rsidP="008B5298">
            <w:pPr>
              <w:rPr>
                <w:rFonts w:cstheme="minorHAnsi"/>
              </w:rPr>
            </w:pPr>
            <w:r w:rsidRPr="0022678A">
              <w:rPr>
                <w:rFonts w:cstheme="minorHAnsi"/>
                <w:sz w:val="20"/>
              </w:rPr>
              <w:t>[…]</w:t>
            </w:r>
          </w:p>
        </w:tc>
        <w:tc>
          <w:tcPr>
            <w:tcW w:w="1114" w:type="pct"/>
          </w:tcPr>
          <w:p w14:paraId="0EA177C4" w14:textId="77777777" w:rsidR="00236E77" w:rsidRPr="0022678A" w:rsidRDefault="00236E77" w:rsidP="008B5298">
            <w:pPr>
              <w:rPr>
                <w:rFonts w:cstheme="minorHAnsi"/>
                <w:sz w:val="20"/>
              </w:rPr>
            </w:pPr>
            <w:r w:rsidRPr="0022678A">
              <w:rPr>
                <w:rFonts w:cstheme="minorHAnsi"/>
                <w:sz w:val="20"/>
              </w:rPr>
              <w:t>[…]</w:t>
            </w:r>
          </w:p>
        </w:tc>
        <w:tc>
          <w:tcPr>
            <w:tcW w:w="1114" w:type="pct"/>
          </w:tcPr>
          <w:p w14:paraId="637C50E6" w14:textId="77777777" w:rsidR="00236E77" w:rsidRPr="0022678A" w:rsidRDefault="00236E77" w:rsidP="008B5298">
            <w:pPr>
              <w:rPr>
                <w:rFonts w:cstheme="minorHAnsi"/>
              </w:rPr>
            </w:pPr>
            <w:r w:rsidRPr="0022678A">
              <w:rPr>
                <w:rFonts w:cstheme="minorHAnsi"/>
                <w:sz w:val="20"/>
              </w:rPr>
              <w:t>[…]</w:t>
            </w:r>
          </w:p>
        </w:tc>
        <w:tc>
          <w:tcPr>
            <w:tcW w:w="965" w:type="pct"/>
          </w:tcPr>
          <w:p w14:paraId="33387853" w14:textId="77777777" w:rsidR="00236E77" w:rsidRPr="0022678A" w:rsidRDefault="00236E77" w:rsidP="008B5298">
            <w:pPr>
              <w:rPr>
                <w:rFonts w:cstheme="minorHAnsi"/>
                <w:sz w:val="20"/>
              </w:rPr>
            </w:pPr>
            <w:r w:rsidRPr="0022678A">
              <w:rPr>
                <w:rFonts w:cstheme="minorHAnsi"/>
                <w:sz w:val="20"/>
              </w:rPr>
              <w:t>[…]</w:t>
            </w:r>
          </w:p>
        </w:tc>
      </w:tr>
      <w:tr w:rsidR="00236E77" w:rsidRPr="0022678A" w14:paraId="0BDB082A" w14:textId="77777777" w:rsidTr="008B5298">
        <w:tc>
          <w:tcPr>
            <w:tcW w:w="786" w:type="pct"/>
          </w:tcPr>
          <w:p w14:paraId="208628B8" w14:textId="77777777" w:rsidR="00236E77" w:rsidRPr="0022678A" w:rsidRDefault="00236E77" w:rsidP="008B5298">
            <w:pPr>
              <w:rPr>
                <w:rFonts w:cstheme="minorHAnsi"/>
              </w:rPr>
            </w:pPr>
            <w:r w:rsidRPr="0022678A">
              <w:rPr>
                <w:rFonts w:cstheme="minorHAnsi"/>
                <w:sz w:val="20"/>
              </w:rPr>
              <w:t>[…]</w:t>
            </w:r>
          </w:p>
        </w:tc>
        <w:tc>
          <w:tcPr>
            <w:tcW w:w="1021" w:type="pct"/>
          </w:tcPr>
          <w:p w14:paraId="55D4E89E" w14:textId="77777777" w:rsidR="00236E77" w:rsidRPr="0022678A" w:rsidRDefault="00236E77" w:rsidP="008B5298">
            <w:pPr>
              <w:rPr>
                <w:rFonts w:cstheme="minorHAnsi"/>
              </w:rPr>
            </w:pPr>
            <w:r w:rsidRPr="0022678A">
              <w:rPr>
                <w:rFonts w:cstheme="minorHAnsi"/>
                <w:sz w:val="20"/>
              </w:rPr>
              <w:t>[…]</w:t>
            </w:r>
          </w:p>
        </w:tc>
        <w:tc>
          <w:tcPr>
            <w:tcW w:w="1114" w:type="pct"/>
          </w:tcPr>
          <w:p w14:paraId="63ECE411" w14:textId="77777777" w:rsidR="00236E77" w:rsidRPr="0022678A" w:rsidRDefault="00236E77" w:rsidP="008B5298">
            <w:pPr>
              <w:rPr>
                <w:rFonts w:cstheme="minorHAnsi"/>
                <w:sz w:val="20"/>
              </w:rPr>
            </w:pPr>
            <w:r w:rsidRPr="0022678A">
              <w:rPr>
                <w:rFonts w:cstheme="minorHAnsi"/>
                <w:sz w:val="20"/>
              </w:rPr>
              <w:t>[…]</w:t>
            </w:r>
          </w:p>
        </w:tc>
        <w:tc>
          <w:tcPr>
            <w:tcW w:w="1114" w:type="pct"/>
          </w:tcPr>
          <w:p w14:paraId="11F644E2" w14:textId="77777777" w:rsidR="00236E77" w:rsidRPr="0022678A" w:rsidRDefault="00236E77" w:rsidP="008B5298">
            <w:pPr>
              <w:rPr>
                <w:rFonts w:cstheme="minorHAnsi"/>
              </w:rPr>
            </w:pPr>
            <w:r w:rsidRPr="0022678A">
              <w:rPr>
                <w:rFonts w:cstheme="minorHAnsi"/>
                <w:sz w:val="20"/>
              </w:rPr>
              <w:t>[…]</w:t>
            </w:r>
          </w:p>
        </w:tc>
        <w:tc>
          <w:tcPr>
            <w:tcW w:w="965" w:type="pct"/>
          </w:tcPr>
          <w:p w14:paraId="2FBD4A60" w14:textId="77777777" w:rsidR="00236E77" w:rsidRPr="0022678A" w:rsidRDefault="00236E77" w:rsidP="008B5298">
            <w:pPr>
              <w:rPr>
                <w:rFonts w:cstheme="minorHAnsi"/>
                <w:sz w:val="20"/>
              </w:rPr>
            </w:pPr>
            <w:r w:rsidRPr="0022678A">
              <w:rPr>
                <w:rFonts w:cstheme="minorHAnsi"/>
                <w:sz w:val="20"/>
              </w:rPr>
              <w:t>[…]</w:t>
            </w:r>
          </w:p>
        </w:tc>
      </w:tr>
    </w:tbl>
    <w:p w14:paraId="631A1464" w14:textId="77777777" w:rsidR="00236E77" w:rsidRDefault="00236E77" w:rsidP="00A64801">
      <w:pPr>
        <w:spacing w:before="100" w:beforeAutospacing="1" w:after="60" w:line="360" w:lineRule="auto"/>
        <w:jc w:val="both"/>
        <w:rPr>
          <w:rFonts w:cstheme="minorHAnsi"/>
          <w:i/>
          <w:sz w:val="16"/>
        </w:rPr>
      </w:pPr>
    </w:p>
    <w:p w14:paraId="7F921CFD" w14:textId="7A65E41B" w:rsidR="00377743" w:rsidRPr="00A9238C" w:rsidRDefault="004D797A" w:rsidP="00A9238C">
      <w:pPr>
        <w:pStyle w:val="Heading2"/>
      </w:pPr>
      <w:r>
        <w:t>3</w:t>
      </w:r>
      <w:r w:rsidR="00377743" w:rsidRPr="00A9238C">
        <w:t xml:space="preserve">. Equality between men and women </w:t>
      </w:r>
    </w:p>
    <w:p w14:paraId="51B07EA9" w14:textId="6EC95983" w:rsidR="00DF4C82" w:rsidRPr="00DF4C82" w:rsidRDefault="00DF4C82" w:rsidP="00DF4C82">
      <w:pPr>
        <w:spacing w:after="0" w:line="240" w:lineRule="auto"/>
        <w:jc w:val="both"/>
        <w:textAlignment w:val="baseline"/>
        <w:rPr>
          <w:rFonts w:eastAsia="Times New Roman" w:cstheme="minorHAnsi"/>
          <w:sz w:val="20"/>
          <w:szCs w:val="20"/>
          <w:lang w:val="en-GB" w:eastAsia="en-GB"/>
        </w:rPr>
      </w:pPr>
      <w:r w:rsidRPr="00DF4C82">
        <w:rPr>
          <w:rFonts w:eastAsia="Times New Roman" w:cstheme="minorHAnsi"/>
          <w:sz w:val="20"/>
          <w:szCs w:val="20"/>
          <w:lang w:eastAsia="en-GB"/>
        </w:rPr>
        <w:t xml:space="preserve">Please describe how the </w:t>
      </w:r>
      <w:proofErr w:type="spellStart"/>
      <w:r w:rsidRPr="00DF4C82">
        <w:rPr>
          <w:rFonts w:eastAsia="Times New Roman" w:cstheme="minorHAnsi"/>
          <w:sz w:val="20"/>
          <w:szCs w:val="20"/>
          <w:lang w:eastAsia="en-GB"/>
        </w:rPr>
        <w:t>pro</w:t>
      </w:r>
      <w:r w:rsidR="004D797A">
        <w:rPr>
          <w:rFonts w:eastAsia="Times New Roman" w:cstheme="minorHAnsi"/>
          <w:sz w:val="20"/>
          <w:szCs w:val="20"/>
          <w:lang w:eastAsia="en-GB"/>
        </w:rPr>
        <w:t>gramme</w:t>
      </w:r>
      <w:proofErr w:type="spellEnd"/>
      <w:r w:rsidRPr="00DF4C82">
        <w:rPr>
          <w:rFonts w:eastAsia="Times New Roman" w:cstheme="minorHAnsi"/>
          <w:sz w:val="20"/>
          <w:szCs w:val="20"/>
          <w:lang w:eastAsia="en-GB"/>
        </w:rPr>
        <w:t xml:space="preserve"> ensured equality between men and women by responding to the questions below. </w:t>
      </w:r>
      <w:r w:rsidRPr="00DF4C82">
        <w:rPr>
          <w:rFonts w:eastAsia="Times New Roman" w:cstheme="minorHAnsi"/>
          <w:sz w:val="20"/>
          <w:szCs w:val="20"/>
          <w:lang w:val="en-GB" w:eastAsia="en-GB"/>
        </w:rPr>
        <w:t> </w:t>
      </w:r>
    </w:p>
    <w:p w14:paraId="7AF806F0" w14:textId="77777777" w:rsidR="00DF4C82" w:rsidRPr="00DF4C82" w:rsidRDefault="00DF4C82" w:rsidP="00DF4C82">
      <w:pPr>
        <w:spacing w:after="0" w:line="240" w:lineRule="auto"/>
        <w:jc w:val="both"/>
        <w:textAlignment w:val="baseline"/>
        <w:rPr>
          <w:rFonts w:eastAsia="Times New Roman" w:cstheme="minorHAnsi"/>
          <w:sz w:val="20"/>
          <w:szCs w:val="20"/>
          <w:lang w:val="en-GB" w:eastAsia="en-GB"/>
        </w:rPr>
      </w:pPr>
      <w:r w:rsidRPr="00DF4C82">
        <w:rPr>
          <w:rFonts w:eastAsia="Times New Roman" w:cstheme="minorHAnsi"/>
          <w:sz w:val="20"/>
          <w:szCs w:val="20"/>
          <w:lang w:val="en-GB"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Caption w:val="Outcome 1"/>
      </w:tblPr>
      <w:tblGrid>
        <w:gridCol w:w="10035"/>
      </w:tblGrid>
      <w:tr w:rsidR="00DF4C82" w:rsidRPr="00DF4C82" w14:paraId="61309C4D" w14:textId="77777777" w:rsidTr="00DF4C82">
        <w:trPr>
          <w:trHeight w:val="300"/>
        </w:trPr>
        <w:tc>
          <w:tcPr>
            <w:tcW w:w="10035" w:type="dxa"/>
            <w:tcBorders>
              <w:top w:val="double" w:sz="6" w:space="0" w:color="auto"/>
              <w:left w:val="double" w:sz="6" w:space="0" w:color="auto"/>
              <w:bottom w:val="single" w:sz="6" w:space="0" w:color="auto"/>
              <w:right w:val="double" w:sz="6" w:space="0" w:color="auto"/>
            </w:tcBorders>
            <w:hideMark/>
          </w:tcPr>
          <w:p w14:paraId="182F1475" w14:textId="77777777" w:rsidR="00DF4C82" w:rsidRPr="00DF4C82" w:rsidRDefault="00DF4C82" w:rsidP="00DF4C82">
            <w:pPr>
              <w:spacing w:after="0" w:line="240" w:lineRule="auto"/>
              <w:jc w:val="both"/>
              <w:textAlignment w:val="baseline"/>
              <w:divId w:val="1178229467"/>
              <w:rPr>
                <w:rFonts w:eastAsia="Times New Roman" w:cstheme="minorHAnsi"/>
                <w:sz w:val="20"/>
                <w:szCs w:val="20"/>
                <w:lang w:val="en-GB" w:eastAsia="en-GB"/>
              </w:rPr>
            </w:pPr>
            <w:r w:rsidRPr="00DF4C82">
              <w:rPr>
                <w:rFonts w:eastAsia="Times New Roman" w:cstheme="minorHAnsi"/>
                <w:sz w:val="20"/>
                <w:szCs w:val="20"/>
                <w:lang w:eastAsia="en-GB"/>
              </w:rPr>
              <w:t xml:space="preserve">How did the </w:t>
            </w:r>
            <w:proofErr w:type="spellStart"/>
            <w:r w:rsidRPr="00DF4C82">
              <w:rPr>
                <w:rFonts w:eastAsia="Times New Roman" w:cstheme="minorHAnsi"/>
                <w:sz w:val="20"/>
                <w:szCs w:val="20"/>
                <w:lang w:eastAsia="en-GB"/>
              </w:rPr>
              <w:t>programme</w:t>
            </w:r>
            <w:proofErr w:type="spellEnd"/>
            <w:r w:rsidRPr="00DF4C82">
              <w:rPr>
                <w:rFonts w:eastAsia="Times New Roman" w:cstheme="minorHAnsi"/>
                <w:sz w:val="20"/>
                <w:szCs w:val="20"/>
                <w:lang w:eastAsia="en-GB"/>
              </w:rPr>
              <w:t xml:space="preserve"> consider differences in the barriers faced by men and women with disabilities?</w:t>
            </w:r>
            <w:r w:rsidRPr="00DF4C82">
              <w:rPr>
                <w:rFonts w:eastAsia="Times New Roman" w:cstheme="minorHAnsi"/>
                <w:sz w:val="20"/>
                <w:szCs w:val="20"/>
                <w:lang w:val="en-GB" w:eastAsia="en-GB"/>
              </w:rPr>
              <w:t> </w:t>
            </w:r>
          </w:p>
        </w:tc>
      </w:tr>
      <w:tr w:rsidR="00DF4C82" w:rsidRPr="00DF4C82" w14:paraId="2AA2B29F" w14:textId="77777777" w:rsidTr="00DF4C82">
        <w:trPr>
          <w:trHeight w:val="300"/>
        </w:trPr>
        <w:tc>
          <w:tcPr>
            <w:tcW w:w="10035" w:type="dxa"/>
            <w:tcBorders>
              <w:top w:val="single" w:sz="6" w:space="0" w:color="auto"/>
              <w:left w:val="double" w:sz="6" w:space="0" w:color="auto"/>
              <w:bottom w:val="single" w:sz="6" w:space="0" w:color="auto"/>
              <w:right w:val="double" w:sz="6" w:space="0" w:color="auto"/>
            </w:tcBorders>
            <w:hideMark/>
          </w:tcPr>
          <w:p w14:paraId="523B981A" w14:textId="77777777" w:rsidR="00E05552" w:rsidRDefault="00E05552" w:rsidP="00E05552">
            <w:pPr>
              <w:spacing w:before="60" w:after="60"/>
              <w:rPr>
                <w:rFonts w:ascii="Arial" w:hAnsi="Arial" w:cs="Arial"/>
                <w:sz w:val="18"/>
                <w:szCs w:val="18"/>
              </w:rPr>
            </w:pPr>
            <w:r w:rsidRPr="00AA0302">
              <w:rPr>
                <w:rFonts w:ascii="Arial" w:hAnsi="Arial" w:cs="Arial"/>
                <w:sz w:val="18"/>
                <w:szCs w:val="18"/>
              </w:rPr>
              <w:t xml:space="preserve">In South Africa, specific focus during the training and research has been on the intersectional approach. In the research conducted by OHCHR specific attention has been drawn to the fragmentation of the legal and policy framework coupled with the lack of implementation leaving specific groups of persons with disabilities further at risk of being left behind, including women and girls with disabilities. </w:t>
            </w:r>
            <w:r>
              <w:rPr>
                <w:rFonts w:ascii="Arial" w:hAnsi="Arial" w:cs="Arial"/>
                <w:sz w:val="18"/>
                <w:szCs w:val="18"/>
              </w:rPr>
              <w:t xml:space="preserve">The research </w:t>
            </w:r>
            <w:proofErr w:type="gramStart"/>
            <w:r>
              <w:rPr>
                <w:rFonts w:ascii="Arial" w:hAnsi="Arial" w:cs="Arial"/>
                <w:sz w:val="18"/>
                <w:szCs w:val="18"/>
              </w:rPr>
              <w:t xml:space="preserve">also </w:t>
            </w:r>
            <w:r w:rsidRPr="00AA0302">
              <w:rPr>
                <w:rFonts w:ascii="Arial" w:hAnsi="Arial" w:cs="Arial"/>
                <w:sz w:val="18"/>
                <w:szCs w:val="18"/>
              </w:rPr>
              <w:t xml:space="preserve"> highlighted</w:t>
            </w:r>
            <w:proofErr w:type="gramEnd"/>
            <w:r w:rsidRPr="00AA0302">
              <w:rPr>
                <w:rFonts w:ascii="Arial" w:hAnsi="Arial" w:cs="Arial"/>
                <w:sz w:val="18"/>
                <w:szCs w:val="18"/>
              </w:rPr>
              <w:t xml:space="preserve"> that women, girls, and children with disabilities are especially at risk of suffering disproportionately from different forms of violence, including gender-based violence (GBV), and from the impact of multiple and intersecting forms of discrimination.</w:t>
            </w:r>
            <w:r>
              <w:rPr>
                <w:rFonts w:ascii="Arial" w:hAnsi="Arial" w:cs="Arial"/>
                <w:sz w:val="18"/>
                <w:szCs w:val="18"/>
              </w:rPr>
              <w:t xml:space="preserve"> </w:t>
            </w:r>
          </w:p>
          <w:p w14:paraId="5346FBEE" w14:textId="77777777" w:rsidR="00E05552" w:rsidRDefault="00E05552" w:rsidP="00E05552">
            <w:pPr>
              <w:spacing w:before="60" w:after="60"/>
              <w:jc w:val="both"/>
              <w:rPr>
                <w:rFonts w:ascii="Arial" w:hAnsi="Arial" w:cs="Arial"/>
                <w:sz w:val="18"/>
                <w:szCs w:val="18"/>
              </w:rPr>
            </w:pPr>
            <w:r>
              <w:rPr>
                <w:rFonts w:ascii="Arial" w:hAnsi="Arial" w:cs="Arial"/>
                <w:sz w:val="18"/>
                <w:szCs w:val="18"/>
              </w:rPr>
              <w:t xml:space="preserve">In the training a specific session on intersectionality was organized and in the presentation on the research a groupwork assignment focused on the identification of </w:t>
            </w:r>
            <w:r w:rsidRPr="0074250E">
              <w:rPr>
                <w:rFonts w:ascii="Arial" w:hAnsi="Arial" w:cs="Arial"/>
                <w:sz w:val="18"/>
                <w:szCs w:val="18"/>
              </w:rPr>
              <w:t xml:space="preserve">challenges for persons with disability in relation </w:t>
            </w:r>
            <w:r>
              <w:rPr>
                <w:rFonts w:ascii="Arial" w:hAnsi="Arial" w:cs="Arial"/>
                <w:sz w:val="18"/>
                <w:szCs w:val="18"/>
              </w:rPr>
              <w:t>to e</w:t>
            </w:r>
            <w:r w:rsidRPr="0074250E">
              <w:rPr>
                <w:rFonts w:ascii="Arial" w:hAnsi="Arial" w:cs="Arial"/>
                <w:sz w:val="18"/>
                <w:szCs w:val="18"/>
              </w:rPr>
              <w:t>quality and non-discrimination with a particular focus on women and LGBTIQ+ persons</w:t>
            </w:r>
            <w:r>
              <w:rPr>
                <w:rFonts w:ascii="Arial" w:hAnsi="Arial" w:cs="Arial"/>
                <w:sz w:val="18"/>
                <w:szCs w:val="18"/>
              </w:rPr>
              <w:t xml:space="preserve">. </w:t>
            </w:r>
          </w:p>
          <w:p w14:paraId="20E920F9" w14:textId="653BB52C" w:rsidR="00DF4C82" w:rsidRPr="00DF4C82" w:rsidRDefault="00E05552" w:rsidP="00E05552">
            <w:pPr>
              <w:spacing w:after="0" w:line="240" w:lineRule="auto"/>
              <w:jc w:val="both"/>
              <w:textAlignment w:val="baseline"/>
              <w:rPr>
                <w:rFonts w:eastAsia="Times New Roman" w:cstheme="minorHAnsi"/>
                <w:sz w:val="20"/>
                <w:szCs w:val="20"/>
                <w:lang w:val="en-GB" w:eastAsia="en-GB"/>
              </w:rPr>
            </w:pPr>
            <w:r w:rsidRPr="7977893B">
              <w:rPr>
                <w:rFonts w:ascii="Arial" w:hAnsi="Arial" w:cs="Arial"/>
                <w:sz w:val="18"/>
                <w:szCs w:val="18"/>
              </w:rPr>
              <w:t xml:space="preserve">In Somalia, the venues were </w:t>
            </w:r>
            <w:r w:rsidRPr="00E809AE">
              <w:rPr>
                <w:rFonts w:ascii="Arial" w:hAnsi="Arial" w:cs="Arial"/>
                <w:sz w:val="18"/>
                <w:szCs w:val="18"/>
              </w:rPr>
              <w:t>accessible and inclusive</w:t>
            </w:r>
            <w:r>
              <w:rPr>
                <w:rFonts w:ascii="Arial" w:hAnsi="Arial" w:cs="Arial"/>
                <w:sz w:val="18"/>
                <w:szCs w:val="18"/>
              </w:rPr>
              <w:t xml:space="preserve">, </w:t>
            </w:r>
            <w:proofErr w:type="gramStart"/>
            <w:r w:rsidRPr="7977893B">
              <w:rPr>
                <w:rFonts w:ascii="Arial" w:hAnsi="Arial" w:cs="Arial"/>
                <w:sz w:val="18"/>
                <w:szCs w:val="18"/>
              </w:rPr>
              <w:t>taking into account</w:t>
            </w:r>
            <w:proofErr w:type="gramEnd"/>
            <w:r w:rsidRPr="7977893B">
              <w:rPr>
                <w:rFonts w:ascii="Arial" w:hAnsi="Arial" w:cs="Arial"/>
                <w:sz w:val="18"/>
                <w:szCs w:val="18"/>
              </w:rPr>
              <w:t xml:space="preserve"> the needs of men and women with disabilities. Arrangements were made to bring sign language interpreter for those with hearing impairments. Training materials were also made available in </w:t>
            </w:r>
            <w:proofErr w:type="gramStart"/>
            <w:r w:rsidRPr="7977893B">
              <w:rPr>
                <w:rFonts w:ascii="Arial" w:hAnsi="Arial" w:cs="Arial"/>
                <w:sz w:val="18"/>
                <w:szCs w:val="18"/>
              </w:rPr>
              <w:t>braille  papers</w:t>
            </w:r>
            <w:proofErr w:type="gramEnd"/>
            <w:r w:rsidRPr="7977893B">
              <w:rPr>
                <w:rFonts w:ascii="Arial" w:hAnsi="Arial" w:cs="Arial"/>
                <w:sz w:val="18"/>
                <w:szCs w:val="18"/>
              </w:rPr>
              <w:t xml:space="preserve"> so that participants with visual impairment could easily access the content and follow the discussion. All discussions were underpinned by the mantra for persons with disabilities “nothing about us without us”. An atmosphere and tone of gender equality was set from beginning to end of the workshops.</w:t>
            </w:r>
          </w:p>
        </w:tc>
      </w:tr>
      <w:tr w:rsidR="00DF4C82" w:rsidRPr="00DF4C82" w14:paraId="4AC8C919" w14:textId="77777777" w:rsidTr="00DF4C82">
        <w:trPr>
          <w:trHeight w:val="300"/>
        </w:trPr>
        <w:tc>
          <w:tcPr>
            <w:tcW w:w="10035" w:type="dxa"/>
            <w:tcBorders>
              <w:top w:val="single" w:sz="6" w:space="0" w:color="auto"/>
              <w:left w:val="double" w:sz="6" w:space="0" w:color="auto"/>
              <w:bottom w:val="single" w:sz="6" w:space="0" w:color="auto"/>
              <w:right w:val="double" w:sz="6" w:space="0" w:color="auto"/>
            </w:tcBorders>
            <w:hideMark/>
          </w:tcPr>
          <w:p w14:paraId="3EAB4026" w14:textId="77777777" w:rsidR="00DF4C82" w:rsidRPr="00DF4C82" w:rsidRDefault="00DF4C82" w:rsidP="00DF4C82">
            <w:pPr>
              <w:spacing w:after="0" w:line="240" w:lineRule="auto"/>
              <w:jc w:val="both"/>
              <w:textAlignment w:val="baseline"/>
              <w:rPr>
                <w:rFonts w:eastAsia="Times New Roman" w:cstheme="minorHAnsi"/>
                <w:sz w:val="20"/>
                <w:szCs w:val="20"/>
                <w:lang w:val="en-GB" w:eastAsia="en-GB"/>
              </w:rPr>
            </w:pPr>
            <w:r w:rsidRPr="00DF4C82">
              <w:rPr>
                <w:rFonts w:eastAsia="Times New Roman" w:cstheme="minorHAnsi"/>
                <w:sz w:val="20"/>
                <w:szCs w:val="20"/>
                <w:lang w:eastAsia="en-GB"/>
              </w:rPr>
              <w:t xml:space="preserve">In what way did the </w:t>
            </w:r>
            <w:proofErr w:type="spellStart"/>
            <w:r w:rsidRPr="00DF4C82">
              <w:rPr>
                <w:rFonts w:eastAsia="Times New Roman" w:cstheme="minorHAnsi"/>
                <w:sz w:val="20"/>
                <w:szCs w:val="20"/>
                <w:lang w:eastAsia="en-GB"/>
              </w:rPr>
              <w:t>programme</w:t>
            </w:r>
            <w:proofErr w:type="spellEnd"/>
            <w:r w:rsidRPr="00DF4C82">
              <w:rPr>
                <w:rFonts w:eastAsia="Times New Roman" w:cstheme="minorHAnsi"/>
                <w:sz w:val="20"/>
                <w:szCs w:val="20"/>
                <w:lang w:eastAsia="en-GB"/>
              </w:rPr>
              <w:t xml:space="preserve"> advance gender equality? </w:t>
            </w:r>
            <w:r w:rsidRPr="00DF4C82">
              <w:rPr>
                <w:rFonts w:eastAsia="Times New Roman" w:cstheme="minorHAnsi"/>
                <w:sz w:val="20"/>
                <w:szCs w:val="20"/>
                <w:lang w:val="en-GB" w:eastAsia="en-GB"/>
              </w:rPr>
              <w:t> </w:t>
            </w:r>
          </w:p>
        </w:tc>
      </w:tr>
      <w:tr w:rsidR="00DF4C82" w:rsidRPr="00DF4C82" w14:paraId="4F963224" w14:textId="77777777" w:rsidTr="00DF4C82">
        <w:trPr>
          <w:trHeight w:val="300"/>
        </w:trPr>
        <w:tc>
          <w:tcPr>
            <w:tcW w:w="10035" w:type="dxa"/>
            <w:tcBorders>
              <w:top w:val="single" w:sz="6" w:space="0" w:color="auto"/>
              <w:left w:val="double" w:sz="6" w:space="0" w:color="auto"/>
              <w:bottom w:val="single" w:sz="6" w:space="0" w:color="auto"/>
              <w:right w:val="double" w:sz="6" w:space="0" w:color="auto"/>
            </w:tcBorders>
            <w:hideMark/>
          </w:tcPr>
          <w:p w14:paraId="34134AB9" w14:textId="77777777" w:rsidR="00E05552" w:rsidRDefault="00E05552" w:rsidP="00E05552">
            <w:pPr>
              <w:spacing w:before="60" w:after="60"/>
              <w:jc w:val="both"/>
              <w:rPr>
                <w:rFonts w:ascii="Arial" w:hAnsi="Arial" w:cs="Arial"/>
                <w:sz w:val="18"/>
                <w:szCs w:val="18"/>
              </w:rPr>
            </w:pPr>
            <w:r w:rsidRPr="009F0124">
              <w:rPr>
                <w:rFonts w:ascii="Arial" w:hAnsi="Arial" w:cs="Arial"/>
                <w:sz w:val="18"/>
                <w:szCs w:val="18"/>
              </w:rPr>
              <w:t xml:space="preserve">In Somalia women were invited as equal participants and three of the workshop facilitators were women. This </w:t>
            </w:r>
            <w:proofErr w:type="gramStart"/>
            <w:r w:rsidRPr="009F0124">
              <w:rPr>
                <w:rFonts w:ascii="Arial" w:hAnsi="Arial" w:cs="Arial"/>
                <w:sz w:val="18"/>
                <w:szCs w:val="18"/>
              </w:rPr>
              <w:t>took into account</w:t>
            </w:r>
            <w:proofErr w:type="gramEnd"/>
            <w:r w:rsidRPr="009F0124">
              <w:rPr>
                <w:rFonts w:ascii="Arial" w:hAnsi="Arial" w:cs="Arial"/>
                <w:sz w:val="18"/>
                <w:szCs w:val="18"/>
              </w:rPr>
              <w:t xml:space="preserve"> the gender marker for participation in all </w:t>
            </w:r>
            <w:proofErr w:type="spellStart"/>
            <w:r w:rsidRPr="009F0124">
              <w:rPr>
                <w:rFonts w:ascii="Arial" w:hAnsi="Arial" w:cs="Arial"/>
                <w:sz w:val="18"/>
                <w:szCs w:val="18"/>
              </w:rPr>
              <w:t>programmes</w:t>
            </w:r>
            <w:proofErr w:type="spellEnd"/>
            <w:r w:rsidRPr="009F0124">
              <w:rPr>
                <w:rFonts w:ascii="Arial" w:hAnsi="Arial" w:cs="Arial"/>
                <w:sz w:val="18"/>
                <w:szCs w:val="18"/>
              </w:rPr>
              <w:t xml:space="preserve">. </w:t>
            </w:r>
          </w:p>
          <w:p w14:paraId="63266622" w14:textId="77777777" w:rsidR="00E05552" w:rsidRPr="00E05552" w:rsidRDefault="00E05552" w:rsidP="00E05552">
            <w:pPr>
              <w:spacing w:before="60" w:after="60"/>
              <w:jc w:val="both"/>
              <w:rPr>
                <w:rFonts w:ascii="Arial" w:hAnsi="Arial" w:cs="Arial"/>
                <w:sz w:val="18"/>
                <w:szCs w:val="18"/>
              </w:rPr>
            </w:pPr>
            <w:r w:rsidRPr="00E05552">
              <w:rPr>
                <w:rFonts w:ascii="Arial" w:hAnsi="Arial" w:cs="Arial"/>
                <w:sz w:val="18"/>
                <w:szCs w:val="18"/>
              </w:rPr>
              <w:t>Information is provided related to each of the workshops in the three countries in terms of breakdown between women and men. As disability-inclusive climate action is still a new topic, not so much attention has been paid to the diverse impact climate change has on women with disabilities compared to men with disabilities. This issue will need to be addressed more specifically in the final stages of the project.</w:t>
            </w:r>
          </w:p>
          <w:p w14:paraId="13D78F03" w14:textId="22806E46" w:rsidR="00DF4C82" w:rsidRPr="00DF4C82" w:rsidRDefault="00DF4C82" w:rsidP="00DF4C82">
            <w:pPr>
              <w:spacing w:after="0" w:line="240" w:lineRule="auto"/>
              <w:jc w:val="both"/>
              <w:textAlignment w:val="baseline"/>
              <w:rPr>
                <w:rFonts w:eastAsia="Times New Roman" w:cstheme="minorHAnsi"/>
                <w:sz w:val="20"/>
                <w:szCs w:val="20"/>
                <w:lang w:val="en-GB" w:eastAsia="en-GB"/>
              </w:rPr>
            </w:pPr>
            <w:r w:rsidRPr="00DF4C82">
              <w:rPr>
                <w:rFonts w:eastAsia="Times New Roman" w:cstheme="minorHAnsi"/>
                <w:sz w:val="20"/>
                <w:szCs w:val="20"/>
                <w:lang w:val="en-GB" w:eastAsia="en-GB"/>
              </w:rPr>
              <w:t> </w:t>
            </w:r>
          </w:p>
        </w:tc>
      </w:tr>
      <w:tr w:rsidR="00DF4C82" w:rsidRPr="00DF4C82" w14:paraId="55F558DC" w14:textId="77777777" w:rsidTr="00DF4C82">
        <w:trPr>
          <w:trHeight w:val="300"/>
        </w:trPr>
        <w:tc>
          <w:tcPr>
            <w:tcW w:w="10035" w:type="dxa"/>
            <w:tcBorders>
              <w:top w:val="single" w:sz="6" w:space="0" w:color="auto"/>
              <w:left w:val="double" w:sz="6" w:space="0" w:color="auto"/>
              <w:bottom w:val="single" w:sz="6" w:space="0" w:color="auto"/>
              <w:right w:val="double" w:sz="6" w:space="0" w:color="auto"/>
            </w:tcBorders>
            <w:hideMark/>
          </w:tcPr>
          <w:p w14:paraId="5674CD02" w14:textId="77777777" w:rsidR="00DF4C82" w:rsidRPr="00A9238C" w:rsidRDefault="00DF4C82" w:rsidP="00DF4C82">
            <w:pPr>
              <w:spacing w:after="0" w:line="240" w:lineRule="auto"/>
              <w:jc w:val="both"/>
              <w:rPr>
                <w:rFonts w:cstheme="minorHAnsi"/>
                <w:sz w:val="20"/>
                <w:szCs w:val="20"/>
              </w:rPr>
            </w:pPr>
            <w:r w:rsidRPr="00A9238C">
              <w:rPr>
                <w:rFonts w:eastAsia="Times New Roman" w:cstheme="minorHAnsi"/>
                <w:sz w:val="20"/>
                <w:szCs w:val="20"/>
                <w:lang w:eastAsia="en-GB"/>
              </w:rPr>
              <w:t xml:space="preserve">How have the specific actions undertaken by the </w:t>
            </w:r>
            <w:proofErr w:type="spellStart"/>
            <w:r w:rsidRPr="00A9238C">
              <w:rPr>
                <w:rFonts w:eastAsia="Times New Roman" w:cstheme="minorHAnsi"/>
                <w:sz w:val="20"/>
                <w:szCs w:val="20"/>
                <w:lang w:eastAsia="en-GB"/>
              </w:rPr>
              <w:t>programme</w:t>
            </w:r>
            <w:proofErr w:type="spellEnd"/>
            <w:r w:rsidRPr="00A9238C">
              <w:rPr>
                <w:rFonts w:eastAsia="Times New Roman" w:cstheme="minorHAnsi"/>
                <w:sz w:val="20"/>
                <w:szCs w:val="20"/>
                <w:lang w:eastAsia="en-GB"/>
              </w:rPr>
              <w:t xml:space="preserve"> contributed </w:t>
            </w:r>
            <w:r w:rsidRPr="00A9238C">
              <w:rPr>
                <w:rFonts w:eastAsia="Times New Roman" w:cstheme="minorHAnsi"/>
                <w:sz w:val="20"/>
                <w:szCs w:val="20"/>
                <w:u w:val="single"/>
                <w:lang w:eastAsia="en-GB"/>
              </w:rPr>
              <w:t>directly</w:t>
            </w:r>
            <w:r w:rsidRPr="00A9238C">
              <w:rPr>
                <w:rFonts w:eastAsia="Times New Roman" w:cstheme="minorHAnsi"/>
                <w:sz w:val="20"/>
                <w:szCs w:val="20"/>
                <w:lang w:eastAsia="en-GB"/>
              </w:rPr>
              <w:t xml:space="preserve"> to the empowerment of women and girls with disabilities?  </w:t>
            </w:r>
            <w:r w:rsidRPr="00A9238C">
              <w:rPr>
                <w:rFonts w:eastAsia="Times New Roman" w:cstheme="minorHAnsi"/>
                <w:sz w:val="20"/>
                <w:szCs w:val="20"/>
                <w:lang w:val="en-GB" w:eastAsia="en-GB"/>
              </w:rPr>
              <w:t> </w:t>
            </w:r>
            <w:r w:rsidRPr="00A9238C">
              <w:rPr>
                <w:rFonts w:cstheme="minorHAnsi"/>
                <w:sz w:val="20"/>
                <w:szCs w:val="20"/>
              </w:rPr>
              <w:t>Please include here baseline and end line data on how women with disabilities were included and impacted while implementing the project. Kindly note that in the expenditure section below projects are requested to state the overall funding spent on these activities.</w:t>
            </w:r>
          </w:p>
          <w:p w14:paraId="500E76EE" w14:textId="59E9AC74" w:rsidR="00DF4C82" w:rsidRPr="00DF4C82" w:rsidRDefault="00DF4C82" w:rsidP="00DF4C82">
            <w:pPr>
              <w:spacing w:after="0" w:line="240" w:lineRule="auto"/>
              <w:jc w:val="both"/>
              <w:textAlignment w:val="baseline"/>
              <w:rPr>
                <w:rFonts w:eastAsia="Times New Roman" w:cstheme="minorHAnsi"/>
                <w:sz w:val="20"/>
                <w:szCs w:val="20"/>
                <w:lang w:val="en-GB" w:eastAsia="en-GB"/>
              </w:rPr>
            </w:pPr>
          </w:p>
        </w:tc>
      </w:tr>
      <w:tr w:rsidR="00DF4C82" w:rsidRPr="00DF4C82" w14:paraId="0EDC761C" w14:textId="77777777" w:rsidTr="00DF4C82">
        <w:trPr>
          <w:trHeight w:val="300"/>
        </w:trPr>
        <w:tc>
          <w:tcPr>
            <w:tcW w:w="10035" w:type="dxa"/>
            <w:tcBorders>
              <w:top w:val="single" w:sz="6" w:space="0" w:color="auto"/>
              <w:left w:val="double" w:sz="6" w:space="0" w:color="auto"/>
              <w:bottom w:val="single" w:sz="6" w:space="0" w:color="auto"/>
              <w:right w:val="double" w:sz="6" w:space="0" w:color="auto"/>
            </w:tcBorders>
            <w:hideMark/>
          </w:tcPr>
          <w:p w14:paraId="405EC5F1" w14:textId="7EE6D534" w:rsidR="00DF4C82" w:rsidRPr="00DF4C82" w:rsidRDefault="00E05552" w:rsidP="00DF4C82">
            <w:pPr>
              <w:spacing w:after="0" w:line="240" w:lineRule="auto"/>
              <w:jc w:val="both"/>
              <w:textAlignment w:val="baseline"/>
              <w:rPr>
                <w:rFonts w:eastAsia="Times New Roman" w:cstheme="minorHAnsi"/>
                <w:sz w:val="20"/>
                <w:szCs w:val="20"/>
                <w:lang w:val="en-GB" w:eastAsia="en-GB"/>
              </w:rPr>
            </w:pPr>
            <w:r w:rsidRPr="009F0124">
              <w:rPr>
                <w:rFonts w:ascii="Arial" w:hAnsi="Arial" w:cs="Arial"/>
                <w:sz w:val="18"/>
                <w:szCs w:val="18"/>
              </w:rPr>
              <w:t xml:space="preserve">In Somalia women who participated in the </w:t>
            </w:r>
            <w:proofErr w:type="spellStart"/>
            <w:r w:rsidRPr="009F0124">
              <w:rPr>
                <w:rFonts w:ascii="Arial" w:hAnsi="Arial" w:cs="Arial"/>
                <w:sz w:val="18"/>
                <w:szCs w:val="18"/>
              </w:rPr>
              <w:t>programme</w:t>
            </w:r>
            <w:proofErr w:type="spellEnd"/>
            <w:r w:rsidRPr="009F0124">
              <w:rPr>
                <w:rFonts w:ascii="Arial" w:hAnsi="Arial" w:cs="Arial"/>
                <w:sz w:val="18"/>
                <w:szCs w:val="18"/>
              </w:rPr>
              <w:t xml:space="preserve"> made recommendations specific for the needs of women and girls with disabilities. These have been </w:t>
            </w:r>
            <w:proofErr w:type="gramStart"/>
            <w:r w:rsidRPr="009F0124">
              <w:rPr>
                <w:rFonts w:ascii="Arial" w:hAnsi="Arial" w:cs="Arial"/>
                <w:sz w:val="18"/>
                <w:szCs w:val="18"/>
              </w:rPr>
              <w:t>taken into account</w:t>
            </w:r>
            <w:proofErr w:type="gramEnd"/>
            <w:r w:rsidRPr="009F0124">
              <w:rPr>
                <w:rFonts w:ascii="Arial" w:hAnsi="Arial" w:cs="Arial"/>
                <w:sz w:val="18"/>
                <w:szCs w:val="18"/>
              </w:rPr>
              <w:t xml:space="preserve"> also in the development of the new NDCs consultations for Somalia held in March 2025.</w:t>
            </w:r>
          </w:p>
        </w:tc>
      </w:tr>
      <w:tr w:rsidR="00DF4C82" w:rsidRPr="00DF4C82" w14:paraId="6D2C8A11" w14:textId="77777777" w:rsidTr="00DF4C82">
        <w:trPr>
          <w:trHeight w:val="300"/>
        </w:trPr>
        <w:tc>
          <w:tcPr>
            <w:tcW w:w="10035" w:type="dxa"/>
            <w:tcBorders>
              <w:top w:val="single" w:sz="6" w:space="0" w:color="auto"/>
              <w:left w:val="double" w:sz="6" w:space="0" w:color="auto"/>
              <w:bottom w:val="single" w:sz="6" w:space="0" w:color="auto"/>
              <w:right w:val="double" w:sz="6" w:space="0" w:color="auto"/>
            </w:tcBorders>
            <w:hideMark/>
          </w:tcPr>
          <w:p w14:paraId="3AABD58E" w14:textId="77777777" w:rsidR="00DF4C82" w:rsidRPr="00DF4C82" w:rsidRDefault="00DF4C82" w:rsidP="00DF4C82">
            <w:pPr>
              <w:spacing w:after="0" w:line="240" w:lineRule="auto"/>
              <w:jc w:val="both"/>
              <w:textAlignment w:val="baseline"/>
              <w:rPr>
                <w:rFonts w:eastAsia="Times New Roman" w:cstheme="minorHAnsi"/>
                <w:sz w:val="20"/>
                <w:szCs w:val="20"/>
                <w:lang w:val="en-GB" w:eastAsia="en-GB"/>
              </w:rPr>
            </w:pPr>
            <w:r w:rsidRPr="00DF4C82">
              <w:rPr>
                <w:rFonts w:eastAsia="Times New Roman" w:cstheme="minorHAnsi"/>
                <w:sz w:val="20"/>
                <w:szCs w:val="20"/>
                <w:lang w:eastAsia="en-GB"/>
              </w:rPr>
              <w:t>How did women with disabilities and women led OPD groups (informal/formal) participate in the implementation? </w:t>
            </w:r>
            <w:r w:rsidRPr="00DF4C82">
              <w:rPr>
                <w:rFonts w:eastAsia="Times New Roman" w:cstheme="minorHAnsi"/>
                <w:sz w:val="20"/>
                <w:szCs w:val="20"/>
                <w:lang w:val="en-GB" w:eastAsia="en-GB"/>
              </w:rPr>
              <w:t> </w:t>
            </w:r>
          </w:p>
        </w:tc>
      </w:tr>
      <w:tr w:rsidR="00DF4C82" w:rsidRPr="00DF4C82" w14:paraId="4A729E4E" w14:textId="77777777" w:rsidTr="00DF4C82">
        <w:trPr>
          <w:trHeight w:val="300"/>
        </w:trPr>
        <w:tc>
          <w:tcPr>
            <w:tcW w:w="10035" w:type="dxa"/>
            <w:tcBorders>
              <w:top w:val="single" w:sz="6" w:space="0" w:color="auto"/>
              <w:left w:val="double" w:sz="6" w:space="0" w:color="auto"/>
              <w:bottom w:val="single" w:sz="6" w:space="0" w:color="auto"/>
              <w:right w:val="double" w:sz="6" w:space="0" w:color="auto"/>
            </w:tcBorders>
            <w:hideMark/>
          </w:tcPr>
          <w:p w14:paraId="193F32BE" w14:textId="77777777" w:rsidR="00E05552" w:rsidRDefault="00E05552" w:rsidP="00E05552">
            <w:pPr>
              <w:spacing w:before="60" w:after="60"/>
              <w:jc w:val="both"/>
              <w:rPr>
                <w:rFonts w:ascii="Arial" w:hAnsi="Arial" w:cs="Arial"/>
                <w:sz w:val="18"/>
                <w:szCs w:val="18"/>
              </w:rPr>
            </w:pPr>
            <w:r w:rsidRPr="00AD6351">
              <w:rPr>
                <w:rFonts w:ascii="Arial" w:hAnsi="Arial" w:cs="Arial"/>
                <w:sz w:val="18"/>
                <w:szCs w:val="18"/>
              </w:rPr>
              <w:lastRenderedPageBreak/>
              <w:t>In Somalia, persons with disabilities were actively involved in the implementation both as participants and co-facilitators. Notably, three of the workshop facilitators were persons with disabilities, including two</w:t>
            </w:r>
            <w:r>
              <w:rPr>
                <w:rFonts w:ascii="Arial" w:hAnsi="Arial" w:cs="Arial"/>
                <w:sz w:val="18"/>
                <w:szCs w:val="18"/>
              </w:rPr>
              <w:t xml:space="preserve"> women</w:t>
            </w:r>
            <w:r w:rsidRPr="00AD6351">
              <w:rPr>
                <w:rFonts w:ascii="Arial" w:hAnsi="Arial" w:cs="Arial"/>
                <w:sz w:val="18"/>
                <w:szCs w:val="18"/>
              </w:rPr>
              <w:t xml:space="preserve"> with physical disabilities and one with a visual impairment</w:t>
            </w:r>
            <w:r>
              <w:rPr>
                <w:rFonts w:ascii="Arial" w:hAnsi="Arial" w:cs="Arial"/>
                <w:sz w:val="18"/>
                <w:szCs w:val="18"/>
              </w:rPr>
              <w:t xml:space="preserve">. </w:t>
            </w:r>
          </w:p>
          <w:p w14:paraId="5D18C92B" w14:textId="0AD09992" w:rsidR="00E809AE" w:rsidRDefault="00E809AE" w:rsidP="00E05552">
            <w:pPr>
              <w:spacing w:before="60" w:after="60"/>
              <w:jc w:val="both"/>
              <w:rPr>
                <w:rFonts w:ascii="Arial" w:hAnsi="Arial" w:cs="Arial"/>
                <w:sz w:val="18"/>
                <w:szCs w:val="18"/>
              </w:rPr>
            </w:pPr>
            <w:r>
              <w:rPr>
                <w:rFonts w:ascii="Arial" w:hAnsi="Arial" w:cs="Arial"/>
                <w:sz w:val="18"/>
                <w:szCs w:val="18"/>
              </w:rPr>
              <w:t xml:space="preserve">One of the three Somali </w:t>
            </w:r>
            <w:r w:rsidR="0063124D">
              <w:rPr>
                <w:rFonts w:ascii="Arial" w:hAnsi="Arial" w:cs="Arial"/>
                <w:sz w:val="18"/>
                <w:szCs w:val="18"/>
              </w:rPr>
              <w:t>O</w:t>
            </w:r>
            <w:r>
              <w:rPr>
                <w:rFonts w:ascii="Arial" w:hAnsi="Arial" w:cs="Arial"/>
                <w:sz w:val="18"/>
                <w:szCs w:val="18"/>
              </w:rPr>
              <w:t xml:space="preserve">PD representatives attending COP30 in Belem represented to Somali Women Disability </w:t>
            </w:r>
            <w:proofErr w:type="gramStart"/>
            <w:r>
              <w:rPr>
                <w:rFonts w:ascii="Arial" w:hAnsi="Arial" w:cs="Arial"/>
                <w:sz w:val="18"/>
                <w:szCs w:val="18"/>
              </w:rPr>
              <w:t>Empowerment  OPD</w:t>
            </w:r>
            <w:proofErr w:type="gramEnd"/>
            <w:r>
              <w:rPr>
                <w:rFonts w:ascii="Arial" w:hAnsi="Arial" w:cs="Arial"/>
                <w:sz w:val="18"/>
                <w:szCs w:val="18"/>
              </w:rPr>
              <w:t>.</w:t>
            </w:r>
          </w:p>
          <w:p w14:paraId="60B99414" w14:textId="60B2DF10" w:rsidR="00DF4C82" w:rsidRPr="00E05552" w:rsidRDefault="00DF4C82" w:rsidP="00DF4C82">
            <w:pPr>
              <w:spacing w:after="0" w:line="240" w:lineRule="auto"/>
              <w:jc w:val="both"/>
              <w:textAlignment w:val="baseline"/>
              <w:rPr>
                <w:rFonts w:eastAsia="Times New Roman" w:cstheme="minorHAnsi"/>
                <w:sz w:val="20"/>
                <w:szCs w:val="20"/>
                <w:lang w:eastAsia="en-GB"/>
              </w:rPr>
            </w:pPr>
          </w:p>
        </w:tc>
      </w:tr>
    </w:tbl>
    <w:p w14:paraId="244EBEEB" w14:textId="77777777" w:rsidR="0071706E" w:rsidRDefault="0071706E" w:rsidP="0071706E">
      <w:pPr>
        <w:pStyle w:val="Heading2"/>
      </w:pPr>
    </w:p>
    <w:p w14:paraId="2826B986" w14:textId="53454EB4" w:rsidR="00377743" w:rsidRPr="00A9238C" w:rsidRDefault="004D797A" w:rsidP="00A9238C">
      <w:pPr>
        <w:pStyle w:val="Heading2"/>
      </w:pPr>
      <w:r>
        <w:t>4</w:t>
      </w:r>
      <w:r w:rsidR="00377743" w:rsidRPr="00A9238C">
        <w:t>. Full and effective participation of persons with disabilities</w:t>
      </w:r>
    </w:p>
    <w:p w14:paraId="7B05BD45" w14:textId="77777777" w:rsidR="009D3177" w:rsidRPr="009D3177" w:rsidRDefault="009D3177" w:rsidP="009D3177">
      <w:pPr>
        <w:spacing w:after="0" w:line="240" w:lineRule="auto"/>
        <w:jc w:val="both"/>
        <w:textAlignment w:val="baseline"/>
        <w:rPr>
          <w:rFonts w:eastAsia="Times New Roman" w:cstheme="minorHAnsi"/>
          <w:sz w:val="20"/>
          <w:szCs w:val="20"/>
          <w:lang w:val="en-GB" w:eastAsia="en-GB"/>
        </w:rPr>
      </w:pPr>
      <w:r w:rsidRPr="009D3177">
        <w:rPr>
          <w:rFonts w:eastAsia="Times New Roman" w:cstheme="minorHAnsi"/>
          <w:sz w:val="20"/>
          <w:szCs w:val="20"/>
          <w:lang w:eastAsia="en-GB"/>
        </w:rPr>
        <w:t xml:space="preserve">Please describe how the </w:t>
      </w:r>
      <w:proofErr w:type="spellStart"/>
      <w:r w:rsidRPr="009D3177">
        <w:rPr>
          <w:rFonts w:eastAsia="Times New Roman" w:cstheme="minorHAnsi"/>
          <w:sz w:val="20"/>
          <w:szCs w:val="20"/>
          <w:lang w:eastAsia="en-GB"/>
        </w:rPr>
        <w:t>programme</w:t>
      </w:r>
      <w:proofErr w:type="spellEnd"/>
      <w:r w:rsidRPr="009D3177">
        <w:rPr>
          <w:rFonts w:eastAsia="Times New Roman" w:cstheme="minorHAnsi"/>
          <w:sz w:val="20"/>
          <w:szCs w:val="20"/>
          <w:lang w:eastAsia="en-GB"/>
        </w:rPr>
        <w:t xml:space="preserve"> ensured the full and effective participation of persons with disabilities and their representative organizations by responding to the questions below. </w:t>
      </w:r>
      <w:r w:rsidRPr="009D3177">
        <w:rPr>
          <w:rFonts w:eastAsia="Times New Roman" w:cstheme="minorHAnsi"/>
          <w:sz w:val="20"/>
          <w:szCs w:val="20"/>
          <w:lang w:val="en-GB" w:eastAsia="en-GB"/>
        </w:rPr>
        <w:t> </w:t>
      </w:r>
    </w:p>
    <w:p w14:paraId="263B060A" w14:textId="77777777" w:rsidR="009D3177" w:rsidRPr="009D3177" w:rsidRDefault="009D3177" w:rsidP="009D3177">
      <w:pPr>
        <w:spacing w:after="0" w:line="240" w:lineRule="auto"/>
        <w:ind w:firstLine="450"/>
        <w:jc w:val="both"/>
        <w:textAlignment w:val="baseline"/>
        <w:rPr>
          <w:rFonts w:eastAsia="Times New Roman" w:cstheme="minorHAnsi"/>
          <w:sz w:val="20"/>
          <w:szCs w:val="20"/>
          <w:lang w:val="en-GB" w:eastAsia="en-GB"/>
        </w:rPr>
      </w:pPr>
      <w:r w:rsidRPr="009D3177">
        <w:rPr>
          <w:rFonts w:eastAsia="Times New Roman" w:cstheme="minorHAnsi"/>
          <w:sz w:val="20"/>
          <w:szCs w:val="20"/>
          <w:lang w:val="en-GB"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Caption w:val="Outcome 1"/>
      </w:tblPr>
      <w:tblGrid>
        <w:gridCol w:w="10035"/>
      </w:tblGrid>
      <w:tr w:rsidR="009D3177" w:rsidRPr="009D3177" w14:paraId="205D4490" w14:textId="77777777" w:rsidTr="009D3177">
        <w:trPr>
          <w:trHeight w:val="300"/>
        </w:trPr>
        <w:tc>
          <w:tcPr>
            <w:tcW w:w="10035" w:type="dxa"/>
            <w:tcBorders>
              <w:top w:val="double" w:sz="6" w:space="0" w:color="auto"/>
              <w:left w:val="double" w:sz="6" w:space="0" w:color="auto"/>
              <w:bottom w:val="single" w:sz="6" w:space="0" w:color="auto"/>
              <w:right w:val="double" w:sz="6" w:space="0" w:color="auto"/>
            </w:tcBorders>
            <w:hideMark/>
          </w:tcPr>
          <w:p w14:paraId="41637EC8" w14:textId="77777777" w:rsidR="009D3177" w:rsidRPr="009D3177" w:rsidRDefault="009D3177" w:rsidP="009D3177">
            <w:pPr>
              <w:spacing w:after="0" w:line="240" w:lineRule="auto"/>
              <w:jc w:val="both"/>
              <w:textAlignment w:val="baseline"/>
              <w:rPr>
                <w:rFonts w:eastAsia="Times New Roman" w:cstheme="minorHAnsi"/>
                <w:sz w:val="20"/>
                <w:szCs w:val="20"/>
                <w:lang w:val="en-GB" w:eastAsia="en-GB"/>
              </w:rPr>
            </w:pPr>
            <w:r w:rsidRPr="009D3177">
              <w:rPr>
                <w:rFonts w:eastAsia="Times New Roman" w:cstheme="minorHAnsi"/>
                <w:sz w:val="20"/>
                <w:szCs w:val="20"/>
                <w:lang w:eastAsia="en-GB"/>
              </w:rPr>
              <w:t xml:space="preserve">How did the </w:t>
            </w:r>
            <w:proofErr w:type="spellStart"/>
            <w:r w:rsidRPr="009D3177">
              <w:rPr>
                <w:rFonts w:eastAsia="Times New Roman" w:cstheme="minorHAnsi"/>
                <w:sz w:val="20"/>
                <w:szCs w:val="20"/>
                <w:lang w:eastAsia="en-GB"/>
              </w:rPr>
              <w:t>programme</w:t>
            </w:r>
            <w:proofErr w:type="spellEnd"/>
            <w:r w:rsidRPr="009D3177">
              <w:rPr>
                <w:rFonts w:eastAsia="Times New Roman" w:cstheme="minorHAnsi"/>
                <w:sz w:val="20"/>
                <w:szCs w:val="20"/>
                <w:lang w:eastAsia="en-GB"/>
              </w:rPr>
              <w:t xml:space="preserve"> consider the barriers faced by persons with disabilities for effective participation? </w:t>
            </w:r>
            <w:r w:rsidRPr="009D3177">
              <w:rPr>
                <w:rFonts w:eastAsia="Times New Roman" w:cstheme="minorHAnsi"/>
                <w:sz w:val="20"/>
                <w:szCs w:val="20"/>
                <w:lang w:val="en-GB" w:eastAsia="en-GB"/>
              </w:rPr>
              <w:t> </w:t>
            </w:r>
          </w:p>
          <w:p w14:paraId="21038DA2" w14:textId="77777777" w:rsidR="009D3177" w:rsidRPr="009D3177" w:rsidRDefault="009D3177" w:rsidP="009D3177">
            <w:pPr>
              <w:spacing w:after="0" w:line="240" w:lineRule="auto"/>
              <w:jc w:val="both"/>
              <w:textAlignment w:val="baseline"/>
              <w:rPr>
                <w:rFonts w:eastAsia="Times New Roman" w:cstheme="minorHAnsi"/>
                <w:sz w:val="20"/>
                <w:szCs w:val="20"/>
                <w:lang w:val="en-GB" w:eastAsia="en-GB"/>
              </w:rPr>
            </w:pPr>
            <w:r w:rsidRPr="009D3177">
              <w:rPr>
                <w:rFonts w:eastAsia="Times New Roman" w:cstheme="minorHAnsi"/>
                <w:sz w:val="20"/>
                <w:szCs w:val="20"/>
                <w:lang w:val="en-GB" w:eastAsia="en-GB"/>
              </w:rPr>
              <w:t> </w:t>
            </w:r>
          </w:p>
        </w:tc>
      </w:tr>
      <w:tr w:rsidR="009D3177" w:rsidRPr="009D3177" w14:paraId="7CE4EAE0" w14:textId="77777777" w:rsidTr="009D3177">
        <w:trPr>
          <w:trHeight w:val="300"/>
        </w:trPr>
        <w:tc>
          <w:tcPr>
            <w:tcW w:w="10035" w:type="dxa"/>
            <w:tcBorders>
              <w:top w:val="single" w:sz="6" w:space="0" w:color="auto"/>
              <w:left w:val="double" w:sz="6" w:space="0" w:color="auto"/>
              <w:bottom w:val="single" w:sz="6" w:space="0" w:color="auto"/>
              <w:right w:val="double" w:sz="6" w:space="0" w:color="auto"/>
            </w:tcBorders>
            <w:hideMark/>
          </w:tcPr>
          <w:p w14:paraId="6D78F8FE" w14:textId="77777777" w:rsidR="00E05552" w:rsidRDefault="00E05552" w:rsidP="00E05552">
            <w:pPr>
              <w:spacing w:before="60" w:after="60"/>
              <w:jc w:val="both"/>
              <w:rPr>
                <w:rFonts w:ascii="Arial" w:hAnsi="Arial" w:cs="Arial"/>
                <w:sz w:val="18"/>
                <w:szCs w:val="18"/>
              </w:rPr>
            </w:pPr>
            <w:r>
              <w:rPr>
                <w:rFonts w:ascii="Arial" w:hAnsi="Arial" w:cs="Arial"/>
                <w:sz w:val="18"/>
                <w:szCs w:val="18"/>
              </w:rPr>
              <w:t xml:space="preserve">The </w:t>
            </w:r>
            <w:proofErr w:type="gramStart"/>
            <w:r>
              <w:rPr>
                <w:rFonts w:ascii="Arial" w:hAnsi="Arial" w:cs="Arial"/>
                <w:sz w:val="18"/>
                <w:szCs w:val="18"/>
              </w:rPr>
              <w:t>main focus</w:t>
            </w:r>
            <w:proofErr w:type="gramEnd"/>
            <w:r>
              <w:rPr>
                <w:rFonts w:ascii="Arial" w:hAnsi="Arial" w:cs="Arial"/>
                <w:sz w:val="18"/>
                <w:szCs w:val="18"/>
              </w:rPr>
              <w:t xml:space="preserve"> of the </w:t>
            </w:r>
            <w:proofErr w:type="spellStart"/>
            <w:r>
              <w:rPr>
                <w:rFonts w:ascii="Arial" w:hAnsi="Arial" w:cs="Arial"/>
                <w:sz w:val="18"/>
                <w:szCs w:val="18"/>
              </w:rPr>
              <w:t>programme</w:t>
            </w:r>
            <w:proofErr w:type="spellEnd"/>
            <w:r>
              <w:rPr>
                <w:rFonts w:ascii="Arial" w:hAnsi="Arial" w:cs="Arial"/>
                <w:sz w:val="18"/>
                <w:szCs w:val="18"/>
              </w:rPr>
              <w:t xml:space="preserve"> has been to build the capacity of OPDs to become effective advocacy champions for disability inclusive climate action. </w:t>
            </w:r>
            <w:proofErr w:type="gramStart"/>
            <w:r>
              <w:rPr>
                <w:rFonts w:ascii="Arial" w:hAnsi="Arial" w:cs="Arial"/>
                <w:sz w:val="18"/>
                <w:szCs w:val="18"/>
              </w:rPr>
              <w:t>In view of the fact that</w:t>
            </w:r>
            <w:proofErr w:type="gramEnd"/>
            <w:r>
              <w:rPr>
                <w:rFonts w:ascii="Arial" w:hAnsi="Arial" w:cs="Arial"/>
                <w:sz w:val="18"/>
                <w:szCs w:val="18"/>
              </w:rPr>
              <w:t xml:space="preserve"> the starting base of knowledge among OPDs in this area was low, this was considered in the way the meetings were organized </w:t>
            </w:r>
            <w:proofErr w:type="gramStart"/>
            <w:r>
              <w:rPr>
                <w:rFonts w:ascii="Arial" w:hAnsi="Arial" w:cs="Arial"/>
                <w:sz w:val="18"/>
                <w:szCs w:val="18"/>
              </w:rPr>
              <w:t>and also</w:t>
            </w:r>
            <w:proofErr w:type="gramEnd"/>
            <w:r>
              <w:rPr>
                <w:rFonts w:ascii="Arial" w:hAnsi="Arial" w:cs="Arial"/>
                <w:sz w:val="18"/>
                <w:szCs w:val="18"/>
              </w:rPr>
              <w:t xml:space="preserve"> the virtual training workshops targeting OPD representatives played a clear role.</w:t>
            </w:r>
          </w:p>
          <w:p w14:paraId="54F52627" w14:textId="77777777" w:rsidR="00E05552" w:rsidRDefault="00E05552" w:rsidP="00E05552">
            <w:pPr>
              <w:spacing w:before="60" w:after="60"/>
              <w:jc w:val="both"/>
              <w:rPr>
                <w:rFonts w:ascii="Arial" w:hAnsi="Arial" w:cs="Arial"/>
                <w:sz w:val="18"/>
                <w:szCs w:val="18"/>
              </w:rPr>
            </w:pPr>
            <w:r>
              <w:rPr>
                <w:rFonts w:ascii="Arial" w:hAnsi="Arial" w:cs="Arial"/>
                <w:sz w:val="18"/>
                <w:szCs w:val="18"/>
              </w:rPr>
              <w:t>The usual accessibility elements were of course considered in all virtual and in-person workshops and events.</w:t>
            </w:r>
          </w:p>
          <w:p w14:paraId="5BC58600" w14:textId="1492B9D3" w:rsidR="00E05552" w:rsidRPr="003A1211" w:rsidRDefault="00E05552" w:rsidP="00E05552">
            <w:pPr>
              <w:spacing w:before="60" w:after="60"/>
              <w:jc w:val="both"/>
              <w:rPr>
                <w:rFonts w:ascii="Arial" w:hAnsi="Arial" w:cs="Arial"/>
                <w:sz w:val="18"/>
                <w:szCs w:val="18"/>
              </w:rPr>
            </w:pPr>
            <w:r w:rsidRPr="009F0124">
              <w:rPr>
                <w:rFonts w:ascii="Arial" w:hAnsi="Arial" w:cs="Arial"/>
                <w:sz w:val="18"/>
                <w:szCs w:val="18"/>
              </w:rPr>
              <w:t>In Somalia, to ensure inclusivity and effective understanding of the training content, the facilitators employed a variety of methodologies, including PowerPoint presentations, group discussions, videos, and interactive dialogues. Sign language interpreters were present in all three workshops to support participants with hearing impairments. Moreover, training materials were made available in Braille to ensure that participants with visual impairments could access the information and actively engage in the discussions.</w:t>
            </w:r>
            <w:r w:rsidR="00A517D6">
              <w:rPr>
                <w:rFonts w:ascii="Arial" w:hAnsi="Arial" w:cs="Arial"/>
                <w:sz w:val="18"/>
                <w:szCs w:val="18"/>
              </w:rPr>
              <w:t xml:space="preserve"> </w:t>
            </w:r>
          </w:p>
          <w:p w14:paraId="351C1172" w14:textId="494EC218" w:rsidR="009D3177" w:rsidRPr="00E05552" w:rsidRDefault="009D3177" w:rsidP="009D3177">
            <w:pPr>
              <w:spacing w:after="0" w:line="240" w:lineRule="auto"/>
              <w:jc w:val="both"/>
              <w:textAlignment w:val="baseline"/>
              <w:rPr>
                <w:rFonts w:eastAsia="Times New Roman" w:cstheme="minorHAnsi"/>
                <w:sz w:val="20"/>
                <w:szCs w:val="20"/>
                <w:lang w:eastAsia="en-GB"/>
              </w:rPr>
            </w:pPr>
          </w:p>
          <w:p w14:paraId="10D600AF" w14:textId="77777777" w:rsidR="009D3177" w:rsidRPr="009D3177" w:rsidRDefault="009D3177" w:rsidP="009D3177">
            <w:pPr>
              <w:spacing w:after="0" w:line="240" w:lineRule="auto"/>
              <w:jc w:val="both"/>
              <w:textAlignment w:val="baseline"/>
              <w:rPr>
                <w:rFonts w:eastAsia="Times New Roman" w:cstheme="minorHAnsi"/>
                <w:sz w:val="20"/>
                <w:szCs w:val="20"/>
                <w:lang w:val="en-GB" w:eastAsia="en-GB"/>
              </w:rPr>
            </w:pPr>
            <w:r w:rsidRPr="009D3177">
              <w:rPr>
                <w:rFonts w:eastAsia="Times New Roman" w:cstheme="minorHAnsi"/>
                <w:sz w:val="20"/>
                <w:szCs w:val="20"/>
                <w:lang w:val="en-GB" w:eastAsia="en-GB"/>
              </w:rPr>
              <w:t> </w:t>
            </w:r>
          </w:p>
        </w:tc>
      </w:tr>
      <w:tr w:rsidR="009D3177" w:rsidRPr="009D3177" w14:paraId="3DECCEEB" w14:textId="77777777" w:rsidTr="009D3177">
        <w:trPr>
          <w:trHeight w:val="300"/>
        </w:trPr>
        <w:tc>
          <w:tcPr>
            <w:tcW w:w="10035" w:type="dxa"/>
            <w:tcBorders>
              <w:top w:val="single" w:sz="6" w:space="0" w:color="auto"/>
              <w:left w:val="double" w:sz="6" w:space="0" w:color="auto"/>
              <w:bottom w:val="single" w:sz="6" w:space="0" w:color="auto"/>
              <w:right w:val="double" w:sz="6" w:space="0" w:color="auto"/>
            </w:tcBorders>
            <w:hideMark/>
          </w:tcPr>
          <w:p w14:paraId="75138124" w14:textId="77777777" w:rsidR="009D3177" w:rsidRPr="009D3177" w:rsidRDefault="009D3177" w:rsidP="009D3177">
            <w:pPr>
              <w:spacing w:after="0" w:line="240" w:lineRule="auto"/>
              <w:jc w:val="both"/>
              <w:textAlignment w:val="baseline"/>
              <w:rPr>
                <w:rFonts w:eastAsia="Times New Roman" w:cstheme="minorHAnsi"/>
                <w:sz w:val="20"/>
                <w:szCs w:val="20"/>
                <w:lang w:val="en-GB" w:eastAsia="en-GB"/>
              </w:rPr>
            </w:pPr>
            <w:r w:rsidRPr="009D3177">
              <w:rPr>
                <w:rFonts w:eastAsia="Times New Roman" w:cstheme="minorHAnsi"/>
                <w:sz w:val="20"/>
                <w:szCs w:val="20"/>
                <w:lang w:eastAsia="en-GB"/>
              </w:rPr>
              <w:t xml:space="preserve">How were persons with disabilities involved in the </w:t>
            </w:r>
            <w:proofErr w:type="spellStart"/>
            <w:r w:rsidRPr="009D3177">
              <w:rPr>
                <w:rFonts w:eastAsia="Times New Roman" w:cstheme="minorHAnsi"/>
                <w:sz w:val="20"/>
                <w:szCs w:val="20"/>
                <w:lang w:eastAsia="en-GB"/>
              </w:rPr>
              <w:t>programme’s</w:t>
            </w:r>
            <w:proofErr w:type="spellEnd"/>
            <w:r w:rsidRPr="009D3177">
              <w:rPr>
                <w:rFonts w:eastAsia="Times New Roman" w:cstheme="minorHAnsi"/>
                <w:sz w:val="20"/>
                <w:szCs w:val="20"/>
                <w:lang w:eastAsia="en-GB"/>
              </w:rPr>
              <w:t xml:space="preserve"> governance as well as in the planning, implementation, monitoring and evaluation phases? </w:t>
            </w:r>
            <w:r w:rsidRPr="009D3177">
              <w:rPr>
                <w:rFonts w:eastAsia="Times New Roman" w:cstheme="minorHAnsi"/>
                <w:sz w:val="20"/>
                <w:szCs w:val="20"/>
                <w:lang w:val="en-GB" w:eastAsia="en-GB"/>
              </w:rPr>
              <w:t> </w:t>
            </w:r>
          </w:p>
          <w:p w14:paraId="084E4655" w14:textId="77777777" w:rsidR="009D3177" w:rsidRPr="009D3177" w:rsidRDefault="009D3177" w:rsidP="009D3177">
            <w:pPr>
              <w:spacing w:after="0" w:line="240" w:lineRule="auto"/>
              <w:jc w:val="both"/>
              <w:textAlignment w:val="baseline"/>
              <w:rPr>
                <w:rFonts w:eastAsia="Times New Roman" w:cstheme="minorHAnsi"/>
                <w:sz w:val="20"/>
                <w:szCs w:val="20"/>
                <w:lang w:val="en-GB" w:eastAsia="en-GB"/>
              </w:rPr>
            </w:pPr>
            <w:r w:rsidRPr="009D3177">
              <w:rPr>
                <w:rFonts w:eastAsia="Times New Roman" w:cstheme="minorHAnsi"/>
                <w:sz w:val="20"/>
                <w:szCs w:val="20"/>
                <w:lang w:val="en-GB" w:eastAsia="en-GB"/>
              </w:rPr>
              <w:t> </w:t>
            </w:r>
          </w:p>
        </w:tc>
      </w:tr>
      <w:tr w:rsidR="009D3177" w:rsidRPr="009D3177" w14:paraId="7B1D219B" w14:textId="77777777" w:rsidTr="009D3177">
        <w:trPr>
          <w:trHeight w:val="300"/>
        </w:trPr>
        <w:tc>
          <w:tcPr>
            <w:tcW w:w="10035" w:type="dxa"/>
            <w:tcBorders>
              <w:top w:val="single" w:sz="6" w:space="0" w:color="auto"/>
              <w:left w:val="double" w:sz="6" w:space="0" w:color="auto"/>
              <w:bottom w:val="single" w:sz="6" w:space="0" w:color="auto"/>
              <w:right w:val="double" w:sz="6" w:space="0" w:color="auto"/>
            </w:tcBorders>
            <w:hideMark/>
          </w:tcPr>
          <w:p w14:paraId="0EEE4B59" w14:textId="2F7B09DA" w:rsidR="00E05552" w:rsidRDefault="00E05552" w:rsidP="00E05552">
            <w:pPr>
              <w:spacing w:before="60" w:after="60"/>
              <w:jc w:val="both"/>
              <w:rPr>
                <w:rFonts w:ascii="Arial" w:hAnsi="Arial" w:cs="Arial"/>
                <w:sz w:val="18"/>
                <w:szCs w:val="18"/>
              </w:rPr>
            </w:pPr>
            <w:r>
              <w:rPr>
                <w:rFonts w:ascii="Arial" w:hAnsi="Arial" w:cs="Arial"/>
                <w:sz w:val="18"/>
                <w:szCs w:val="18"/>
              </w:rPr>
              <w:t xml:space="preserve">In South Africa, OPDs (SADA and DPSA) are part of the </w:t>
            </w:r>
            <w:proofErr w:type="spellStart"/>
            <w:r>
              <w:rPr>
                <w:rFonts w:ascii="Arial" w:hAnsi="Arial" w:cs="Arial"/>
                <w:sz w:val="18"/>
                <w:szCs w:val="18"/>
              </w:rPr>
              <w:t>programme</w:t>
            </w:r>
            <w:proofErr w:type="spellEnd"/>
            <w:r>
              <w:rPr>
                <w:rFonts w:ascii="Arial" w:hAnsi="Arial" w:cs="Arial"/>
                <w:sz w:val="18"/>
                <w:szCs w:val="18"/>
              </w:rPr>
              <w:t xml:space="preserve"> steering committee. In 2024, 3 steering committee meetings took place</w:t>
            </w:r>
            <w:r w:rsidR="00A517D6">
              <w:rPr>
                <w:rFonts w:ascii="Arial" w:hAnsi="Arial" w:cs="Arial"/>
                <w:sz w:val="18"/>
                <w:szCs w:val="18"/>
              </w:rPr>
              <w:t xml:space="preserve"> and two in 2025.</w:t>
            </w:r>
            <w:r>
              <w:rPr>
                <w:rFonts w:ascii="Arial" w:hAnsi="Arial" w:cs="Arial"/>
                <w:sz w:val="18"/>
                <w:szCs w:val="18"/>
              </w:rPr>
              <w:t xml:space="preserve"> </w:t>
            </w:r>
          </w:p>
          <w:p w14:paraId="66CD601C" w14:textId="77777777" w:rsidR="00E05552" w:rsidRDefault="00E05552" w:rsidP="00E05552">
            <w:pPr>
              <w:spacing w:before="60" w:after="60"/>
              <w:jc w:val="both"/>
              <w:rPr>
                <w:rFonts w:ascii="Arial" w:hAnsi="Arial" w:cs="Arial"/>
                <w:sz w:val="18"/>
                <w:szCs w:val="18"/>
              </w:rPr>
            </w:pPr>
            <w:r>
              <w:rPr>
                <w:rFonts w:ascii="Arial" w:hAnsi="Arial" w:cs="Arial"/>
                <w:sz w:val="18"/>
                <w:szCs w:val="18"/>
              </w:rPr>
              <w:t xml:space="preserve">In Jordan, the </w:t>
            </w:r>
            <w:proofErr w:type="spellStart"/>
            <w:r>
              <w:rPr>
                <w:rFonts w:ascii="Arial" w:hAnsi="Arial" w:cs="Arial"/>
                <w:sz w:val="18"/>
                <w:szCs w:val="18"/>
              </w:rPr>
              <w:t>programme</w:t>
            </w:r>
            <w:proofErr w:type="spellEnd"/>
            <w:r>
              <w:rPr>
                <w:rFonts w:ascii="Arial" w:hAnsi="Arial" w:cs="Arial"/>
                <w:sz w:val="18"/>
                <w:szCs w:val="18"/>
              </w:rPr>
              <w:t xml:space="preserve"> partners involved the Jordanian Coalition of disability organizations in the planning and implementation of the inception workshop and in the collection of information for the mapping exercise.</w:t>
            </w:r>
          </w:p>
          <w:p w14:paraId="6FECF6A6" w14:textId="3200E703" w:rsidR="00E05552" w:rsidRDefault="00E05552" w:rsidP="00E05552">
            <w:pPr>
              <w:spacing w:before="60" w:after="60"/>
              <w:jc w:val="both"/>
              <w:rPr>
                <w:rFonts w:ascii="Arial" w:hAnsi="Arial" w:cs="Arial"/>
                <w:sz w:val="18"/>
                <w:szCs w:val="18"/>
              </w:rPr>
            </w:pPr>
            <w:r>
              <w:rPr>
                <w:rFonts w:ascii="Arial" w:hAnsi="Arial" w:cs="Arial"/>
                <w:sz w:val="18"/>
                <w:szCs w:val="18"/>
              </w:rPr>
              <w:t>In Somalia, OHCHR/</w:t>
            </w:r>
            <w:r w:rsidR="00761A62">
              <w:rPr>
                <w:rFonts w:ascii="Arial" w:hAnsi="Arial" w:cs="Arial"/>
                <w:sz w:val="18"/>
                <w:szCs w:val="18"/>
              </w:rPr>
              <w:t>UNTMIS</w:t>
            </w:r>
            <w:r>
              <w:rPr>
                <w:rFonts w:ascii="Arial" w:hAnsi="Arial" w:cs="Arial"/>
                <w:sz w:val="18"/>
                <w:szCs w:val="18"/>
              </w:rPr>
              <w:t xml:space="preserve"> involved OPDs from the capital and the two focus regions </w:t>
            </w:r>
            <w:proofErr w:type="gramStart"/>
            <w:r>
              <w:rPr>
                <w:rFonts w:ascii="Arial" w:hAnsi="Arial" w:cs="Arial"/>
                <w:sz w:val="18"/>
                <w:szCs w:val="18"/>
              </w:rPr>
              <w:t>in</w:t>
            </w:r>
            <w:proofErr w:type="gramEnd"/>
            <w:r>
              <w:rPr>
                <w:rFonts w:ascii="Arial" w:hAnsi="Arial" w:cs="Arial"/>
                <w:sz w:val="18"/>
                <w:szCs w:val="18"/>
              </w:rPr>
              <w:t xml:space="preserve"> the planning and implementation of the in-person workshops and supported representatives from OPDs in participating in the virtual training workshops organized by CBM Global Disability Inclusion.</w:t>
            </w:r>
          </w:p>
          <w:p w14:paraId="70BF2E65" w14:textId="6D65D0B0" w:rsidR="00E05552" w:rsidRDefault="00E05552" w:rsidP="00E05552">
            <w:pPr>
              <w:spacing w:before="60" w:after="60"/>
              <w:jc w:val="both"/>
              <w:rPr>
                <w:rFonts w:ascii="Arial" w:hAnsi="Arial" w:cs="Arial"/>
                <w:sz w:val="18"/>
                <w:szCs w:val="18"/>
              </w:rPr>
            </w:pPr>
            <w:r w:rsidRPr="00E05552">
              <w:rPr>
                <w:rFonts w:ascii="Arial" w:hAnsi="Arial" w:cs="Arial"/>
                <w:sz w:val="18"/>
                <w:szCs w:val="18"/>
              </w:rPr>
              <w:t xml:space="preserve">At global level, the initially planned involvement from the International Disability Alliance (IDA) did not go as planned, due to the problems faced by IDA. Contacts were held in any case with the disability caucus present at COP29 and the NDC guide prepared by OHCHR was presented to them and disseminated by them. </w:t>
            </w:r>
          </w:p>
          <w:p w14:paraId="105FA3FC" w14:textId="54A1AADD" w:rsidR="00DF0975" w:rsidRPr="00E05552" w:rsidRDefault="00DF0975" w:rsidP="00E05552">
            <w:pPr>
              <w:spacing w:before="60" w:after="60"/>
              <w:jc w:val="both"/>
              <w:rPr>
                <w:rFonts w:ascii="Arial" w:hAnsi="Arial" w:cs="Arial"/>
                <w:sz w:val="18"/>
                <w:szCs w:val="18"/>
              </w:rPr>
            </w:pPr>
            <w:r>
              <w:rPr>
                <w:rFonts w:ascii="Arial" w:hAnsi="Arial" w:cs="Arial"/>
                <w:sz w:val="18"/>
                <w:szCs w:val="18"/>
              </w:rPr>
              <w:t>The connection with the disability caucus and the GLAD working group in climate action were maintained which also contributed to facilitating the connection between the Somali OPD delegation in COP30 with the disability caucus,</w:t>
            </w:r>
          </w:p>
          <w:p w14:paraId="40CAF55F" w14:textId="5D833DFF" w:rsidR="009D3177" w:rsidRPr="00E05552" w:rsidRDefault="009D3177" w:rsidP="009D3177">
            <w:pPr>
              <w:spacing w:after="0" w:line="240" w:lineRule="auto"/>
              <w:jc w:val="both"/>
              <w:textAlignment w:val="baseline"/>
              <w:rPr>
                <w:rFonts w:eastAsia="Times New Roman" w:cstheme="minorHAnsi"/>
                <w:sz w:val="20"/>
                <w:szCs w:val="20"/>
                <w:lang w:eastAsia="en-GB"/>
              </w:rPr>
            </w:pPr>
          </w:p>
          <w:p w14:paraId="45341BD9" w14:textId="77777777" w:rsidR="009D3177" w:rsidRPr="009D3177" w:rsidRDefault="009D3177" w:rsidP="009D3177">
            <w:pPr>
              <w:spacing w:after="0" w:line="240" w:lineRule="auto"/>
              <w:jc w:val="both"/>
              <w:textAlignment w:val="baseline"/>
              <w:rPr>
                <w:rFonts w:eastAsia="Times New Roman" w:cstheme="minorHAnsi"/>
                <w:sz w:val="20"/>
                <w:szCs w:val="20"/>
                <w:lang w:val="en-GB" w:eastAsia="en-GB"/>
              </w:rPr>
            </w:pPr>
            <w:r w:rsidRPr="009D3177">
              <w:rPr>
                <w:rFonts w:eastAsia="Times New Roman" w:cstheme="minorHAnsi"/>
                <w:sz w:val="20"/>
                <w:szCs w:val="20"/>
                <w:lang w:val="en-GB" w:eastAsia="en-GB"/>
              </w:rPr>
              <w:t> </w:t>
            </w:r>
          </w:p>
        </w:tc>
      </w:tr>
      <w:tr w:rsidR="009D3177" w:rsidRPr="009D3177" w14:paraId="2B35EF30" w14:textId="77777777" w:rsidTr="009D3177">
        <w:trPr>
          <w:trHeight w:val="300"/>
        </w:trPr>
        <w:tc>
          <w:tcPr>
            <w:tcW w:w="10035" w:type="dxa"/>
            <w:tcBorders>
              <w:top w:val="single" w:sz="6" w:space="0" w:color="auto"/>
              <w:left w:val="double" w:sz="6" w:space="0" w:color="auto"/>
              <w:bottom w:val="single" w:sz="6" w:space="0" w:color="auto"/>
              <w:right w:val="double" w:sz="6" w:space="0" w:color="auto"/>
            </w:tcBorders>
            <w:hideMark/>
          </w:tcPr>
          <w:p w14:paraId="279F25FB" w14:textId="77777777" w:rsidR="009D3177" w:rsidRPr="009D3177" w:rsidRDefault="009D3177" w:rsidP="009D3177">
            <w:pPr>
              <w:spacing w:after="0" w:line="240" w:lineRule="auto"/>
              <w:jc w:val="both"/>
              <w:textAlignment w:val="baseline"/>
              <w:rPr>
                <w:rFonts w:eastAsia="Times New Roman" w:cstheme="minorHAnsi"/>
                <w:sz w:val="20"/>
                <w:szCs w:val="20"/>
                <w:lang w:val="en-GB" w:eastAsia="en-GB"/>
              </w:rPr>
            </w:pPr>
            <w:r w:rsidRPr="009D3177">
              <w:rPr>
                <w:rFonts w:eastAsia="Times New Roman" w:cstheme="minorHAnsi"/>
                <w:sz w:val="20"/>
                <w:szCs w:val="20"/>
                <w:lang w:eastAsia="en-GB"/>
              </w:rPr>
              <w:t xml:space="preserve">How have the specific actions undertaken by the </w:t>
            </w:r>
            <w:proofErr w:type="spellStart"/>
            <w:r w:rsidRPr="009D3177">
              <w:rPr>
                <w:rFonts w:eastAsia="Times New Roman" w:cstheme="minorHAnsi"/>
                <w:sz w:val="20"/>
                <w:szCs w:val="20"/>
                <w:lang w:eastAsia="en-GB"/>
              </w:rPr>
              <w:t>programme</w:t>
            </w:r>
            <w:proofErr w:type="spellEnd"/>
            <w:r w:rsidRPr="009D3177">
              <w:rPr>
                <w:rFonts w:eastAsia="Times New Roman" w:cstheme="minorHAnsi"/>
                <w:sz w:val="20"/>
                <w:szCs w:val="20"/>
                <w:lang w:eastAsia="en-GB"/>
              </w:rPr>
              <w:t xml:space="preserve"> contributed </w:t>
            </w:r>
            <w:r w:rsidRPr="009D3177">
              <w:rPr>
                <w:rFonts w:eastAsia="Times New Roman" w:cstheme="minorHAnsi"/>
                <w:sz w:val="20"/>
                <w:szCs w:val="20"/>
                <w:u w:val="single"/>
                <w:lang w:eastAsia="en-GB"/>
              </w:rPr>
              <w:t>directly</w:t>
            </w:r>
            <w:r w:rsidRPr="009D3177">
              <w:rPr>
                <w:rFonts w:eastAsia="Times New Roman" w:cstheme="minorHAnsi"/>
                <w:sz w:val="20"/>
                <w:szCs w:val="20"/>
                <w:lang w:eastAsia="en-GB"/>
              </w:rPr>
              <w:t xml:space="preserve"> to the full and effective participation of persons with disabilities?   </w:t>
            </w:r>
            <w:r w:rsidRPr="009D3177">
              <w:rPr>
                <w:rFonts w:eastAsia="Times New Roman" w:cstheme="minorHAnsi"/>
                <w:sz w:val="20"/>
                <w:szCs w:val="20"/>
                <w:lang w:val="en-GB" w:eastAsia="en-GB"/>
              </w:rPr>
              <w:t> </w:t>
            </w:r>
          </w:p>
          <w:p w14:paraId="1F80CC9A" w14:textId="77777777" w:rsidR="009D3177" w:rsidRPr="009D3177" w:rsidRDefault="009D3177" w:rsidP="009D3177">
            <w:pPr>
              <w:spacing w:after="0" w:line="240" w:lineRule="auto"/>
              <w:jc w:val="both"/>
              <w:textAlignment w:val="baseline"/>
              <w:rPr>
                <w:rFonts w:eastAsia="Times New Roman" w:cstheme="minorHAnsi"/>
                <w:sz w:val="20"/>
                <w:szCs w:val="20"/>
                <w:lang w:val="en-GB" w:eastAsia="en-GB"/>
              </w:rPr>
            </w:pPr>
            <w:r w:rsidRPr="009D3177">
              <w:rPr>
                <w:rFonts w:eastAsia="Times New Roman" w:cstheme="minorHAnsi"/>
                <w:sz w:val="20"/>
                <w:szCs w:val="20"/>
                <w:lang w:val="en-GB" w:eastAsia="en-GB"/>
              </w:rPr>
              <w:t> </w:t>
            </w:r>
          </w:p>
        </w:tc>
      </w:tr>
      <w:tr w:rsidR="009D3177" w:rsidRPr="009D3177" w14:paraId="4FB83C8B" w14:textId="77777777" w:rsidTr="009D3177">
        <w:trPr>
          <w:trHeight w:val="300"/>
        </w:trPr>
        <w:tc>
          <w:tcPr>
            <w:tcW w:w="10035" w:type="dxa"/>
            <w:tcBorders>
              <w:top w:val="single" w:sz="6" w:space="0" w:color="auto"/>
              <w:left w:val="double" w:sz="6" w:space="0" w:color="auto"/>
              <w:bottom w:val="single" w:sz="6" w:space="0" w:color="auto"/>
              <w:right w:val="double" w:sz="6" w:space="0" w:color="auto"/>
            </w:tcBorders>
            <w:hideMark/>
          </w:tcPr>
          <w:p w14:paraId="720312D8" w14:textId="4F007835" w:rsidR="00517B42" w:rsidRDefault="00517B42" w:rsidP="00517B42">
            <w:pPr>
              <w:spacing w:before="60" w:after="60"/>
              <w:jc w:val="both"/>
              <w:rPr>
                <w:rFonts w:ascii="Arial" w:hAnsi="Arial" w:cs="Arial"/>
                <w:sz w:val="18"/>
                <w:szCs w:val="18"/>
              </w:rPr>
            </w:pPr>
            <w:r>
              <w:rPr>
                <w:rFonts w:ascii="Arial" w:hAnsi="Arial" w:cs="Arial"/>
                <w:sz w:val="18"/>
                <w:szCs w:val="18"/>
              </w:rPr>
              <w:t xml:space="preserve">Full and effective participation of persons with disabilities through their representative organizations was central to all </w:t>
            </w:r>
            <w:proofErr w:type="spellStart"/>
            <w:r>
              <w:rPr>
                <w:rFonts w:ascii="Arial" w:hAnsi="Arial" w:cs="Arial"/>
                <w:sz w:val="18"/>
                <w:szCs w:val="18"/>
              </w:rPr>
              <w:t>programme</w:t>
            </w:r>
            <w:proofErr w:type="spellEnd"/>
            <w:r>
              <w:rPr>
                <w:rFonts w:ascii="Arial" w:hAnsi="Arial" w:cs="Arial"/>
                <w:sz w:val="18"/>
                <w:szCs w:val="18"/>
              </w:rPr>
              <w:t xml:space="preserve"> activities.</w:t>
            </w:r>
            <w:r w:rsidR="00E809AE">
              <w:rPr>
                <w:rFonts w:ascii="Arial" w:hAnsi="Arial" w:cs="Arial"/>
                <w:sz w:val="18"/>
                <w:szCs w:val="18"/>
              </w:rPr>
              <w:t xml:space="preserve"> This is reflected not only in the </w:t>
            </w:r>
            <w:proofErr w:type="spellStart"/>
            <w:r w:rsidR="00E809AE">
              <w:rPr>
                <w:rFonts w:ascii="Arial" w:hAnsi="Arial" w:cs="Arial"/>
                <w:sz w:val="18"/>
                <w:szCs w:val="18"/>
              </w:rPr>
              <w:t>programme</w:t>
            </w:r>
            <w:proofErr w:type="spellEnd"/>
            <w:r w:rsidR="00E809AE">
              <w:rPr>
                <w:rFonts w:ascii="Arial" w:hAnsi="Arial" w:cs="Arial"/>
                <w:sz w:val="18"/>
                <w:szCs w:val="18"/>
              </w:rPr>
              <w:t xml:space="preserve"> activities but also in the consultation process related to the NDCs and in the act</w:t>
            </w:r>
            <w:r w:rsidR="00A517D6">
              <w:rPr>
                <w:rFonts w:ascii="Arial" w:hAnsi="Arial" w:cs="Arial"/>
                <w:sz w:val="18"/>
                <w:szCs w:val="18"/>
              </w:rPr>
              <w:t>u</w:t>
            </w:r>
            <w:r w:rsidR="00E809AE">
              <w:rPr>
                <w:rFonts w:ascii="Arial" w:hAnsi="Arial" w:cs="Arial"/>
                <w:sz w:val="18"/>
                <w:szCs w:val="18"/>
              </w:rPr>
              <w:t>al wording of the NDCs from the three target countries.</w:t>
            </w:r>
          </w:p>
          <w:p w14:paraId="6E12B445" w14:textId="620A60A6" w:rsidR="00A517D6" w:rsidRDefault="00A517D6" w:rsidP="00517B42">
            <w:pPr>
              <w:spacing w:before="60" w:after="60"/>
              <w:jc w:val="both"/>
              <w:rPr>
                <w:rFonts w:ascii="Arial" w:hAnsi="Arial" w:cs="Arial"/>
                <w:sz w:val="18"/>
                <w:szCs w:val="18"/>
              </w:rPr>
            </w:pPr>
            <w:r>
              <w:rPr>
                <w:rFonts w:ascii="Arial" w:hAnsi="Arial" w:cs="Arial"/>
                <w:sz w:val="18"/>
                <w:szCs w:val="18"/>
              </w:rPr>
              <w:t>The presence at COP30 of three OPD representatives, supported by an OHCHR Somalia staff, shows that preference was given to the direct participation of OPD representatives.</w:t>
            </w:r>
          </w:p>
          <w:p w14:paraId="4F25C39A" w14:textId="6986C366" w:rsidR="009D3177" w:rsidRPr="00517B42" w:rsidRDefault="009D3177" w:rsidP="009D3177">
            <w:pPr>
              <w:spacing w:after="0" w:line="240" w:lineRule="auto"/>
              <w:jc w:val="both"/>
              <w:textAlignment w:val="baseline"/>
              <w:rPr>
                <w:rFonts w:eastAsia="Times New Roman" w:cstheme="minorHAnsi"/>
                <w:sz w:val="20"/>
                <w:szCs w:val="20"/>
                <w:lang w:eastAsia="en-GB"/>
              </w:rPr>
            </w:pPr>
          </w:p>
          <w:p w14:paraId="76CDC980" w14:textId="77777777" w:rsidR="009D3177" w:rsidRPr="009D3177" w:rsidRDefault="009D3177" w:rsidP="009D3177">
            <w:pPr>
              <w:spacing w:after="0" w:line="240" w:lineRule="auto"/>
              <w:jc w:val="both"/>
              <w:textAlignment w:val="baseline"/>
              <w:rPr>
                <w:rFonts w:eastAsia="Times New Roman" w:cstheme="minorHAnsi"/>
                <w:sz w:val="20"/>
                <w:szCs w:val="20"/>
                <w:lang w:val="en-GB" w:eastAsia="en-GB"/>
              </w:rPr>
            </w:pPr>
            <w:r w:rsidRPr="009D3177">
              <w:rPr>
                <w:rFonts w:eastAsia="Times New Roman" w:cstheme="minorHAnsi"/>
                <w:sz w:val="20"/>
                <w:szCs w:val="20"/>
                <w:lang w:val="en-GB" w:eastAsia="en-GB"/>
              </w:rPr>
              <w:t> </w:t>
            </w:r>
          </w:p>
        </w:tc>
      </w:tr>
    </w:tbl>
    <w:p w14:paraId="69F782E0" w14:textId="77777777" w:rsidR="009D3177" w:rsidRPr="009D3177" w:rsidRDefault="009D3177" w:rsidP="009D3177">
      <w:pPr>
        <w:spacing w:after="0" w:line="240" w:lineRule="auto"/>
        <w:ind w:firstLine="450"/>
        <w:jc w:val="both"/>
        <w:textAlignment w:val="baseline"/>
        <w:rPr>
          <w:rFonts w:ascii="Segoe UI" w:eastAsia="Times New Roman" w:hAnsi="Segoe UI" w:cs="Segoe UI"/>
          <w:sz w:val="18"/>
          <w:szCs w:val="18"/>
          <w:lang w:val="en-GB" w:eastAsia="en-GB"/>
        </w:rPr>
      </w:pPr>
      <w:r w:rsidRPr="009D3177">
        <w:rPr>
          <w:rFonts w:ascii="Arial" w:eastAsia="Times New Roman" w:hAnsi="Arial" w:cs="Arial"/>
          <w:sz w:val="20"/>
          <w:szCs w:val="20"/>
          <w:lang w:val="en-GB" w:eastAsia="en-GB"/>
        </w:rPr>
        <w:t> </w:t>
      </w:r>
    </w:p>
    <w:p w14:paraId="4DFA3FEF" w14:textId="65B45324" w:rsidR="009D3177" w:rsidRPr="004D797A" w:rsidRDefault="009D3177" w:rsidP="004D797A">
      <w:pPr>
        <w:pStyle w:val="Heading4"/>
        <w:rPr>
          <w:color w:val="auto"/>
        </w:rPr>
      </w:pPr>
      <w:r w:rsidRPr="004D797A">
        <w:rPr>
          <w:color w:val="auto"/>
        </w:rPr>
        <w:lastRenderedPageBreak/>
        <w:t xml:space="preserve"> Please use the table below to summarize the details of OPDs the </w:t>
      </w:r>
      <w:proofErr w:type="spellStart"/>
      <w:r w:rsidRPr="004D797A">
        <w:rPr>
          <w:color w:val="auto"/>
        </w:rPr>
        <w:t>programme</w:t>
      </w:r>
      <w:proofErr w:type="spellEnd"/>
      <w:r w:rsidRPr="004D797A">
        <w:rPr>
          <w:color w:val="auto"/>
        </w:rPr>
        <w:t xml:space="preserve"> has engaged with.  </w:t>
      </w:r>
    </w:p>
    <w:p w14:paraId="14738666" w14:textId="009963A9" w:rsidR="009D3177" w:rsidRPr="009D3177" w:rsidRDefault="009D3177" w:rsidP="009D3177">
      <w:pPr>
        <w:spacing w:after="0" w:line="240" w:lineRule="auto"/>
        <w:textAlignment w:val="baseline"/>
        <w:rPr>
          <w:rFonts w:eastAsia="Times New Roman" w:cstheme="minorHAnsi"/>
          <w:b/>
          <w:bCs/>
          <w:sz w:val="18"/>
          <w:szCs w:val="18"/>
          <w:lang w:val="en-GB" w:eastAsia="en-GB"/>
        </w:rPr>
      </w:pPr>
    </w:p>
    <w:tbl>
      <w:tblPr>
        <w:tblW w:w="990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Caption w:val="Indicators for meaningful participation of persons with disabilities"/>
      </w:tblPr>
      <w:tblGrid>
        <w:gridCol w:w="2115"/>
        <w:gridCol w:w="2550"/>
        <w:gridCol w:w="2835"/>
        <w:gridCol w:w="2400"/>
      </w:tblGrid>
      <w:tr w:rsidR="009D3177" w:rsidRPr="009D3177" w14:paraId="6AF478A0" w14:textId="77777777" w:rsidTr="0033186C">
        <w:trPr>
          <w:trHeight w:val="300"/>
        </w:trPr>
        <w:tc>
          <w:tcPr>
            <w:tcW w:w="2115" w:type="dxa"/>
            <w:tcBorders>
              <w:top w:val="single" w:sz="6" w:space="0" w:color="auto"/>
              <w:left w:val="single" w:sz="6" w:space="0" w:color="auto"/>
              <w:bottom w:val="single" w:sz="6" w:space="0" w:color="auto"/>
              <w:right w:val="single" w:sz="6" w:space="0" w:color="auto"/>
            </w:tcBorders>
            <w:hideMark/>
          </w:tcPr>
          <w:p w14:paraId="2EF7B0FA" w14:textId="77777777" w:rsidR="009D3177" w:rsidRPr="009D3177" w:rsidRDefault="009D3177" w:rsidP="009D3177">
            <w:pPr>
              <w:spacing w:after="0" w:line="240" w:lineRule="auto"/>
              <w:textAlignment w:val="baseline"/>
              <w:rPr>
                <w:rFonts w:eastAsia="Times New Roman" w:cstheme="minorHAnsi"/>
                <w:sz w:val="24"/>
                <w:szCs w:val="24"/>
                <w:lang w:val="en-GB" w:eastAsia="en-GB"/>
              </w:rPr>
            </w:pPr>
            <w:r w:rsidRPr="009D3177">
              <w:rPr>
                <w:rFonts w:eastAsia="Times New Roman" w:cstheme="minorHAnsi"/>
                <w:b/>
                <w:bCs/>
                <w:sz w:val="20"/>
                <w:szCs w:val="20"/>
                <w:lang w:eastAsia="en-GB"/>
              </w:rPr>
              <w:t xml:space="preserve">Type of OPD </w:t>
            </w:r>
            <w:r w:rsidRPr="009D3177">
              <w:rPr>
                <w:rFonts w:eastAsia="Times New Roman" w:cstheme="minorHAnsi"/>
                <w:sz w:val="20"/>
                <w:szCs w:val="20"/>
                <w:lang w:eastAsia="en-GB"/>
              </w:rPr>
              <w:t>(Umbrella, regional, national, specific disability type)</w:t>
            </w:r>
            <w:r w:rsidRPr="009D3177">
              <w:rPr>
                <w:rFonts w:eastAsia="Times New Roman" w:cstheme="minorHAnsi"/>
                <w:sz w:val="20"/>
                <w:szCs w:val="20"/>
                <w:lang w:val="en-GB" w:eastAsia="en-GB"/>
              </w:rPr>
              <w:t> </w:t>
            </w:r>
          </w:p>
        </w:tc>
        <w:tc>
          <w:tcPr>
            <w:tcW w:w="2550" w:type="dxa"/>
            <w:tcBorders>
              <w:top w:val="single" w:sz="6" w:space="0" w:color="auto"/>
              <w:left w:val="single" w:sz="6" w:space="0" w:color="auto"/>
              <w:bottom w:val="single" w:sz="6" w:space="0" w:color="auto"/>
              <w:right w:val="single" w:sz="6" w:space="0" w:color="auto"/>
            </w:tcBorders>
            <w:hideMark/>
          </w:tcPr>
          <w:p w14:paraId="6F4D29F4" w14:textId="77777777" w:rsidR="009D3177" w:rsidRPr="009D3177" w:rsidRDefault="009D3177" w:rsidP="009D3177">
            <w:pPr>
              <w:spacing w:after="0" w:line="240" w:lineRule="auto"/>
              <w:textAlignment w:val="baseline"/>
              <w:rPr>
                <w:rFonts w:eastAsia="Times New Roman" w:cstheme="minorHAnsi"/>
                <w:sz w:val="24"/>
                <w:szCs w:val="24"/>
                <w:lang w:val="en-GB" w:eastAsia="en-GB"/>
              </w:rPr>
            </w:pPr>
            <w:r w:rsidRPr="009D3177">
              <w:rPr>
                <w:rFonts w:eastAsia="Times New Roman" w:cstheme="minorHAnsi"/>
                <w:b/>
                <w:bCs/>
                <w:sz w:val="20"/>
                <w:szCs w:val="20"/>
                <w:lang w:eastAsia="en-GB"/>
              </w:rPr>
              <w:t>Contact details </w:t>
            </w:r>
            <w:r w:rsidRPr="009D3177">
              <w:rPr>
                <w:rFonts w:eastAsia="Times New Roman" w:cstheme="minorHAnsi"/>
                <w:sz w:val="20"/>
                <w:szCs w:val="20"/>
                <w:lang w:val="en-GB" w:eastAsia="en-GB"/>
              </w:rPr>
              <w:t> </w:t>
            </w:r>
          </w:p>
          <w:p w14:paraId="7E4F6C40" w14:textId="77777777" w:rsidR="009D3177" w:rsidRPr="009D3177" w:rsidRDefault="009D3177" w:rsidP="009D3177">
            <w:pPr>
              <w:spacing w:after="0" w:line="240" w:lineRule="auto"/>
              <w:textAlignment w:val="baseline"/>
              <w:rPr>
                <w:rFonts w:eastAsia="Times New Roman" w:cstheme="minorHAnsi"/>
                <w:sz w:val="24"/>
                <w:szCs w:val="24"/>
                <w:lang w:val="en-GB" w:eastAsia="en-GB"/>
              </w:rPr>
            </w:pPr>
            <w:r w:rsidRPr="009D3177">
              <w:rPr>
                <w:rFonts w:eastAsia="Times New Roman" w:cstheme="minorHAnsi"/>
                <w:sz w:val="20"/>
                <w:szCs w:val="20"/>
                <w:lang w:eastAsia="en-GB"/>
              </w:rPr>
              <w:t>(Email address of contact person of the organization and website where available)</w:t>
            </w:r>
            <w:r w:rsidRPr="009D3177">
              <w:rPr>
                <w:rFonts w:eastAsia="Times New Roman" w:cstheme="minorHAnsi"/>
                <w:sz w:val="20"/>
                <w:szCs w:val="20"/>
                <w:lang w:val="en-GB" w:eastAsia="en-GB"/>
              </w:rPr>
              <w:t> </w:t>
            </w:r>
          </w:p>
        </w:tc>
        <w:tc>
          <w:tcPr>
            <w:tcW w:w="2835" w:type="dxa"/>
            <w:tcBorders>
              <w:top w:val="single" w:sz="6" w:space="0" w:color="auto"/>
              <w:left w:val="single" w:sz="6" w:space="0" w:color="auto"/>
              <w:bottom w:val="single" w:sz="6" w:space="0" w:color="auto"/>
              <w:right w:val="single" w:sz="6" w:space="0" w:color="auto"/>
            </w:tcBorders>
            <w:hideMark/>
          </w:tcPr>
          <w:p w14:paraId="47F8C1C5" w14:textId="77777777" w:rsidR="009D3177" w:rsidRPr="009D3177" w:rsidRDefault="009D3177" w:rsidP="009D3177">
            <w:pPr>
              <w:spacing w:after="0" w:line="240" w:lineRule="auto"/>
              <w:textAlignment w:val="baseline"/>
              <w:rPr>
                <w:rFonts w:eastAsia="Times New Roman" w:cstheme="minorHAnsi"/>
                <w:sz w:val="24"/>
                <w:szCs w:val="24"/>
                <w:lang w:val="en-GB" w:eastAsia="en-GB"/>
              </w:rPr>
            </w:pPr>
            <w:r w:rsidRPr="009D3177">
              <w:rPr>
                <w:rFonts w:eastAsia="Times New Roman" w:cstheme="minorHAnsi"/>
                <w:b/>
                <w:bCs/>
                <w:sz w:val="20"/>
                <w:szCs w:val="20"/>
                <w:lang w:eastAsia="en-GB"/>
              </w:rPr>
              <w:t xml:space="preserve">Overall OPD leadership </w:t>
            </w:r>
            <w:r w:rsidRPr="009D3177">
              <w:rPr>
                <w:rFonts w:eastAsia="Times New Roman" w:cstheme="minorHAnsi"/>
                <w:sz w:val="20"/>
                <w:szCs w:val="20"/>
                <w:lang w:eastAsia="en-GB"/>
              </w:rPr>
              <w:t>(disaggregated according to sex and type of disability)</w:t>
            </w:r>
            <w:r w:rsidRPr="009D3177">
              <w:rPr>
                <w:rFonts w:eastAsia="Times New Roman" w:cstheme="minorHAnsi"/>
                <w:b/>
                <w:bCs/>
                <w:sz w:val="20"/>
                <w:szCs w:val="20"/>
                <w:lang w:eastAsia="en-GB"/>
              </w:rPr>
              <w:t> </w:t>
            </w:r>
            <w:r w:rsidRPr="009D3177">
              <w:rPr>
                <w:rFonts w:eastAsia="Times New Roman" w:cstheme="minorHAnsi"/>
                <w:sz w:val="20"/>
                <w:szCs w:val="20"/>
                <w:lang w:val="en-GB" w:eastAsia="en-GB"/>
              </w:rPr>
              <w:t> </w:t>
            </w:r>
          </w:p>
        </w:tc>
        <w:tc>
          <w:tcPr>
            <w:tcW w:w="2400" w:type="dxa"/>
            <w:tcBorders>
              <w:top w:val="single" w:sz="6" w:space="0" w:color="auto"/>
              <w:left w:val="single" w:sz="6" w:space="0" w:color="auto"/>
              <w:bottom w:val="single" w:sz="6" w:space="0" w:color="auto"/>
              <w:right w:val="single" w:sz="6" w:space="0" w:color="auto"/>
            </w:tcBorders>
            <w:hideMark/>
          </w:tcPr>
          <w:p w14:paraId="2D2E7969" w14:textId="77777777" w:rsidR="009D3177" w:rsidRPr="009D3177" w:rsidRDefault="009D3177" w:rsidP="009D3177">
            <w:pPr>
              <w:spacing w:after="0" w:line="240" w:lineRule="auto"/>
              <w:textAlignment w:val="baseline"/>
              <w:rPr>
                <w:rFonts w:eastAsia="Times New Roman" w:cstheme="minorHAnsi"/>
                <w:sz w:val="24"/>
                <w:szCs w:val="24"/>
                <w:lang w:val="en-GB" w:eastAsia="en-GB"/>
              </w:rPr>
            </w:pPr>
            <w:r w:rsidRPr="009D3177">
              <w:rPr>
                <w:rFonts w:eastAsia="Times New Roman" w:cstheme="minorHAnsi"/>
                <w:b/>
                <w:bCs/>
                <w:sz w:val="20"/>
                <w:szCs w:val="20"/>
                <w:lang w:eastAsia="en-GB"/>
              </w:rPr>
              <w:t xml:space="preserve">OPD representatives engaged in the </w:t>
            </w:r>
            <w:proofErr w:type="spellStart"/>
            <w:r w:rsidRPr="009D3177">
              <w:rPr>
                <w:rFonts w:eastAsia="Times New Roman" w:cstheme="minorHAnsi"/>
                <w:b/>
                <w:bCs/>
                <w:sz w:val="20"/>
                <w:szCs w:val="20"/>
                <w:lang w:eastAsia="en-GB"/>
              </w:rPr>
              <w:t>programme</w:t>
            </w:r>
            <w:proofErr w:type="spellEnd"/>
            <w:r w:rsidRPr="009D3177">
              <w:rPr>
                <w:rFonts w:eastAsia="Times New Roman" w:cstheme="minorHAnsi"/>
                <w:b/>
                <w:bCs/>
                <w:sz w:val="20"/>
                <w:szCs w:val="20"/>
                <w:lang w:eastAsia="en-GB"/>
              </w:rPr>
              <w:t xml:space="preserve"> (</w:t>
            </w:r>
            <w:r w:rsidRPr="009D3177">
              <w:rPr>
                <w:rFonts w:eastAsia="Times New Roman" w:cstheme="minorHAnsi"/>
                <w:sz w:val="20"/>
                <w:szCs w:val="20"/>
                <w:lang w:eastAsia="en-GB"/>
              </w:rPr>
              <w:t>disaggregated according to sex and type of disability)</w:t>
            </w:r>
            <w:r w:rsidRPr="009D3177">
              <w:rPr>
                <w:rFonts w:eastAsia="Times New Roman" w:cstheme="minorHAnsi"/>
                <w:sz w:val="20"/>
                <w:szCs w:val="20"/>
                <w:lang w:val="en-GB" w:eastAsia="en-GB"/>
              </w:rPr>
              <w:t> </w:t>
            </w:r>
          </w:p>
        </w:tc>
      </w:tr>
      <w:tr w:rsidR="009D3177" w:rsidRPr="009D3177" w14:paraId="2487F86E" w14:textId="77777777" w:rsidTr="0033186C">
        <w:trPr>
          <w:trHeight w:val="300"/>
        </w:trPr>
        <w:tc>
          <w:tcPr>
            <w:tcW w:w="2115" w:type="dxa"/>
            <w:tcBorders>
              <w:top w:val="single" w:sz="6" w:space="0" w:color="auto"/>
              <w:left w:val="single" w:sz="6" w:space="0" w:color="auto"/>
              <w:bottom w:val="single" w:sz="6" w:space="0" w:color="auto"/>
              <w:right w:val="single" w:sz="6" w:space="0" w:color="auto"/>
            </w:tcBorders>
            <w:hideMark/>
          </w:tcPr>
          <w:p w14:paraId="3FC476E7" w14:textId="5017D275" w:rsidR="009D3177" w:rsidRPr="0033186C" w:rsidRDefault="0033186C" w:rsidP="009D3177">
            <w:pPr>
              <w:spacing w:after="0" w:line="240" w:lineRule="auto"/>
              <w:textAlignment w:val="baseline"/>
              <w:rPr>
                <w:rFonts w:eastAsia="Times New Roman" w:cstheme="minorHAnsi"/>
                <w:sz w:val="24"/>
                <w:szCs w:val="24"/>
                <w:lang w:val="es-ES" w:eastAsia="en-GB"/>
              </w:rPr>
            </w:pPr>
            <w:r w:rsidRPr="0033186C">
              <w:rPr>
                <w:rFonts w:eastAsia="Times New Roman" w:cstheme="minorHAnsi"/>
                <w:sz w:val="24"/>
                <w:szCs w:val="24"/>
                <w:lang w:val="es-ES" w:eastAsia="en-GB"/>
              </w:rPr>
              <w:t xml:space="preserve">SADA, </w:t>
            </w:r>
            <w:proofErr w:type="spellStart"/>
            <w:r w:rsidRPr="0033186C">
              <w:rPr>
                <w:rFonts w:eastAsia="Times New Roman" w:cstheme="minorHAnsi"/>
                <w:sz w:val="24"/>
                <w:szCs w:val="24"/>
                <w:lang w:val="es-ES" w:eastAsia="en-GB"/>
              </w:rPr>
              <w:t>umbrella</w:t>
            </w:r>
            <w:proofErr w:type="spellEnd"/>
            <w:r w:rsidRPr="0033186C">
              <w:rPr>
                <w:rFonts w:eastAsia="Times New Roman" w:cstheme="minorHAnsi"/>
                <w:sz w:val="24"/>
                <w:szCs w:val="24"/>
                <w:lang w:val="es-ES" w:eastAsia="en-GB"/>
              </w:rPr>
              <w:t xml:space="preserve"> South Afr</w:t>
            </w:r>
            <w:r w:rsidR="00673879">
              <w:rPr>
                <w:rFonts w:eastAsia="Times New Roman" w:cstheme="minorHAnsi"/>
                <w:sz w:val="24"/>
                <w:szCs w:val="24"/>
                <w:lang w:val="es-ES" w:eastAsia="en-GB"/>
              </w:rPr>
              <w:t>i</w:t>
            </w:r>
            <w:r w:rsidRPr="0033186C">
              <w:rPr>
                <w:rFonts w:eastAsia="Times New Roman" w:cstheme="minorHAnsi"/>
                <w:sz w:val="24"/>
                <w:szCs w:val="24"/>
                <w:lang w:val="es-ES" w:eastAsia="en-GB"/>
              </w:rPr>
              <w:t>ca</w:t>
            </w:r>
          </w:p>
        </w:tc>
        <w:tc>
          <w:tcPr>
            <w:tcW w:w="2550" w:type="dxa"/>
            <w:tcBorders>
              <w:top w:val="single" w:sz="6" w:space="0" w:color="auto"/>
              <w:left w:val="single" w:sz="6" w:space="0" w:color="auto"/>
              <w:bottom w:val="single" w:sz="6" w:space="0" w:color="auto"/>
              <w:right w:val="single" w:sz="6" w:space="0" w:color="auto"/>
            </w:tcBorders>
            <w:hideMark/>
          </w:tcPr>
          <w:p w14:paraId="3A5DB015" w14:textId="77777777" w:rsidR="00673879" w:rsidRDefault="00673879" w:rsidP="009D3177">
            <w:pPr>
              <w:spacing w:after="0" w:line="240" w:lineRule="auto"/>
              <w:textAlignment w:val="baseline"/>
              <w:rPr>
                <w:rFonts w:eastAsia="Times New Roman" w:cstheme="minorHAnsi"/>
                <w:sz w:val="20"/>
                <w:szCs w:val="20"/>
                <w:lang w:eastAsia="en-GB"/>
              </w:rPr>
            </w:pPr>
            <w:r>
              <w:rPr>
                <w:rFonts w:eastAsia="Times New Roman" w:cstheme="minorHAnsi"/>
                <w:sz w:val="20"/>
                <w:szCs w:val="20"/>
                <w:lang w:eastAsia="en-GB"/>
              </w:rPr>
              <w:t>Sharleen Cassel</w:t>
            </w:r>
          </w:p>
          <w:p w14:paraId="6F126198" w14:textId="3B6E710B" w:rsidR="009D3177" w:rsidRPr="009D3177" w:rsidRDefault="00673879" w:rsidP="009D3177">
            <w:pPr>
              <w:spacing w:after="0" w:line="240" w:lineRule="auto"/>
              <w:textAlignment w:val="baseline"/>
              <w:rPr>
                <w:rFonts w:eastAsia="Times New Roman" w:cstheme="minorHAnsi"/>
                <w:sz w:val="24"/>
                <w:szCs w:val="24"/>
                <w:lang w:val="en-GB" w:eastAsia="en-GB"/>
              </w:rPr>
            </w:pPr>
            <w:r>
              <w:rPr>
                <w:rFonts w:eastAsia="Times New Roman" w:cstheme="minorHAnsi"/>
                <w:sz w:val="20"/>
                <w:szCs w:val="20"/>
                <w:lang w:eastAsia="en-GB"/>
              </w:rPr>
              <w:t>chair@sada.org.za</w:t>
            </w:r>
            <w:r w:rsidR="009D3177" w:rsidRPr="009D3177">
              <w:rPr>
                <w:rFonts w:eastAsia="Times New Roman" w:cstheme="minorHAnsi"/>
                <w:sz w:val="20"/>
                <w:szCs w:val="20"/>
                <w:lang w:val="en-GB" w:eastAsia="en-GB"/>
              </w:rPr>
              <w:t> </w:t>
            </w:r>
          </w:p>
        </w:tc>
        <w:tc>
          <w:tcPr>
            <w:tcW w:w="2835" w:type="dxa"/>
            <w:tcBorders>
              <w:top w:val="single" w:sz="6" w:space="0" w:color="auto"/>
              <w:left w:val="single" w:sz="6" w:space="0" w:color="auto"/>
              <w:bottom w:val="single" w:sz="6" w:space="0" w:color="auto"/>
              <w:right w:val="single" w:sz="6" w:space="0" w:color="auto"/>
            </w:tcBorders>
            <w:hideMark/>
          </w:tcPr>
          <w:p w14:paraId="2F36F0B7" w14:textId="77777777" w:rsidR="009D3177" w:rsidRPr="009D3177" w:rsidRDefault="009D3177" w:rsidP="009D3177">
            <w:pPr>
              <w:spacing w:after="0" w:line="240" w:lineRule="auto"/>
              <w:textAlignment w:val="baseline"/>
              <w:rPr>
                <w:rFonts w:eastAsia="Times New Roman" w:cstheme="minorHAnsi"/>
                <w:sz w:val="24"/>
                <w:szCs w:val="24"/>
                <w:lang w:val="en-GB" w:eastAsia="en-GB"/>
              </w:rPr>
            </w:pPr>
            <w:r w:rsidRPr="009D3177">
              <w:rPr>
                <w:rFonts w:eastAsia="Times New Roman" w:cstheme="minorHAnsi"/>
                <w:sz w:val="20"/>
                <w:szCs w:val="20"/>
                <w:lang w:val="en-GB" w:eastAsia="en-GB"/>
              </w:rPr>
              <w:t> </w:t>
            </w:r>
          </w:p>
        </w:tc>
        <w:tc>
          <w:tcPr>
            <w:tcW w:w="2400" w:type="dxa"/>
            <w:tcBorders>
              <w:top w:val="single" w:sz="6" w:space="0" w:color="auto"/>
              <w:left w:val="single" w:sz="6" w:space="0" w:color="auto"/>
              <w:bottom w:val="single" w:sz="6" w:space="0" w:color="auto"/>
              <w:right w:val="single" w:sz="6" w:space="0" w:color="auto"/>
            </w:tcBorders>
            <w:hideMark/>
          </w:tcPr>
          <w:p w14:paraId="69BD76EB" w14:textId="59417F83" w:rsidR="009D3177" w:rsidRPr="00673879" w:rsidRDefault="00673879" w:rsidP="009D3177">
            <w:pPr>
              <w:spacing w:after="0" w:line="240" w:lineRule="auto"/>
              <w:textAlignment w:val="baseline"/>
              <w:rPr>
                <w:rFonts w:eastAsia="Times New Roman" w:cstheme="minorHAnsi"/>
                <w:sz w:val="20"/>
                <w:szCs w:val="20"/>
                <w:lang w:val="en-GB" w:eastAsia="en-GB"/>
              </w:rPr>
            </w:pPr>
            <w:r w:rsidRPr="00673879">
              <w:rPr>
                <w:rFonts w:eastAsia="Times New Roman" w:cstheme="minorHAnsi"/>
                <w:sz w:val="20"/>
                <w:szCs w:val="20"/>
                <w:lang w:val="en-GB" w:eastAsia="en-GB"/>
              </w:rPr>
              <w:t>Same as person mentioned under contact details</w:t>
            </w:r>
          </w:p>
        </w:tc>
      </w:tr>
      <w:tr w:rsidR="00673879" w:rsidRPr="009D3177" w14:paraId="18B6377E" w14:textId="77777777" w:rsidTr="0033186C">
        <w:trPr>
          <w:trHeight w:val="300"/>
        </w:trPr>
        <w:tc>
          <w:tcPr>
            <w:tcW w:w="2115" w:type="dxa"/>
            <w:tcBorders>
              <w:top w:val="single" w:sz="6" w:space="0" w:color="auto"/>
              <w:left w:val="single" w:sz="6" w:space="0" w:color="auto"/>
              <w:bottom w:val="single" w:sz="6" w:space="0" w:color="auto"/>
              <w:right w:val="single" w:sz="6" w:space="0" w:color="auto"/>
            </w:tcBorders>
            <w:hideMark/>
          </w:tcPr>
          <w:p w14:paraId="0F524C63" w14:textId="2A8164E2" w:rsidR="00673879" w:rsidRPr="009D3177" w:rsidRDefault="00673879" w:rsidP="00673879">
            <w:pPr>
              <w:spacing w:after="0" w:line="240" w:lineRule="auto"/>
              <w:textAlignment w:val="baseline"/>
              <w:rPr>
                <w:rFonts w:eastAsia="Times New Roman" w:cstheme="minorHAnsi"/>
                <w:sz w:val="24"/>
                <w:szCs w:val="24"/>
                <w:lang w:val="en-GB" w:eastAsia="en-GB"/>
              </w:rPr>
            </w:pPr>
            <w:r>
              <w:rPr>
                <w:rFonts w:eastAsia="Times New Roman" w:cstheme="minorHAnsi"/>
                <w:sz w:val="24"/>
                <w:szCs w:val="24"/>
                <w:lang w:eastAsia="en-GB"/>
              </w:rPr>
              <w:t>DPSA, umbrella, South Africa</w:t>
            </w:r>
          </w:p>
        </w:tc>
        <w:tc>
          <w:tcPr>
            <w:tcW w:w="2550" w:type="dxa"/>
            <w:tcBorders>
              <w:top w:val="single" w:sz="6" w:space="0" w:color="auto"/>
              <w:left w:val="single" w:sz="6" w:space="0" w:color="auto"/>
              <w:bottom w:val="single" w:sz="6" w:space="0" w:color="auto"/>
              <w:right w:val="single" w:sz="6" w:space="0" w:color="auto"/>
            </w:tcBorders>
            <w:hideMark/>
          </w:tcPr>
          <w:p w14:paraId="66E4942B" w14:textId="77777777" w:rsidR="00673879" w:rsidRDefault="00673879" w:rsidP="00673879">
            <w:pPr>
              <w:spacing w:after="0" w:line="240" w:lineRule="auto"/>
              <w:textAlignment w:val="baseline"/>
              <w:rPr>
                <w:rFonts w:eastAsia="Times New Roman" w:cstheme="minorHAnsi"/>
                <w:sz w:val="20"/>
                <w:szCs w:val="20"/>
                <w:lang w:val="en-GB" w:eastAsia="en-GB"/>
              </w:rPr>
            </w:pPr>
            <w:r>
              <w:rPr>
                <w:rFonts w:eastAsia="Times New Roman" w:cstheme="minorHAnsi"/>
                <w:sz w:val="20"/>
                <w:szCs w:val="20"/>
                <w:lang w:val="en-GB" w:eastAsia="en-GB"/>
              </w:rPr>
              <w:t xml:space="preserve">Thandiwe </w:t>
            </w:r>
            <w:proofErr w:type="spellStart"/>
            <w:r>
              <w:rPr>
                <w:rFonts w:eastAsia="Times New Roman" w:cstheme="minorHAnsi"/>
                <w:sz w:val="20"/>
                <w:szCs w:val="20"/>
                <w:lang w:val="en-GB" w:eastAsia="en-GB"/>
              </w:rPr>
              <w:t>Mfulo</w:t>
            </w:r>
            <w:proofErr w:type="spellEnd"/>
          </w:p>
          <w:p w14:paraId="63491CD2" w14:textId="2F8E1E8E" w:rsidR="00673879" w:rsidRPr="00673879" w:rsidRDefault="00673879" w:rsidP="00673879">
            <w:pPr>
              <w:spacing w:after="0" w:line="240" w:lineRule="auto"/>
              <w:textAlignment w:val="baseline"/>
              <w:rPr>
                <w:rFonts w:eastAsia="Times New Roman" w:cstheme="minorHAnsi"/>
                <w:sz w:val="20"/>
                <w:szCs w:val="20"/>
                <w:lang w:val="en-GB" w:eastAsia="en-GB"/>
              </w:rPr>
            </w:pPr>
            <w:r>
              <w:rPr>
                <w:rFonts w:eastAsia="Times New Roman" w:cstheme="minorHAnsi"/>
                <w:sz w:val="20"/>
                <w:szCs w:val="20"/>
                <w:lang w:val="en-GB" w:eastAsia="en-GB"/>
              </w:rPr>
              <w:t>mfulomc@gmail.com</w:t>
            </w:r>
          </w:p>
        </w:tc>
        <w:tc>
          <w:tcPr>
            <w:tcW w:w="2835" w:type="dxa"/>
            <w:tcBorders>
              <w:top w:val="single" w:sz="6" w:space="0" w:color="auto"/>
              <w:left w:val="single" w:sz="6" w:space="0" w:color="auto"/>
              <w:bottom w:val="single" w:sz="6" w:space="0" w:color="auto"/>
              <w:right w:val="single" w:sz="6" w:space="0" w:color="auto"/>
            </w:tcBorders>
            <w:hideMark/>
          </w:tcPr>
          <w:p w14:paraId="06E3A099" w14:textId="77777777" w:rsidR="00673879" w:rsidRPr="009D3177" w:rsidRDefault="00673879" w:rsidP="00673879">
            <w:pPr>
              <w:spacing w:after="0" w:line="240" w:lineRule="auto"/>
              <w:textAlignment w:val="baseline"/>
              <w:rPr>
                <w:rFonts w:eastAsia="Times New Roman" w:cstheme="minorHAnsi"/>
                <w:sz w:val="24"/>
                <w:szCs w:val="24"/>
                <w:lang w:val="en-GB" w:eastAsia="en-GB"/>
              </w:rPr>
            </w:pPr>
            <w:r w:rsidRPr="009D3177">
              <w:rPr>
                <w:rFonts w:eastAsia="Times New Roman" w:cstheme="minorHAnsi"/>
                <w:sz w:val="20"/>
                <w:szCs w:val="20"/>
                <w:lang w:val="en-GB" w:eastAsia="en-GB"/>
              </w:rPr>
              <w:t> </w:t>
            </w:r>
          </w:p>
        </w:tc>
        <w:tc>
          <w:tcPr>
            <w:tcW w:w="2400" w:type="dxa"/>
            <w:tcBorders>
              <w:top w:val="single" w:sz="6" w:space="0" w:color="auto"/>
              <w:left w:val="single" w:sz="6" w:space="0" w:color="auto"/>
              <w:bottom w:val="single" w:sz="6" w:space="0" w:color="auto"/>
              <w:right w:val="single" w:sz="6" w:space="0" w:color="auto"/>
            </w:tcBorders>
            <w:hideMark/>
          </w:tcPr>
          <w:p w14:paraId="6594CE2B" w14:textId="46C81ECF" w:rsidR="00673879" w:rsidRPr="009D3177" w:rsidRDefault="00673879" w:rsidP="00673879">
            <w:pPr>
              <w:spacing w:after="0" w:line="240" w:lineRule="auto"/>
              <w:textAlignment w:val="baseline"/>
              <w:rPr>
                <w:rFonts w:eastAsia="Times New Roman" w:cstheme="minorHAnsi"/>
                <w:sz w:val="24"/>
                <w:szCs w:val="24"/>
                <w:lang w:val="en-GB" w:eastAsia="en-GB"/>
              </w:rPr>
            </w:pPr>
            <w:r w:rsidRPr="00E30861">
              <w:rPr>
                <w:rFonts w:eastAsia="Times New Roman" w:cstheme="minorHAnsi"/>
                <w:sz w:val="20"/>
                <w:szCs w:val="20"/>
                <w:lang w:val="en-GB" w:eastAsia="en-GB"/>
              </w:rPr>
              <w:t>Same as person mentioned under contact details</w:t>
            </w:r>
          </w:p>
        </w:tc>
      </w:tr>
      <w:tr w:rsidR="00673879" w:rsidRPr="009D3177" w14:paraId="1EC4EED1" w14:textId="77777777" w:rsidTr="0033186C">
        <w:trPr>
          <w:trHeight w:val="300"/>
        </w:trPr>
        <w:tc>
          <w:tcPr>
            <w:tcW w:w="2115" w:type="dxa"/>
            <w:tcBorders>
              <w:top w:val="single" w:sz="6" w:space="0" w:color="auto"/>
              <w:left w:val="single" w:sz="6" w:space="0" w:color="auto"/>
              <w:bottom w:val="single" w:sz="6" w:space="0" w:color="auto"/>
              <w:right w:val="single" w:sz="6" w:space="0" w:color="auto"/>
            </w:tcBorders>
          </w:tcPr>
          <w:p w14:paraId="1491C727" w14:textId="30BE8752" w:rsidR="00673879" w:rsidRDefault="00673879" w:rsidP="00673879">
            <w:pPr>
              <w:spacing w:after="0" w:line="240" w:lineRule="auto"/>
              <w:textAlignment w:val="baseline"/>
              <w:rPr>
                <w:rFonts w:eastAsia="Times New Roman" w:cstheme="minorHAnsi"/>
                <w:sz w:val="24"/>
                <w:szCs w:val="24"/>
                <w:lang w:eastAsia="en-GB"/>
              </w:rPr>
            </w:pPr>
            <w:r>
              <w:rPr>
                <w:rFonts w:eastAsia="Times New Roman" w:cstheme="minorHAnsi"/>
                <w:sz w:val="24"/>
                <w:szCs w:val="24"/>
                <w:lang w:eastAsia="en-GB"/>
              </w:rPr>
              <w:t>Jordanian Coalition of OPDs</w:t>
            </w:r>
          </w:p>
        </w:tc>
        <w:tc>
          <w:tcPr>
            <w:tcW w:w="2550" w:type="dxa"/>
            <w:tcBorders>
              <w:top w:val="single" w:sz="6" w:space="0" w:color="auto"/>
              <w:left w:val="single" w:sz="6" w:space="0" w:color="auto"/>
              <w:bottom w:val="single" w:sz="6" w:space="0" w:color="auto"/>
              <w:right w:val="single" w:sz="6" w:space="0" w:color="auto"/>
            </w:tcBorders>
          </w:tcPr>
          <w:p w14:paraId="3791D466" w14:textId="5191ED2B" w:rsidR="00673879" w:rsidRPr="009D3177" w:rsidRDefault="00673879" w:rsidP="00673879">
            <w:pPr>
              <w:spacing w:after="0" w:line="240" w:lineRule="auto"/>
              <w:textAlignment w:val="baseline"/>
              <w:rPr>
                <w:rFonts w:eastAsia="Times New Roman" w:cstheme="minorHAnsi"/>
                <w:sz w:val="20"/>
                <w:szCs w:val="20"/>
                <w:lang w:eastAsia="en-GB"/>
              </w:rPr>
            </w:pPr>
            <w:r>
              <w:rPr>
                <w:rFonts w:eastAsia="Times New Roman" w:cstheme="minorHAnsi"/>
                <w:sz w:val="20"/>
                <w:szCs w:val="20"/>
                <w:lang w:eastAsia="en-GB"/>
              </w:rPr>
              <w:t>Dr Ahmed Allouzi, aallouzi@gmail.com</w:t>
            </w:r>
          </w:p>
        </w:tc>
        <w:tc>
          <w:tcPr>
            <w:tcW w:w="2835" w:type="dxa"/>
            <w:tcBorders>
              <w:top w:val="single" w:sz="6" w:space="0" w:color="auto"/>
              <w:left w:val="single" w:sz="6" w:space="0" w:color="auto"/>
              <w:bottom w:val="single" w:sz="6" w:space="0" w:color="auto"/>
              <w:right w:val="single" w:sz="6" w:space="0" w:color="auto"/>
            </w:tcBorders>
          </w:tcPr>
          <w:p w14:paraId="708E0D7E" w14:textId="77777777" w:rsidR="00673879" w:rsidRPr="009D3177" w:rsidRDefault="00673879" w:rsidP="00673879">
            <w:pPr>
              <w:spacing w:after="0" w:line="240" w:lineRule="auto"/>
              <w:textAlignment w:val="baseline"/>
              <w:rPr>
                <w:rFonts w:eastAsia="Times New Roman" w:cstheme="minorHAnsi"/>
                <w:sz w:val="20"/>
                <w:szCs w:val="20"/>
                <w:lang w:val="en-GB" w:eastAsia="en-GB"/>
              </w:rPr>
            </w:pPr>
          </w:p>
        </w:tc>
        <w:tc>
          <w:tcPr>
            <w:tcW w:w="2400" w:type="dxa"/>
            <w:tcBorders>
              <w:top w:val="single" w:sz="6" w:space="0" w:color="auto"/>
              <w:left w:val="single" w:sz="6" w:space="0" w:color="auto"/>
              <w:bottom w:val="single" w:sz="6" w:space="0" w:color="auto"/>
              <w:right w:val="single" w:sz="6" w:space="0" w:color="auto"/>
            </w:tcBorders>
          </w:tcPr>
          <w:p w14:paraId="14A87CB5" w14:textId="0652C2A5" w:rsidR="00673879" w:rsidRPr="009D3177" w:rsidRDefault="00673879" w:rsidP="00673879">
            <w:pPr>
              <w:spacing w:after="0" w:line="240" w:lineRule="auto"/>
              <w:textAlignment w:val="baseline"/>
              <w:rPr>
                <w:rFonts w:eastAsia="Times New Roman" w:cstheme="minorHAnsi"/>
                <w:sz w:val="20"/>
                <w:szCs w:val="20"/>
                <w:lang w:eastAsia="en-GB"/>
              </w:rPr>
            </w:pPr>
            <w:r w:rsidRPr="00E30861">
              <w:rPr>
                <w:rFonts w:eastAsia="Times New Roman" w:cstheme="minorHAnsi"/>
                <w:sz w:val="20"/>
                <w:szCs w:val="20"/>
                <w:lang w:val="en-GB" w:eastAsia="en-GB"/>
              </w:rPr>
              <w:t>Same as person mentioned under contact details</w:t>
            </w:r>
          </w:p>
        </w:tc>
      </w:tr>
      <w:tr w:rsidR="00673879" w:rsidRPr="009D3177" w14:paraId="259F2A88" w14:textId="77777777" w:rsidTr="0033186C">
        <w:trPr>
          <w:trHeight w:val="300"/>
        </w:trPr>
        <w:tc>
          <w:tcPr>
            <w:tcW w:w="2115" w:type="dxa"/>
            <w:tcBorders>
              <w:top w:val="single" w:sz="6" w:space="0" w:color="auto"/>
              <w:left w:val="single" w:sz="6" w:space="0" w:color="auto"/>
              <w:bottom w:val="single" w:sz="6" w:space="0" w:color="auto"/>
              <w:right w:val="single" w:sz="6" w:space="0" w:color="auto"/>
            </w:tcBorders>
          </w:tcPr>
          <w:p w14:paraId="08972895" w14:textId="4D68067E" w:rsidR="00673879" w:rsidRDefault="00673879" w:rsidP="00673879">
            <w:pPr>
              <w:spacing w:after="0" w:line="240" w:lineRule="auto"/>
              <w:textAlignment w:val="baseline"/>
              <w:rPr>
                <w:rFonts w:eastAsia="Times New Roman" w:cstheme="minorHAnsi"/>
                <w:sz w:val="24"/>
                <w:szCs w:val="24"/>
                <w:lang w:eastAsia="en-GB"/>
              </w:rPr>
            </w:pPr>
            <w:r>
              <w:rPr>
                <w:rFonts w:eastAsia="Times New Roman" w:cstheme="minorHAnsi"/>
                <w:sz w:val="24"/>
                <w:szCs w:val="24"/>
                <w:lang w:eastAsia="en-GB"/>
              </w:rPr>
              <w:t>Somalia Disability Rights Advocacy (SODRA)</w:t>
            </w:r>
          </w:p>
        </w:tc>
        <w:tc>
          <w:tcPr>
            <w:tcW w:w="2550" w:type="dxa"/>
            <w:tcBorders>
              <w:top w:val="single" w:sz="6" w:space="0" w:color="auto"/>
              <w:left w:val="single" w:sz="6" w:space="0" w:color="auto"/>
              <w:bottom w:val="single" w:sz="6" w:space="0" w:color="auto"/>
              <w:right w:val="single" w:sz="6" w:space="0" w:color="auto"/>
            </w:tcBorders>
          </w:tcPr>
          <w:p w14:paraId="4225AAF0" w14:textId="77777777" w:rsidR="00673879" w:rsidRDefault="00673879" w:rsidP="00673879">
            <w:pPr>
              <w:spacing w:after="0" w:line="240" w:lineRule="auto"/>
              <w:textAlignment w:val="baseline"/>
              <w:rPr>
                <w:rFonts w:eastAsia="Times New Roman" w:cstheme="minorHAnsi"/>
                <w:sz w:val="20"/>
                <w:szCs w:val="20"/>
                <w:lang w:eastAsia="en-GB"/>
              </w:rPr>
            </w:pPr>
            <w:r>
              <w:rPr>
                <w:rFonts w:eastAsia="Times New Roman" w:cstheme="minorHAnsi"/>
                <w:sz w:val="20"/>
                <w:szCs w:val="20"/>
                <w:lang w:eastAsia="en-GB"/>
              </w:rPr>
              <w:t>Mohamed Amin Mohamud,</w:t>
            </w:r>
          </w:p>
          <w:p w14:paraId="29FC8CFC" w14:textId="53A1C4C7" w:rsidR="00673879" w:rsidRPr="009D3177" w:rsidRDefault="00673879" w:rsidP="00673879">
            <w:pPr>
              <w:spacing w:after="0" w:line="240" w:lineRule="auto"/>
              <w:textAlignment w:val="baseline"/>
              <w:rPr>
                <w:rFonts w:eastAsia="Times New Roman" w:cstheme="minorHAnsi"/>
                <w:sz w:val="20"/>
                <w:szCs w:val="20"/>
                <w:lang w:eastAsia="en-GB"/>
              </w:rPr>
            </w:pPr>
            <w:r>
              <w:rPr>
                <w:rFonts w:eastAsia="Times New Roman" w:cstheme="minorHAnsi"/>
                <w:sz w:val="20"/>
                <w:szCs w:val="20"/>
                <w:lang w:eastAsia="en-GB"/>
              </w:rPr>
              <w:t>Sodra.org@gmail.com</w:t>
            </w:r>
          </w:p>
        </w:tc>
        <w:tc>
          <w:tcPr>
            <w:tcW w:w="2835" w:type="dxa"/>
            <w:tcBorders>
              <w:top w:val="single" w:sz="6" w:space="0" w:color="auto"/>
              <w:left w:val="single" w:sz="6" w:space="0" w:color="auto"/>
              <w:bottom w:val="single" w:sz="6" w:space="0" w:color="auto"/>
              <w:right w:val="single" w:sz="6" w:space="0" w:color="auto"/>
            </w:tcBorders>
          </w:tcPr>
          <w:p w14:paraId="58B96381" w14:textId="77777777" w:rsidR="00673879" w:rsidRPr="009D3177" w:rsidRDefault="00673879" w:rsidP="00673879">
            <w:pPr>
              <w:spacing w:after="0" w:line="240" w:lineRule="auto"/>
              <w:textAlignment w:val="baseline"/>
              <w:rPr>
                <w:rFonts w:eastAsia="Times New Roman" w:cstheme="minorHAnsi"/>
                <w:sz w:val="20"/>
                <w:szCs w:val="20"/>
                <w:lang w:val="en-GB" w:eastAsia="en-GB"/>
              </w:rPr>
            </w:pPr>
          </w:p>
        </w:tc>
        <w:tc>
          <w:tcPr>
            <w:tcW w:w="2400" w:type="dxa"/>
            <w:tcBorders>
              <w:top w:val="single" w:sz="6" w:space="0" w:color="auto"/>
              <w:left w:val="single" w:sz="6" w:space="0" w:color="auto"/>
              <w:bottom w:val="single" w:sz="6" w:space="0" w:color="auto"/>
              <w:right w:val="single" w:sz="6" w:space="0" w:color="auto"/>
            </w:tcBorders>
          </w:tcPr>
          <w:p w14:paraId="5B2B4266" w14:textId="3001E672" w:rsidR="00673879" w:rsidRPr="009D3177" w:rsidRDefault="00673879" w:rsidP="00673879">
            <w:pPr>
              <w:spacing w:after="0" w:line="240" w:lineRule="auto"/>
              <w:textAlignment w:val="baseline"/>
              <w:rPr>
                <w:rFonts w:eastAsia="Times New Roman" w:cstheme="minorHAnsi"/>
                <w:sz w:val="20"/>
                <w:szCs w:val="20"/>
                <w:lang w:eastAsia="en-GB"/>
              </w:rPr>
            </w:pPr>
            <w:r w:rsidRPr="00E30861">
              <w:rPr>
                <w:rFonts w:eastAsia="Times New Roman" w:cstheme="minorHAnsi"/>
                <w:sz w:val="20"/>
                <w:szCs w:val="20"/>
                <w:lang w:val="en-GB" w:eastAsia="en-GB"/>
              </w:rPr>
              <w:t>Same as person mentioned under contact details</w:t>
            </w:r>
          </w:p>
        </w:tc>
      </w:tr>
      <w:tr w:rsidR="00673879" w:rsidRPr="009D3177" w14:paraId="4C01F1F0" w14:textId="77777777" w:rsidTr="0033186C">
        <w:trPr>
          <w:trHeight w:val="300"/>
        </w:trPr>
        <w:tc>
          <w:tcPr>
            <w:tcW w:w="2115" w:type="dxa"/>
            <w:tcBorders>
              <w:top w:val="single" w:sz="6" w:space="0" w:color="auto"/>
              <w:left w:val="single" w:sz="6" w:space="0" w:color="auto"/>
              <w:bottom w:val="single" w:sz="6" w:space="0" w:color="auto"/>
              <w:right w:val="single" w:sz="6" w:space="0" w:color="auto"/>
            </w:tcBorders>
          </w:tcPr>
          <w:p w14:paraId="4D4FBD24" w14:textId="2992CC86" w:rsidR="00673879" w:rsidRDefault="00673879" w:rsidP="00673879">
            <w:pPr>
              <w:spacing w:after="0" w:line="240" w:lineRule="auto"/>
              <w:textAlignment w:val="baseline"/>
              <w:rPr>
                <w:rFonts w:eastAsia="Times New Roman" w:cstheme="minorHAnsi"/>
                <w:sz w:val="24"/>
                <w:szCs w:val="24"/>
                <w:lang w:eastAsia="en-GB"/>
              </w:rPr>
            </w:pPr>
            <w:r>
              <w:rPr>
                <w:rFonts w:eastAsia="Times New Roman" w:cstheme="minorHAnsi"/>
                <w:sz w:val="24"/>
                <w:szCs w:val="24"/>
                <w:lang w:eastAsia="en-GB"/>
              </w:rPr>
              <w:t>Somali National Association of the Deaf (SONAD)</w:t>
            </w:r>
          </w:p>
        </w:tc>
        <w:tc>
          <w:tcPr>
            <w:tcW w:w="2550" w:type="dxa"/>
            <w:tcBorders>
              <w:top w:val="single" w:sz="6" w:space="0" w:color="auto"/>
              <w:left w:val="single" w:sz="6" w:space="0" w:color="auto"/>
              <w:bottom w:val="single" w:sz="6" w:space="0" w:color="auto"/>
              <w:right w:val="single" w:sz="6" w:space="0" w:color="auto"/>
            </w:tcBorders>
          </w:tcPr>
          <w:p w14:paraId="23EC0ADF" w14:textId="77777777" w:rsidR="00673879" w:rsidRDefault="00673879" w:rsidP="00673879">
            <w:pPr>
              <w:spacing w:after="0" w:line="240" w:lineRule="auto"/>
              <w:textAlignment w:val="baseline"/>
              <w:rPr>
                <w:rFonts w:eastAsia="Times New Roman" w:cstheme="minorHAnsi"/>
                <w:sz w:val="20"/>
                <w:szCs w:val="20"/>
                <w:lang w:eastAsia="en-GB"/>
              </w:rPr>
            </w:pPr>
            <w:r>
              <w:rPr>
                <w:rFonts w:eastAsia="Times New Roman" w:cstheme="minorHAnsi"/>
                <w:sz w:val="20"/>
                <w:szCs w:val="20"/>
                <w:lang w:eastAsia="en-GB"/>
              </w:rPr>
              <w:t>Muse Hassan Ahmed</w:t>
            </w:r>
          </w:p>
          <w:p w14:paraId="0717FC27" w14:textId="427D39EC" w:rsidR="00673879" w:rsidRDefault="00673879" w:rsidP="00673879">
            <w:pPr>
              <w:spacing w:after="0" w:line="240" w:lineRule="auto"/>
              <w:textAlignment w:val="baseline"/>
              <w:rPr>
                <w:rFonts w:eastAsia="Times New Roman" w:cstheme="minorHAnsi"/>
                <w:sz w:val="20"/>
                <w:szCs w:val="20"/>
                <w:lang w:eastAsia="en-GB"/>
              </w:rPr>
            </w:pPr>
            <w:r>
              <w:rPr>
                <w:rFonts w:eastAsia="Times New Roman" w:cstheme="minorHAnsi"/>
                <w:sz w:val="20"/>
                <w:szCs w:val="20"/>
                <w:lang w:eastAsia="en-GB"/>
              </w:rPr>
              <w:t>musekadle@gmail.com</w:t>
            </w:r>
          </w:p>
        </w:tc>
        <w:tc>
          <w:tcPr>
            <w:tcW w:w="2835" w:type="dxa"/>
            <w:tcBorders>
              <w:top w:val="single" w:sz="6" w:space="0" w:color="auto"/>
              <w:left w:val="single" w:sz="6" w:space="0" w:color="auto"/>
              <w:bottom w:val="single" w:sz="6" w:space="0" w:color="auto"/>
              <w:right w:val="single" w:sz="6" w:space="0" w:color="auto"/>
            </w:tcBorders>
          </w:tcPr>
          <w:p w14:paraId="3E311120" w14:textId="77777777" w:rsidR="00673879" w:rsidRPr="009D3177" w:rsidRDefault="00673879" w:rsidP="00673879">
            <w:pPr>
              <w:spacing w:after="0" w:line="240" w:lineRule="auto"/>
              <w:textAlignment w:val="baseline"/>
              <w:rPr>
                <w:rFonts w:eastAsia="Times New Roman" w:cstheme="minorHAnsi"/>
                <w:sz w:val="20"/>
                <w:szCs w:val="20"/>
                <w:lang w:val="en-GB" w:eastAsia="en-GB"/>
              </w:rPr>
            </w:pPr>
          </w:p>
        </w:tc>
        <w:tc>
          <w:tcPr>
            <w:tcW w:w="2400" w:type="dxa"/>
            <w:tcBorders>
              <w:top w:val="single" w:sz="6" w:space="0" w:color="auto"/>
              <w:left w:val="single" w:sz="6" w:space="0" w:color="auto"/>
              <w:bottom w:val="single" w:sz="6" w:space="0" w:color="auto"/>
              <w:right w:val="single" w:sz="6" w:space="0" w:color="auto"/>
            </w:tcBorders>
          </w:tcPr>
          <w:p w14:paraId="7B6AD1DC" w14:textId="53F26739" w:rsidR="00673879" w:rsidRPr="009D3177" w:rsidRDefault="00673879" w:rsidP="00673879">
            <w:pPr>
              <w:spacing w:after="0" w:line="240" w:lineRule="auto"/>
              <w:textAlignment w:val="baseline"/>
              <w:rPr>
                <w:rFonts w:eastAsia="Times New Roman" w:cstheme="minorHAnsi"/>
                <w:sz w:val="20"/>
                <w:szCs w:val="20"/>
                <w:lang w:eastAsia="en-GB"/>
              </w:rPr>
            </w:pPr>
            <w:r w:rsidRPr="00E30861">
              <w:rPr>
                <w:rFonts w:eastAsia="Times New Roman" w:cstheme="minorHAnsi"/>
                <w:sz w:val="20"/>
                <w:szCs w:val="20"/>
                <w:lang w:val="en-GB" w:eastAsia="en-GB"/>
              </w:rPr>
              <w:t>Same as person mentioned under contact details</w:t>
            </w:r>
          </w:p>
        </w:tc>
      </w:tr>
      <w:tr w:rsidR="00673879" w:rsidRPr="009D3177" w14:paraId="56331BBF" w14:textId="77777777" w:rsidTr="0033186C">
        <w:trPr>
          <w:trHeight w:val="300"/>
        </w:trPr>
        <w:tc>
          <w:tcPr>
            <w:tcW w:w="2115" w:type="dxa"/>
            <w:tcBorders>
              <w:top w:val="single" w:sz="6" w:space="0" w:color="auto"/>
              <w:left w:val="single" w:sz="6" w:space="0" w:color="auto"/>
              <w:bottom w:val="single" w:sz="6" w:space="0" w:color="auto"/>
              <w:right w:val="single" w:sz="6" w:space="0" w:color="auto"/>
            </w:tcBorders>
          </w:tcPr>
          <w:p w14:paraId="332D4E87" w14:textId="5A0FB57E" w:rsidR="00673879" w:rsidRDefault="00673879" w:rsidP="00673879">
            <w:pPr>
              <w:spacing w:after="0" w:line="240" w:lineRule="auto"/>
              <w:textAlignment w:val="baseline"/>
              <w:rPr>
                <w:rFonts w:eastAsia="Times New Roman" w:cstheme="minorHAnsi"/>
                <w:sz w:val="24"/>
                <w:szCs w:val="24"/>
                <w:lang w:eastAsia="en-GB"/>
              </w:rPr>
            </w:pPr>
            <w:r>
              <w:rPr>
                <w:rFonts w:eastAsia="Times New Roman" w:cstheme="minorHAnsi"/>
                <w:sz w:val="24"/>
                <w:szCs w:val="24"/>
                <w:lang w:eastAsia="en-GB"/>
              </w:rPr>
              <w:t>Somali Disability Empowerment Network (SODEN)</w:t>
            </w:r>
          </w:p>
        </w:tc>
        <w:tc>
          <w:tcPr>
            <w:tcW w:w="2550" w:type="dxa"/>
            <w:tcBorders>
              <w:top w:val="single" w:sz="6" w:space="0" w:color="auto"/>
              <w:left w:val="single" w:sz="6" w:space="0" w:color="auto"/>
              <w:bottom w:val="single" w:sz="6" w:space="0" w:color="auto"/>
              <w:right w:val="single" w:sz="6" w:space="0" w:color="auto"/>
            </w:tcBorders>
          </w:tcPr>
          <w:p w14:paraId="5FFE3C51" w14:textId="77777777" w:rsidR="00673879" w:rsidRDefault="00673879" w:rsidP="00673879">
            <w:pPr>
              <w:spacing w:after="0" w:line="240" w:lineRule="auto"/>
              <w:textAlignment w:val="baseline"/>
              <w:rPr>
                <w:rFonts w:eastAsia="Times New Roman" w:cstheme="minorHAnsi"/>
                <w:sz w:val="20"/>
                <w:szCs w:val="20"/>
                <w:lang w:eastAsia="en-GB"/>
              </w:rPr>
            </w:pPr>
            <w:r>
              <w:rPr>
                <w:rFonts w:eastAsia="Times New Roman" w:cstheme="minorHAnsi"/>
                <w:sz w:val="20"/>
                <w:szCs w:val="20"/>
                <w:lang w:eastAsia="en-GB"/>
              </w:rPr>
              <w:t>Mohamed Abdisalan Dirie</w:t>
            </w:r>
          </w:p>
          <w:p w14:paraId="6C2A56E0" w14:textId="35C279DD" w:rsidR="00673879" w:rsidRDefault="00673879" w:rsidP="00673879">
            <w:pPr>
              <w:spacing w:after="0" w:line="240" w:lineRule="auto"/>
              <w:textAlignment w:val="baseline"/>
              <w:rPr>
                <w:rFonts w:eastAsia="Times New Roman" w:cstheme="minorHAnsi"/>
                <w:sz w:val="20"/>
                <w:szCs w:val="20"/>
                <w:lang w:eastAsia="en-GB"/>
              </w:rPr>
            </w:pPr>
            <w:r>
              <w:rPr>
                <w:rFonts w:eastAsia="Times New Roman" w:cstheme="minorHAnsi"/>
                <w:sz w:val="20"/>
                <w:szCs w:val="20"/>
                <w:lang w:eastAsia="en-GB"/>
              </w:rPr>
              <w:t>m1.abdisalam@gmail.com</w:t>
            </w:r>
          </w:p>
        </w:tc>
        <w:tc>
          <w:tcPr>
            <w:tcW w:w="2835" w:type="dxa"/>
            <w:tcBorders>
              <w:top w:val="single" w:sz="6" w:space="0" w:color="auto"/>
              <w:left w:val="single" w:sz="6" w:space="0" w:color="auto"/>
              <w:bottom w:val="single" w:sz="6" w:space="0" w:color="auto"/>
              <w:right w:val="single" w:sz="6" w:space="0" w:color="auto"/>
            </w:tcBorders>
          </w:tcPr>
          <w:p w14:paraId="2F53B44E" w14:textId="77777777" w:rsidR="00673879" w:rsidRPr="009D3177" w:rsidRDefault="00673879" w:rsidP="00673879">
            <w:pPr>
              <w:spacing w:after="0" w:line="240" w:lineRule="auto"/>
              <w:textAlignment w:val="baseline"/>
              <w:rPr>
                <w:rFonts w:eastAsia="Times New Roman" w:cstheme="minorHAnsi"/>
                <w:sz w:val="20"/>
                <w:szCs w:val="20"/>
                <w:lang w:val="en-GB" w:eastAsia="en-GB"/>
              </w:rPr>
            </w:pPr>
          </w:p>
        </w:tc>
        <w:tc>
          <w:tcPr>
            <w:tcW w:w="2400" w:type="dxa"/>
            <w:tcBorders>
              <w:top w:val="single" w:sz="6" w:space="0" w:color="auto"/>
              <w:left w:val="single" w:sz="6" w:space="0" w:color="auto"/>
              <w:bottom w:val="single" w:sz="6" w:space="0" w:color="auto"/>
              <w:right w:val="single" w:sz="6" w:space="0" w:color="auto"/>
            </w:tcBorders>
          </w:tcPr>
          <w:p w14:paraId="3938E196" w14:textId="156EDE4F" w:rsidR="00673879" w:rsidRPr="009D3177" w:rsidRDefault="00673879" w:rsidP="00673879">
            <w:pPr>
              <w:spacing w:after="0" w:line="240" w:lineRule="auto"/>
              <w:textAlignment w:val="baseline"/>
              <w:rPr>
                <w:rFonts w:eastAsia="Times New Roman" w:cstheme="minorHAnsi"/>
                <w:sz w:val="20"/>
                <w:szCs w:val="20"/>
                <w:lang w:eastAsia="en-GB"/>
              </w:rPr>
            </w:pPr>
            <w:r w:rsidRPr="00E30861">
              <w:rPr>
                <w:rFonts w:eastAsia="Times New Roman" w:cstheme="minorHAnsi"/>
                <w:sz w:val="20"/>
                <w:szCs w:val="20"/>
                <w:lang w:val="en-GB" w:eastAsia="en-GB"/>
              </w:rPr>
              <w:t>Same as person mentioned under contact details</w:t>
            </w:r>
          </w:p>
        </w:tc>
      </w:tr>
      <w:tr w:rsidR="00673879" w:rsidRPr="009D3177" w14:paraId="1F9F1401" w14:textId="77777777" w:rsidTr="0033186C">
        <w:trPr>
          <w:trHeight w:val="300"/>
        </w:trPr>
        <w:tc>
          <w:tcPr>
            <w:tcW w:w="2115" w:type="dxa"/>
            <w:tcBorders>
              <w:top w:val="single" w:sz="6" w:space="0" w:color="auto"/>
              <w:left w:val="single" w:sz="6" w:space="0" w:color="auto"/>
              <w:bottom w:val="single" w:sz="6" w:space="0" w:color="auto"/>
              <w:right w:val="single" w:sz="6" w:space="0" w:color="auto"/>
            </w:tcBorders>
          </w:tcPr>
          <w:p w14:paraId="1806682D" w14:textId="475E1D4B" w:rsidR="00673879" w:rsidRDefault="00673879" w:rsidP="00673879">
            <w:pPr>
              <w:spacing w:after="0" w:line="240" w:lineRule="auto"/>
              <w:textAlignment w:val="baseline"/>
              <w:rPr>
                <w:rFonts w:eastAsia="Times New Roman" w:cstheme="minorHAnsi"/>
                <w:sz w:val="24"/>
                <w:szCs w:val="24"/>
                <w:lang w:eastAsia="en-GB"/>
              </w:rPr>
            </w:pPr>
            <w:r>
              <w:rPr>
                <w:rFonts w:eastAsia="Times New Roman" w:cstheme="minorHAnsi"/>
                <w:sz w:val="24"/>
                <w:szCs w:val="24"/>
                <w:lang w:eastAsia="en-GB"/>
              </w:rPr>
              <w:t>Somali Visually Impaired Youth (UDHAN)</w:t>
            </w:r>
          </w:p>
        </w:tc>
        <w:tc>
          <w:tcPr>
            <w:tcW w:w="2550" w:type="dxa"/>
            <w:tcBorders>
              <w:top w:val="single" w:sz="6" w:space="0" w:color="auto"/>
              <w:left w:val="single" w:sz="6" w:space="0" w:color="auto"/>
              <w:bottom w:val="single" w:sz="6" w:space="0" w:color="auto"/>
              <w:right w:val="single" w:sz="6" w:space="0" w:color="auto"/>
            </w:tcBorders>
          </w:tcPr>
          <w:p w14:paraId="41D0B276" w14:textId="77777777" w:rsidR="00673879" w:rsidRPr="00E904C3" w:rsidRDefault="00673879" w:rsidP="00673879">
            <w:pPr>
              <w:spacing w:after="0" w:line="240" w:lineRule="auto"/>
              <w:textAlignment w:val="baseline"/>
              <w:rPr>
                <w:rFonts w:eastAsia="Times New Roman" w:cstheme="minorHAnsi"/>
                <w:sz w:val="20"/>
                <w:szCs w:val="20"/>
                <w:lang w:val="fr-CH" w:eastAsia="en-GB"/>
              </w:rPr>
            </w:pPr>
            <w:r w:rsidRPr="00E904C3">
              <w:rPr>
                <w:rFonts w:eastAsia="Times New Roman" w:cstheme="minorHAnsi"/>
                <w:sz w:val="20"/>
                <w:szCs w:val="20"/>
                <w:lang w:val="fr-CH" w:eastAsia="en-GB"/>
              </w:rPr>
              <w:t>Abdirahman Mohamud Kulane</w:t>
            </w:r>
          </w:p>
          <w:p w14:paraId="48D73448" w14:textId="5947183F" w:rsidR="00673879" w:rsidRPr="00E904C3" w:rsidRDefault="00673879" w:rsidP="00673879">
            <w:pPr>
              <w:spacing w:after="0" w:line="240" w:lineRule="auto"/>
              <w:textAlignment w:val="baseline"/>
              <w:rPr>
                <w:rFonts w:eastAsia="Times New Roman" w:cstheme="minorHAnsi"/>
                <w:sz w:val="20"/>
                <w:szCs w:val="20"/>
                <w:lang w:val="fr-CH" w:eastAsia="en-GB"/>
              </w:rPr>
            </w:pPr>
            <w:r w:rsidRPr="00E904C3">
              <w:rPr>
                <w:rFonts w:eastAsia="Times New Roman" w:cstheme="minorHAnsi"/>
                <w:sz w:val="20"/>
                <w:szCs w:val="20"/>
                <w:lang w:val="fr-CH" w:eastAsia="en-GB"/>
              </w:rPr>
              <w:t>Kulane2010@gmail.com</w:t>
            </w:r>
          </w:p>
        </w:tc>
        <w:tc>
          <w:tcPr>
            <w:tcW w:w="2835" w:type="dxa"/>
            <w:tcBorders>
              <w:top w:val="single" w:sz="6" w:space="0" w:color="auto"/>
              <w:left w:val="single" w:sz="6" w:space="0" w:color="auto"/>
              <w:bottom w:val="single" w:sz="6" w:space="0" w:color="auto"/>
              <w:right w:val="single" w:sz="6" w:space="0" w:color="auto"/>
            </w:tcBorders>
          </w:tcPr>
          <w:p w14:paraId="02FD7A66" w14:textId="77777777" w:rsidR="00673879" w:rsidRPr="00E904C3" w:rsidRDefault="00673879" w:rsidP="00673879">
            <w:pPr>
              <w:spacing w:after="0" w:line="240" w:lineRule="auto"/>
              <w:textAlignment w:val="baseline"/>
              <w:rPr>
                <w:rFonts w:eastAsia="Times New Roman" w:cstheme="minorHAnsi"/>
                <w:sz w:val="20"/>
                <w:szCs w:val="20"/>
                <w:lang w:val="fr-CH" w:eastAsia="en-GB"/>
              </w:rPr>
            </w:pPr>
          </w:p>
        </w:tc>
        <w:tc>
          <w:tcPr>
            <w:tcW w:w="2400" w:type="dxa"/>
            <w:tcBorders>
              <w:top w:val="single" w:sz="6" w:space="0" w:color="auto"/>
              <w:left w:val="single" w:sz="6" w:space="0" w:color="auto"/>
              <w:bottom w:val="single" w:sz="6" w:space="0" w:color="auto"/>
              <w:right w:val="single" w:sz="6" w:space="0" w:color="auto"/>
            </w:tcBorders>
          </w:tcPr>
          <w:p w14:paraId="514D5ABE" w14:textId="5953460E" w:rsidR="00673879" w:rsidRPr="009D3177" w:rsidRDefault="00673879" w:rsidP="00673879">
            <w:pPr>
              <w:spacing w:after="0" w:line="240" w:lineRule="auto"/>
              <w:textAlignment w:val="baseline"/>
              <w:rPr>
                <w:rFonts w:eastAsia="Times New Roman" w:cstheme="minorHAnsi"/>
                <w:sz w:val="20"/>
                <w:szCs w:val="20"/>
                <w:lang w:eastAsia="en-GB"/>
              </w:rPr>
            </w:pPr>
            <w:r w:rsidRPr="00E30861">
              <w:rPr>
                <w:rFonts w:eastAsia="Times New Roman" w:cstheme="minorHAnsi"/>
                <w:sz w:val="20"/>
                <w:szCs w:val="20"/>
                <w:lang w:val="en-GB" w:eastAsia="en-GB"/>
              </w:rPr>
              <w:t>Same as person mentioned under contact details</w:t>
            </w:r>
          </w:p>
        </w:tc>
      </w:tr>
      <w:tr w:rsidR="00673879" w:rsidRPr="009D3177" w14:paraId="7DE00A75" w14:textId="77777777" w:rsidTr="0033186C">
        <w:trPr>
          <w:trHeight w:val="300"/>
        </w:trPr>
        <w:tc>
          <w:tcPr>
            <w:tcW w:w="2115" w:type="dxa"/>
            <w:tcBorders>
              <w:top w:val="single" w:sz="6" w:space="0" w:color="auto"/>
              <w:left w:val="single" w:sz="6" w:space="0" w:color="auto"/>
              <w:bottom w:val="single" w:sz="6" w:space="0" w:color="auto"/>
              <w:right w:val="single" w:sz="6" w:space="0" w:color="auto"/>
            </w:tcBorders>
          </w:tcPr>
          <w:p w14:paraId="58544671" w14:textId="1F8DA808" w:rsidR="00673879" w:rsidRDefault="00673879" w:rsidP="00673879">
            <w:pPr>
              <w:spacing w:after="0" w:line="240" w:lineRule="auto"/>
              <w:textAlignment w:val="baseline"/>
              <w:rPr>
                <w:rFonts w:eastAsia="Times New Roman" w:cstheme="minorHAnsi"/>
                <w:sz w:val="24"/>
                <w:szCs w:val="24"/>
                <w:lang w:eastAsia="en-GB"/>
              </w:rPr>
            </w:pPr>
            <w:r>
              <w:rPr>
                <w:rFonts w:eastAsia="Times New Roman" w:cstheme="minorHAnsi"/>
                <w:sz w:val="24"/>
                <w:szCs w:val="24"/>
                <w:lang w:eastAsia="en-GB"/>
              </w:rPr>
              <w:t>Somali Women Disability Empowerment (SWDE)</w:t>
            </w:r>
          </w:p>
        </w:tc>
        <w:tc>
          <w:tcPr>
            <w:tcW w:w="2550" w:type="dxa"/>
            <w:tcBorders>
              <w:top w:val="single" w:sz="6" w:space="0" w:color="auto"/>
              <w:left w:val="single" w:sz="6" w:space="0" w:color="auto"/>
              <w:bottom w:val="single" w:sz="6" w:space="0" w:color="auto"/>
              <w:right w:val="single" w:sz="6" w:space="0" w:color="auto"/>
            </w:tcBorders>
          </w:tcPr>
          <w:p w14:paraId="1A7FB2EA" w14:textId="77777777" w:rsidR="00673879" w:rsidRDefault="00673879" w:rsidP="00673879">
            <w:pPr>
              <w:spacing w:after="0" w:line="240" w:lineRule="auto"/>
              <w:textAlignment w:val="baseline"/>
              <w:rPr>
                <w:rFonts w:eastAsia="Times New Roman" w:cstheme="minorHAnsi"/>
                <w:sz w:val="20"/>
                <w:szCs w:val="20"/>
                <w:lang w:eastAsia="en-GB"/>
              </w:rPr>
            </w:pPr>
            <w:r>
              <w:rPr>
                <w:rFonts w:eastAsia="Times New Roman" w:cstheme="minorHAnsi"/>
                <w:sz w:val="20"/>
                <w:szCs w:val="20"/>
                <w:lang w:eastAsia="en-GB"/>
              </w:rPr>
              <w:t>Farhia Mohamud Mohamed</w:t>
            </w:r>
          </w:p>
          <w:p w14:paraId="341F474D" w14:textId="1FC57337" w:rsidR="00673879" w:rsidRDefault="00673879" w:rsidP="00673879">
            <w:pPr>
              <w:spacing w:after="0" w:line="240" w:lineRule="auto"/>
              <w:textAlignment w:val="baseline"/>
              <w:rPr>
                <w:rFonts w:eastAsia="Times New Roman" w:cstheme="minorHAnsi"/>
                <w:sz w:val="20"/>
                <w:szCs w:val="20"/>
                <w:lang w:eastAsia="en-GB"/>
              </w:rPr>
            </w:pPr>
            <w:r>
              <w:rPr>
                <w:rFonts w:eastAsia="Times New Roman" w:cstheme="minorHAnsi"/>
                <w:sz w:val="20"/>
                <w:szCs w:val="20"/>
                <w:lang w:eastAsia="en-GB"/>
              </w:rPr>
              <w:t>Swde.org@gmail.com</w:t>
            </w:r>
          </w:p>
        </w:tc>
        <w:tc>
          <w:tcPr>
            <w:tcW w:w="2835" w:type="dxa"/>
            <w:tcBorders>
              <w:top w:val="single" w:sz="6" w:space="0" w:color="auto"/>
              <w:left w:val="single" w:sz="6" w:space="0" w:color="auto"/>
              <w:bottom w:val="single" w:sz="6" w:space="0" w:color="auto"/>
              <w:right w:val="single" w:sz="6" w:space="0" w:color="auto"/>
            </w:tcBorders>
          </w:tcPr>
          <w:p w14:paraId="2EFF1E2E" w14:textId="77777777" w:rsidR="00673879" w:rsidRPr="009D3177" w:rsidRDefault="00673879" w:rsidP="00673879">
            <w:pPr>
              <w:spacing w:after="0" w:line="240" w:lineRule="auto"/>
              <w:textAlignment w:val="baseline"/>
              <w:rPr>
                <w:rFonts w:eastAsia="Times New Roman" w:cstheme="minorHAnsi"/>
                <w:sz w:val="20"/>
                <w:szCs w:val="20"/>
                <w:lang w:val="en-GB" w:eastAsia="en-GB"/>
              </w:rPr>
            </w:pPr>
          </w:p>
        </w:tc>
        <w:tc>
          <w:tcPr>
            <w:tcW w:w="2400" w:type="dxa"/>
            <w:tcBorders>
              <w:top w:val="single" w:sz="6" w:space="0" w:color="auto"/>
              <w:left w:val="single" w:sz="6" w:space="0" w:color="auto"/>
              <w:bottom w:val="single" w:sz="6" w:space="0" w:color="auto"/>
              <w:right w:val="single" w:sz="6" w:space="0" w:color="auto"/>
            </w:tcBorders>
          </w:tcPr>
          <w:p w14:paraId="0C358FF3" w14:textId="6AB35A41" w:rsidR="00673879" w:rsidRPr="009D3177" w:rsidRDefault="00673879" w:rsidP="00673879">
            <w:pPr>
              <w:spacing w:after="0" w:line="240" w:lineRule="auto"/>
              <w:textAlignment w:val="baseline"/>
              <w:rPr>
                <w:rFonts w:eastAsia="Times New Roman" w:cstheme="minorHAnsi"/>
                <w:sz w:val="20"/>
                <w:szCs w:val="20"/>
                <w:lang w:eastAsia="en-GB"/>
              </w:rPr>
            </w:pPr>
            <w:r w:rsidRPr="00E30861">
              <w:rPr>
                <w:rFonts w:eastAsia="Times New Roman" w:cstheme="minorHAnsi"/>
                <w:sz w:val="20"/>
                <w:szCs w:val="20"/>
                <w:lang w:val="en-GB" w:eastAsia="en-GB"/>
              </w:rPr>
              <w:t>Same as person mentioned under contact details</w:t>
            </w:r>
          </w:p>
        </w:tc>
      </w:tr>
    </w:tbl>
    <w:p w14:paraId="217B9785" w14:textId="77777777" w:rsidR="009D3177" w:rsidRPr="009D3177" w:rsidRDefault="009D3177" w:rsidP="009D3177">
      <w:pPr>
        <w:spacing w:after="0" w:line="240" w:lineRule="auto"/>
        <w:textAlignment w:val="baseline"/>
        <w:rPr>
          <w:rFonts w:ascii="Segoe UI" w:eastAsia="Times New Roman" w:hAnsi="Segoe UI" w:cs="Segoe UI"/>
          <w:sz w:val="18"/>
          <w:szCs w:val="18"/>
          <w:lang w:val="en-GB" w:eastAsia="en-GB"/>
        </w:rPr>
      </w:pPr>
      <w:r w:rsidRPr="009D3177">
        <w:rPr>
          <w:rFonts w:ascii="Calibri" w:eastAsia="Times New Roman" w:hAnsi="Calibri" w:cs="Calibri"/>
          <w:lang w:val="en-GB" w:eastAsia="en-GB"/>
        </w:rPr>
        <w:t> </w:t>
      </w:r>
    </w:p>
    <w:p w14:paraId="01E351B0" w14:textId="77777777" w:rsidR="00377743" w:rsidRPr="0022678A" w:rsidRDefault="00377743" w:rsidP="00377743">
      <w:pPr>
        <w:pStyle w:val="ListParagraph"/>
        <w:spacing w:after="0" w:line="240" w:lineRule="auto"/>
        <w:ind w:left="1080"/>
        <w:jc w:val="both"/>
        <w:rPr>
          <w:rFonts w:cstheme="minorHAnsi"/>
          <w:i/>
          <w:sz w:val="20"/>
        </w:rPr>
      </w:pPr>
    </w:p>
    <w:p w14:paraId="08C18403" w14:textId="1660BD03" w:rsidR="00377743" w:rsidRDefault="002C00AE" w:rsidP="00377743">
      <w:pPr>
        <w:pStyle w:val="Heading2"/>
        <w:rPr>
          <w:rFonts w:asciiTheme="minorHAnsi" w:hAnsiTheme="minorHAnsi" w:cstheme="minorHAnsi"/>
        </w:rPr>
      </w:pPr>
      <w:r>
        <w:rPr>
          <w:rFonts w:asciiTheme="minorHAnsi" w:hAnsiTheme="minorHAnsi" w:cstheme="minorHAnsi"/>
        </w:rPr>
        <w:t>5</w:t>
      </w:r>
      <w:r w:rsidR="00377743" w:rsidRPr="0022678A">
        <w:rPr>
          <w:rFonts w:asciiTheme="minorHAnsi" w:hAnsiTheme="minorHAnsi" w:cstheme="minorHAnsi"/>
        </w:rPr>
        <w:t xml:space="preserve">. </w:t>
      </w:r>
      <w:r w:rsidR="002B60A9">
        <w:rPr>
          <w:rFonts w:asciiTheme="minorHAnsi" w:hAnsiTheme="minorHAnsi" w:cstheme="minorHAnsi"/>
        </w:rPr>
        <w:t>E</w:t>
      </w:r>
      <w:r w:rsidR="00590D9C">
        <w:rPr>
          <w:rFonts w:asciiTheme="minorHAnsi" w:hAnsiTheme="minorHAnsi" w:cstheme="minorHAnsi"/>
        </w:rPr>
        <w:t xml:space="preserve">nsuring </w:t>
      </w:r>
      <w:r w:rsidR="00DC589A">
        <w:rPr>
          <w:rFonts w:asciiTheme="minorHAnsi" w:hAnsiTheme="minorHAnsi" w:cstheme="minorHAnsi"/>
        </w:rPr>
        <w:t xml:space="preserve">the inclusion of marginalized and underrepresented groups of persons with disabilities </w:t>
      </w:r>
    </w:p>
    <w:p w14:paraId="21D81877" w14:textId="77777777" w:rsidR="00071AE2" w:rsidRPr="00071AE2" w:rsidRDefault="00071AE2" w:rsidP="00071AE2">
      <w:pPr>
        <w:spacing w:after="0" w:line="240" w:lineRule="auto"/>
        <w:ind w:left="360"/>
        <w:jc w:val="both"/>
        <w:textAlignment w:val="baseline"/>
        <w:rPr>
          <w:rFonts w:eastAsia="Times New Roman" w:cstheme="minorHAnsi"/>
          <w:sz w:val="20"/>
          <w:szCs w:val="20"/>
          <w:lang w:val="en-GB" w:eastAsia="en-GB"/>
        </w:rPr>
      </w:pPr>
      <w:r w:rsidRPr="00071AE2">
        <w:rPr>
          <w:rFonts w:eastAsia="Times New Roman" w:cstheme="minorHAnsi"/>
          <w:i/>
          <w:iCs/>
          <w:sz w:val="20"/>
          <w:szCs w:val="20"/>
          <w:lang w:eastAsia="en-GB"/>
        </w:rPr>
        <w:t> Please describe how the project ensured inclusion of marginalized and underrepresented groups of persons with disabilities by responding to the questions below. </w:t>
      </w:r>
      <w:r w:rsidRPr="00071AE2">
        <w:rPr>
          <w:rFonts w:eastAsia="Times New Roman" w:cstheme="minorHAnsi"/>
          <w:sz w:val="20"/>
          <w:szCs w:val="20"/>
          <w:lang w:val="en-GB" w:eastAsia="en-GB"/>
        </w:rPr>
        <w:t> </w:t>
      </w:r>
    </w:p>
    <w:p w14:paraId="7A2F41FA" w14:textId="77777777" w:rsidR="00071AE2" w:rsidRPr="00071AE2" w:rsidRDefault="00071AE2" w:rsidP="00071AE2">
      <w:pPr>
        <w:spacing w:after="0" w:line="240" w:lineRule="auto"/>
        <w:ind w:left="720"/>
        <w:textAlignment w:val="baseline"/>
        <w:rPr>
          <w:rFonts w:eastAsia="Times New Roman" w:cstheme="minorHAnsi"/>
          <w:sz w:val="20"/>
          <w:szCs w:val="20"/>
          <w:lang w:val="en-GB" w:eastAsia="en-GB"/>
        </w:rPr>
      </w:pPr>
      <w:r w:rsidRPr="00071AE2">
        <w:rPr>
          <w:rFonts w:eastAsia="Times New Roman" w:cstheme="minorHAnsi"/>
          <w:sz w:val="20"/>
          <w:szCs w:val="20"/>
          <w:lang w:val="en-GB" w:eastAsia="en-GB"/>
        </w:rPr>
        <w:t> </w:t>
      </w:r>
    </w:p>
    <w:tbl>
      <w:tblPr>
        <w:tblW w:w="1003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Caption w:val="Outcome 1"/>
      </w:tblPr>
      <w:tblGrid>
        <w:gridCol w:w="10035"/>
      </w:tblGrid>
      <w:tr w:rsidR="00071AE2" w:rsidRPr="00071AE2" w14:paraId="2CEA1A75" w14:textId="77777777" w:rsidTr="00BC2C47">
        <w:trPr>
          <w:trHeight w:val="300"/>
        </w:trPr>
        <w:tc>
          <w:tcPr>
            <w:tcW w:w="10035" w:type="dxa"/>
            <w:tcBorders>
              <w:top w:val="double" w:sz="6" w:space="0" w:color="auto"/>
              <w:left w:val="double" w:sz="6" w:space="0" w:color="auto"/>
              <w:bottom w:val="single" w:sz="6" w:space="0" w:color="auto"/>
              <w:right w:val="double" w:sz="6" w:space="0" w:color="auto"/>
            </w:tcBorders>
            <w:hideMark/>
          </w:tcPr>
          <w:p w14:paraId="02030F3B" w14:textId="77777777" w:rsidR="00071AE2" w:rsidRPr="00071AE2" w:rsidRDefault="00071AE2" w:rsidP="00071AE2">
            <w:pPr>
              <w:spacing w:after="0" w:line="240" w:lineRule="auto"/>
              <w:jc w:val="both"/>
              <w:textAlignment w:val="baseline"/>
              <w:rPr>
                <w:rFonts w:eastAsia="Times New Roman" w:cstheme="minorHAnsi"/>
                <w:sz w:val="20"/>
                <w:szCs w:val="20"/>
                <w:lang w:val="en-GB" w:eastAsia="en-GB"/>
              </w:rPr>
            </w:pPr>
            <w:r w:rsidRPr="00071AE2">
              <w:rPr>
                <w:rFonts w:eastAsia="Times New Roman" w:cstheme="minorHAnsi"/>
                <w:i/>
                <w:iCs/>
                <w:sz w:val="20"/>
                <w:szCs w:val="20"/>
                <w:lang w:eastAsia="en-GB"/>
              </w:rPr>
              <w:t xml:space="preserve">How did the </w:t>
            </w:r>
            <w:proofErr w:type="spellStart"/>
            <w:r w:rsidRPr="00071AE2">
              <w:rPr>
                <w:rFonts w:eastAsia="Times New Roman" w:cstheme="minorHAnsi"/>
                <w:i/>
                <w:iCs/>
                <w:sz w:val="20"/>
                <w:szCs w:val="20"/>
                <w:lang w:eastAsia="en-GB"/>
              </w:rPr>
              <w:t>programme</w:t>
            </w:r>
            <w:proofErr w:type="spellEnd"/>
            <w:r w:rsidRPr="00071AE2">
              <w:rPr>
                <w:rFonts w:eastAsia="Times New Roman" w:cstheme="minorHAnsi"/>
                <w:i/>
                <w:iCs/>
                <w:sz w:val="20"/>
                <w:szCs w:val="20"/>
                <w:lang w:eastAsia="en-GB"/>
              </w:rPr>
              <w:t xml:space="preserve"> consider and identify marginalized and underrepresented groups of persons with disabilities? for example by considering type of disability, gender, age, location, minority status or other contextually appropriate demographic factors.</w:t>
            </w:r>
            <w:r w:rsidRPr="00071AE2">
              <w:rPr>
                <w:rFonts w:eastAsia="Times New Roman" w:cstheme="minorHAnsi"/>
                <w:sz w:val="20"/>
                <w:szCs w:val="20"/>
                <w:lang w:val="en-GB" w:eastAsia="en-GB"/>
              </w:rPr>
              <w:t> </w:t>
            </w:r>
          </w:p>
          <w:p w14:paraId="4A6C0434" w14:textId="77777777" w:rsidR="00071AE2" w:rsidRPr="00071AE2" w:rsidRDefault="00071AE2" w:rsidP="00071AE2">
            <w:pPr>
              <w:spacing w:after="0" w:line="240" w:lineRule="auto"/>
              <w:jc w:val="both"/>
              <w:textAlignment w:val="baseline"/>
              <w:rPr>
                <w:rFonts w:eastAsia="Times New Roman" w:cstheme="minorHAnsi"/>
                <w:sz w:val="20"/>
                <w:szCs w:val="20"/>
                <w:lang w:val="en-GB" w:eastAsia="en-GB"/>
              </w:rPr>
            </w:pPr>
            <w:r w:rsidRPr="00071AE2">
              <w:rPr>
                <w:rFonts w:eastAsia="Times New Roman" w:cstheme="minorHAnsi"/>
                <w:sz w:val="20"/>
                <w:szCs w:val="20"/>
                <w:lang w:val="en-GB" w:eastAsia="en-GB"/>
              </w:rPr>
              <w:t> </w:t>
            </w:r>
          </w:p>
        </w:tc>
      </w:tr>
      <w:tr w:rsidR="00071AE2" w:rsidRPr="00071AE2" w14:paraId="742F027A" w14:textId="77777777" w:rsidTr="00BC2C47">
        <w:trPr>
          <w:trHeight w:val="300"/>
        </w:trPr>
        <w:tc>
          <w:tcPr>
            <w:tcW w:w="10035" w:type="dxa"/>
            <w:tcBorders>
              <w:top w:val="single" w:sz="6" w:space="0" w:color="auto"/>
              <w:left w:val="double" w:sz="6" w:space="0" w:color="auto"/>
              <w:bottom w:val="single" w:sz="6" w:space="0" w:color="auto"/>
              <w:right w:val="double" w:sz="6" w:space="0" w:color="auto"/>
            </w:tcBorders>
            <w:hideMark/>
          </w:tcPr>
          <w:p w14:paraId="414469CF" w14:textId="77777777" w:rsidR="00517B42" w:rsidRDefault="00517B42" w:rsidP="00517B42">
            <w:pPr>
              <w:spacing w:before="60" w:after="60"/>
              <w:jc w:val="both"/>
              <w:rPr>
                <w:rFonts w:ascii="Arial" w:hAnsi="Arial" w:cs="Arial"/>
                <w:sz w:val="18"/>
                <w:szCs w:val="18"/>
              </w:rPr>
            </w:pPr>
            <w:r>
              <w:rPr>
                <w:rFonts w:ascii="Arial" w:hAnsi="Arial" w:cs="Arial"/>
                <w:sz w:val="18"/>
                <w:szCs w:val="18"/>
              </w:rPr>
              <w:t xml:space="preserve">In South Africa, for the selection of participants, SADA was requested to assist in the preselection of participants and received the specific request to select participants from marginalized groups of persons with disabilities. </w:t>
            </w:r>
            <w:proofErr w:type="gramStart"/>
            <w:r>
              <w:rPr>
                <w:rFonts w:ascii="Arial" w:hAnsi="Arial" w:cs="Arial"/>
                <w:sz w:val="18"/>
                <w:szCs w:val="18"/>
              </w:rPr>
              <w:t>Also</w:t>
            </w:r>
            <w:proofErr w:type="gramEnd"/>
            <w:r>
              <w:rPr>
                <w:rFonts w:ascii="Arial" w:hAnsi="Arial" w:cs="Arial"/>
                <w:sz w:val="18"/>
                <w:szCs w:val="18"/>
              </w:rPr>
              <w:t xml:space="preserve"> we requested them to select participants from the different provinces to ensure that there was geographic diversity and requested for them to </w:t>
            </w:r>
            <w:proofErr w:type="gramStart"/>
            <w:r>
              <w:rPr>
                <w:rFonts w:ascii="Arial" w:hAnsi="Arial" w:cs="Arial"/>
                <w:sz w:val="18"/>
                <w:szCs w:val="18"/>
              </w:rPr>
              <w:t>take into account</w:t>
            </w:r>
            <w:proofErr w:type="gramEnd"/>
            <w:r>
              <w:rPr>
                <w:rFonts w:ascii="Arial" w:hAnsi="Arial" w:cs="Arial"/>
                <w:sz w:val="18"/>
                <w:szCs w:val="18"/>
              </w:rPr>
              <w:t xml:space="preserve"> gender considerations</w:t>
            </w:r>
          </w:p>
          <w:p w14:paraId="789C10A0" w14:textId="77777777" w:rsidR="00517B42" w:rsidRDefault="00517B42" w:rsidP="00517B42">
            <w:pPr>
              <w:spacing w:before="60" w:after="60"/>
              <w:jc w:val="both"/>
              <w:rPr>
                <w:rFonts w:ascii="Arial" w:hAnsi="Arial" w:cs="Arial"/>
                <w:sz w:val="18"/>
                <w:szCs w:val="18"/>
              </w:rPr>
            </w:pPr>
            <w:r w:rsidRPr="009F0124">
              <w:rPr>
                <w:rFonts w:ascii="Arial" w:hAnsi="Arial" w:cs="Arial"/>
                <w:sz w:val="18"/>
                <w:szCs w:val="18"/>
              </w:rPr>
              <w:t xml:space="preserve">In Somalia the selection of participants was based on inclusion underpinned by the SDG promise of Leaving No one Behind. </w:t>
            </w:r>
          </w:p>
          <w:p w14:paraId="10450179" w14:textId="77777777" w:rsidR="00071AE2" w:rsidRDefault="00517B42" w:rsidP="00517B42">
            <w:pPr>
              <w:spacing w:after="0" w:line="240" w:lineRule="auto"/>
              <w:jc w:val="both"/>
              <w:textAlignment w:val="baseline"/>
              <w:rPr>
                <w:rFonts w:ascii="Arial" w:hAnsi="Arial" w:cs="Arial"/>
                <w:sz w:val="18"/>
                <w:szCs w:val="18"/>
              </w:rPr>
            </w:pPr>
            <w:r w:rsidRPr="003B219C">
              <w:rPr>
                <w:rFonts w:ascii="Arial" w:hAnsi="Arial" w:cs="Arial"/>
                <w:sz w:val="18"/>
                <w:szCs w:val="18"/>
              </w:rPr>
              <w:t xml:space="preserve">A deliberate effort was made to ensure fair geographical representation, particularly from federal member states most affected by climate change. For instance, in </w:t>
            </w:r>
            <w:proofErr w:type="gramStart"/>
            <w:r w:rsidRPr="003B219C">
              <w:rPr>
                <w:rFonts w:ascii="Arial" w:hAnsi="Arial" w:cs="Arial"/>
                <w:sz w:val="18"/>
                <w:szCs w:val="18"/>
              </w:rPr>
              <w:t>South West</w:t>
            </w:r>
            <w:proofErr w:type="gramEnd"/>
            <w:r w:rsidRPr="003B219C">
              <w:rPr>
                <w:rFonts w:ascii="Arial" w:hAnsi="Arial" w:cs="Arial"/>
                <w:sz w:val="18"/>
                <w:szCs w:val="18"/>
              </w:rPr>
              <w:t xml:space="preserve"> State, participants included representatives from minority clans who face multiple layers of challenges, such as being women with disabilities and belonging to a marginalized community.</w:t>
            </w:r>
          </w:p>
          <w:p w14:paraId="323FECB2" w14:textId="77777777" w:rsidR="00A517D6" w:rsidRDefault="00A517D6" w:rsidP="00517B42">
            <w:pPr>
              <w:spacing w:after="0" w:line="240" w:lineRule="auto"/>
              <w:jc w:val="both"/>
              <w:textAlignment w:val="baseline"/>
              <w:rPr>
                <w:rFonts w:eastAsia="Times New Roman" w:cstheme="minorHAnsi"/>
                <w:sz w:val="20"/>
                <w:szCs w:val="20"/>
                <w:lang w:eastAsia="en-GB"/>
              </w:rPr>
            </w:pPr>
          </w:p>
          <w:p w14:paraId="2C05C3A3" w14:textId="6F5106AA" w:rsidR="00A517D6" w:rsidRPr="00A517D6" w:rsidRDefault="00A517D6" w:rsidP="00517B42">
            <w:pPr>
              <w:spacing w:after="0" w:line="240" w:lineRule="auto"/>
              <w:jc w:val="both"/>
              <w:textAlignment w:val="baseline"/>
              <w:rPr>
                <w:rFonts w:eastAsia="Times New Roman" w:cstheme="minorHAnsi"/>
                <w:sz w:val="18"/>
                <w:szCs w:val="18"/>
                <w:lang w:val="en-GB" w:eastAsia="en-GB"/>
              </w:rPr>
            </w:pPr>
            <w:r>
              <w:rPr>
                <w:rFonts w:eastAsia="Times New Roman" w:cstheme="minorHAnsi"/>
                <w:sz w:val="18"/>
                <w:szCs w:val="18"/>
                <w:lang w:eastAsia="en-GB"/>
              </w:rPr>
              <w:t>The decision to hold three workshops in Jordan responded to the need to directly engage with OPDs from outside Amman.</w:t>
            </w:r>
          </w:p>
        </w:tc>
      </w:tr>
      <w:tr w:rsidR="00071AE2" w:rsidRPr="00071AE2" w14:paraId="1A703700" w14:textId="77777777" w:rsidTr="00BC2C47">
        <w:trPr>
          <w:trHeight w:val="300"/>
        </w:trPr>
        <w:tc>
          <w:tcPr>
            <w:tcW w:w="10035" w:type="dxa"/>
            <w:tcBorders>
              <w:top w:val="single" w:sz="6" w:space="0" w:color="auto"/>
              <w:left w:val="double" w:sz="6" w:space="0" w:color="auto"/>
              <w:bottom w:val="single" w:sz="6" w:space="0" w:color="auto"/>
              <w:right w:val="double" w:sz="6" w:space="0" w:color="auto"/>
            </w:tcBorders>
            <w:hideMark/>
          </w:tcPr>
          <w:p w14:paraId="4A7F0059" w14:textId="77777777" w:rsidR="00071AE2" w:rsidRPr="00071AE2" w:rsidRDefault="00071AE2" w:rsidP="00071AE2">
            <w:pPr>
              <w:spacing w:after="0" w:line="240" w:lineRule="auto"/>
              <w:jc w:val="both"/>
              <w:textAlignment w:val="baseline"/>
              <w:rPr>
                <w:rFonts w:eastAsia="Times New Roman" w:cstheme="minorHAnsi"/>
                <w:sz w:val="20"/>
                <w:szCs w:val="20"/>
                <w:lang w:val="en-GB" w:eastAsia="en-GB"/>
              </w:rPr>
            </w:pPr>
            <w:r w:rsidRPr="00071AE2">
              <w:rPr>
                <w:rFonts w:eastAsia="Times New Roman" w:cstheme="minorHAnsi"/>
                <w:i/>
                <w:iCs/>
                <w:sz w:val="20"/>
                <w:szCs w:val="20"/>
                <w:lang w:eastAsia="en-GB"/>
              </w:rPr>
              <w:t xml:space="preserve">In what way did the </w:t>
            </w:r>
            <w:proofErr w:type="spellStart"/>
            <w:r w:rsidRPr="00071AE2">
              <w:rPr>
                <w:rFonts w:eastAsia="Times New Roman" w:cstheme="minorHAnsi"/>
                <w:i/>
                <w:iCs/>
                <w:sz w:val="20"/>
                <w:szCs w:val="20"/>
                <w:lang w:eastAsia="en-GB"/>
              </w:rPr>
              <w:t>programme</w:t>
            </w:r>
            <w:proofErr w:type="spellEnd"/>
            <w:r w:rsidRPr="00071AE2">
              <w:rPr>
                <w:rFonts w:eastAsia="Times New Roman" w:cstheme="minorHAnsi"/>
                <w:i/>
                <w:iCs/>
                <w:sz w:val="20"/>
                <w:szCs w:val="20"/>
                <w:lang w:eastAsia="en-GB"/>
              </w:rPr>
              <w:t xml:space="preserve"> advance equity regarding rights and needs of most marginalized groups?  </w:t>
            </w:r>
            <w:r w:rsidRPr="00071AE2">
              <w:rPr>
                <w:rFonts w:eastAsia="Times New Roman" w:cstheme="minorHAnsi"/>
                <w:sz w:val="20"/>
                <w:szCs w:val="20"/>
                <w:lang w:val="en-GB" w:eastAsia="en-GB"/>
              </w:rPr>
              <w:t> </w:t>
            </w:r>
          </w:p>
          <w:p w14:paraId="053D4441" w14:textId="77777777" w:rsidR="00071AE2" w:rsidRPr="00071AE2" w:rsidRDefault="00071AE2" w:rsidP="00071AE2">
            <w:pPr>
              <w:spacing w:after="0" w:line="240" w:lineRule="auto"/>
              <w:jc w:val="both"/>
              <w:textAlignment w:val="baseline"/>
              <w:rPr>
                <w:rFonts w:eastAsia="Times New Roman" w:cstheme="minorHAnsi"/>
                <w:sz w:val="20"/>
                <w:szCs w:val="20"/>
                <w:lang w:val="en-GB" w:eastAsia="en-GB"/>
              </w:rPr>
            </w:pPr>
            <w:r w:rsidRPr="00071AE2">
              <w:rPr>
                <w:rFonts w:eastAsia="Times New Roman" w:cstheme="minorHAnsi"/>
                <w:sz w:val="20"/>
                <w:szCs w:val="20"/>
                <w:lang w:val="en-GB" w:eastAsia="en-GB"/>
              </w:rPr>
              <w:t> </w:t>
            </w:r>
          </w:p>
        </w:tc>
      </w:tr>
      <w:tr w:rsidR="00071AE2" w:rsidRPr="00071AE2" w14:paraId="762982CC" w14:textId="77777777" w:rsidTr="00BC2C47">
        <w:trPr>
          <w:trHeight w:val="300"/>
        </w:trPr>
        <w:tc>
          <w:tcPr>
            <w:tcW w:w="10035" w:type="dxa"/>
            <w:tcBorders>
              <w:top w:val="single" w:sz="6" w:space="0" w:color="auto"/>
              <w:left w:val="double" w:sz="6" w:space="0" w:color="auto"/>
              <w:bottom w:val="single" w:sz="6" w:space="0" w:color="auto"/>
              <w:right w:val="double" w:sz="6" w:space="0" w:color="auto"/>
            </w:tcBorders>
            <w:hideMark/>
          </w:tcPr>
          <w:p w14:paraId="5DFAB61E" w14:textId="174F97E3" w:rsidR="00071AE2" w:rsidRPr="00071AE2" w:rsidRDefault="00517B42" w:rsidP="00071AE2">
            <w:pPr>
              <w:spacing w:after="0" w:line="240" w:lineRule="auto"/>
              <w:jc w:val="both"/>
              <w:textAlignment w:val="baseline"/>
              <w:rPr>
                <w:rFonts w:eastAsia="Times New Roman" w:cstheme="minorHAnsi"/>
                <w:sz w:val="20"/>
                <w:szCs w:val="20"/>
                <w:lang w:val="en-GB" w:eastAsia="en-GB"/>
              </w:rPr>
            </w:pPr>
            <w:r w:rsidRPr="1C5EAEAB">
              <w:rPr>
                <w:rFonts w:ascii="Arial" w:eastAsia="Arial" w:hAnsi="Arial" w:cs="Arial"/>
                <w:sz w:val="18"/>
                <w:szCs w:val="18"/>
              </w:rPr>
              <w:lastRenderedPageBreak/>
              <w:t>The program emphasized the crucial need to include Persons with Disabilities (PWDs) in climate action, addressing a significant gap identified across the three countries. Through consultation sessions and awareness-raising efforts, it highlighted the challenges faced by the PWD groups, advancing equity by ensuring that disability inclusion is recognized as a vital component of climate policies and actions.</w:t>
            </w:r>
          </w:p>
        </w:tc>
      </w:tr>
      <w:tr w:rsidR="00071AE2" w:rsidRPr="00071AE2" w14:paraId="568885CE" w14:textId="77777777" w:rsidTr="00BC2C47">
        <w:trPr>
          <w:trHeight w:val="300"/>
        </w:trPr>
        <w:tc>
          <w:tcPr>
            <w:tcW w:w="10035" w:type="dxa"/>
            <w:tcBorders>
              <w:top w:val="single" w:sz="6" w:space="0" w:color="auto"/>
              <w:left w:val="double" w:sz="6" w:space="0" w:color="auto"/>
              <w:bottom w:val="single" w:sz="6" w:space="0" w:color="auto"/>
              <w:right w:val="double" w:sz="6" w:space="0" w:color="auto"/>
            </w:tcBorders>
            <w:hideMark/>
          </w:tcPr>
          <w:p w14:paraId="318BCD83" w14:textId="77777777" w:rsidR="00071AE2" w:rsidRPr="00071AE2" w:rsidRDefault="00071AE2" w:rsidP="00071AE2">
            <w:pPr>
              <w:spacing w:after="0" w:line="240" w:lineRule="auto"/>
              <w:jc w:val="both"/>
              <w:textAlignment w:val="baseline"/>
              <w:rPr>
                <w:rFonts w:eastAsia="Times New Roman" w:cstheme="minorHAnsi"/>
                <w:sz w:val="20"/>
                <w:szCs w:val="20"/>
                <w:lang w:val="en-GB" w:eastAsia="en-GB"/>
              </w:rPr>
            </w:pPr>
            <w:r w:rsidRPr="00071AE2">
              <w:rPr>
                <w:rFonts w:eastAsia="Times New Roman" w:cstheme="minorHAnsi"/>
                <w:i/>
                <w:iCs/>
                <w:sz w:val="20"/>
                <w:szCs w:val="20"/>
                <w:lang w:eastAsia="en-GB"/>
              </w:rPr>
              <w:t xml:space="preserve">How have the specific actions undertaken by the </w:t>
            </w:r>
            <w:proofErr w:type="spellStart"/>
            <w:r w:rsidRPr="00071AE2">
              <w:rPr>
                <w:rFonts w:eastAsia="Times New Roman" w:cstheme="minorHAnsi"/>
                <w:i/>
                <w:iCs/>
                <w:sz w:val="20"/>
                <w:szCs w:val="20"/>
                <w:lang w:eastAsia="en-GB"/>
              </w:rPr>
              <w:t>programme</w:t>
            </w:r>
            <w:proofErr w:type="spellEnd"/>
            <w:r w:rsidRPr="00071AE2">
              <w:rPr>
                <w:rFonts w:eastAsia="Times New Roman" w:cstheme="minorHAnsi"/>
                <w:i/>
                <w:iCs/>
                <w:sz w:val="20"/>
                <w:szCs w:val="20"/>
                <w:lang w:eastAsia="en-GB"/>
              </w:rPr>
              <w:t xml:space="preserve"> contributed </w:t>
            </w:r>
            <w:r w:rsidRPr="00071AE2">
              <w:rPr>
                <w:rFonts w:eastAsia="Times New Roman" w:cstheme="minorHAnsi"/>
                <w:i/>
                <w:iCs/>
                <w:sz w:val="20"/>
                <w:szCs w:val="20"/>
                <w:u w:val="single"/>
                <w:lang w:eastAsia="en-GB"/>
              </w:rPr>
              <w:t>directly</w:t>
            </w:r>
            <w:r w:rsidRPr="00071AE2">
              <w:rPr>
                <w:rFonts w:eastAsia="Times New Roman" w:cstheme="minorHAnsi"/>
                <w:i/>
                <w:iCs/>
                <w:sz w:val="20"/>
                <w:szCs w:val="20"/>
                <w:lang w:eastAsia="en-GB"/>
              </w:rPr>
              <w:t xml:space="preserve"> to the inclusion of marginalized and underrepresented groups of persons with disabilities?  </w:t>
            </w:r>
            <w:r w:rsidRPr="00071AE2">
              <w:rPr>
                <w:rFonts w:eastAsia="Times New Roman" w:cstheme="minorHAnsi"/>
                <w:sz w:val="20"/>
                <w:szCs w:val="20"/>
                <w:lang w:val="en-GB" w:eastAsia="en-GB"/>
              </w:rPr>
              <w:t> </w:t>
            </w:r>
          </w:p>
          <w:p w14:paraId="5B57E8BD" w14:textId="77777777" w:rsidR="00071AE2" w:rsidRPr="00071AE2" w:rsidRDefault="00071AE2" w:rsidP="00071AE2">
            <w:pPr>
              <w:spacing w:after="0" w:line="240" w:lineRule="auto"/>
              <w:jc w:val="both"/>
              <w:textAlignment w:val="baseline"/>
              <w:rPr>
                <w:rFonts w:eastAsia="Times New Roman" w:cstheme="minorHAnsi"/>
                <w:sz w:val="20"/>
                <w:szCs w:val="20"/>
                <w:lang w:val="en-GB" w:eastAsia="en-GB"/>
              </w:rPr>
            </w:pPr>
            <w:r w:rsidRPr="00071AE2">
              <w:rPr>
                <w:rFonts w:eastAsia="Times New Roman" w:cstheme="minorHAnsi"/>
                <w:sz w:val="20"/>
                <w:szCs w:val="20"/>
                <w:lang w:val="en-GB" w:eastAsia="en-GB"/>
              </w:rPr>
              <w:t> </w:t>
            </w:r>
          </w:p>
        </w:tc>
      </w:tr>
      <w:tr w:rsidR="00071AE2" w:rsidRPr="00071AE2" w14:paraId="7204121D" w14:textId="77777777" w:rsidTr="00BC2C47">
        <w:trPr>
          <w:trHeight w:val="300"/>
        </w:trPr>
        <w:tc>
          <w:tcPr>
            <w:tcW w:w="10035" w:type="dxa"/>
            <w:tcBorders>
              <w:top w:val="single" w:sz="6" w:space="0" w:color="auto"/>
              <w:left w:val="double" w:sz="6" w:space="0" w:color="auto"/>
              <w:bottom w:val="single" w:sz="6" w:space="0" w:color="auto"/>
              <w:right w:val="double" w:sz="6" w:space="0" w:color="auto"/>
            </w:tcBorders>
            <w:hideMark/>
          </w:tcPr>
          <w:p w14:paraId="76FC678B" w14:textId="77777777" w:rsidR="00517B42" w:rsidRPr="009F0124" w:rsidRDefault="00517B42" w:rsidP="00517B42">
            <w:pPr>
              <w:spacing w:before="60" w:after="60"/>
              <w:jc w:val="both"/>
              <w:rPr>
                <w:rFonts w:ascii="Arial" w:eastAsia="Arial" w:hAnsi="Arial" w:cs="Arial"/>
                <w:i/>
                <w:iCs/>
                <w:sz w:val="18"/>
                <w:szCs w:val="18"/>
              </w:rPr>
            </w:pPr>
            <w:r w:rsidRPr="009F0124">
              <w:rPr>
                <w:rFonts w:ascii="Arial" w:eastAsia="Arial" w:hAnsi="Arial" w:cs="Arial"/>
                <w:i/>
                <w:iCs/>
                <w:sz w:val="18"/>
                <w:szCs w:val="18"/>
              </w:rPr>
              <w:t>In Jordan, discussions are ongoing with the Ministry of Environment to create a youth group under the technical team of the National Climate Change Committee. This initiative aims to strengthen youth participation in shaping the Nationally Determined Contributions (NDC) and other climate-related strategies and policies, promoting a more inclusive approach to climate action. It has highlighted the need to include representatives of youth with disabilities to ensure their voices are heard and their needs are considered.</w:t>
            </w:r>
          </w:p>
          <w:p w14:paraId="4E82264C" w14:textId="4C1D4697" w:rsidR="00071AE2" w:rsidRPr="00071AE2" w:rsidRDefault="00517B42" w:rsidP="00517B42">
            <w:pPr>
              <w:spacing w:after="0" w:line="240" w:lineRule="auto"/>
              <w:jc w:val="both"/>
              <w:textAlignment w:val="baseline"/>
              <w:rPr>
                <w:rFonts w:eastAsia="Times New Roman" w:cstheme="minorHAnsi"/>
                <w:sz w:val="20"/>
                <w:szCs w:val="20"/>
                <w:lang w:val="en-GB" w:eastAsia="en-GB"/>
              </w:rPr>
            </w:pPr>
            <w:r w:rsidRPr="009F0124">
              <w:rPr>
                <w:rFonts w:ascii="Arial" w:eastAsia="Arial" w:hAnsi="Arial" w:cs="Arial"/>
                <w:i/>
                <w:iCs/>
                <w:sz w:val="18"/>
                <w:szCs w:val="18"/>
              </w:rPr>
              <w:t>In Somalia</w:t>
            </w:r>
            <w:r w:rsidRPr="009F0124">
              <w:rPr>
                <w:rFonts w:ascii="Arial" w:hAnsi="Arial" w:cs="Arial"/>
                <w:i/>
                <w:iCs/>
                <w:sz w:val="18"/>
                <w:szCs w:val="18"/>
              </w:rPr>
              <w:t xml:space="preserve"> the National NDC facilitator from the Federal Ministry of Environment and Climate Change hosted one-day consultation in March 2025 with organizations of persons with disabilities in Mogadishu to gather their input on the development of Somalia’s NDC. Persons with disabilities had not been initially considered as a stakeholder group for consultation, this initiative was highly welcomed. Representatives included participants from three federal states. The United Nations also </w:t>
            </w:r>
            <w:proofErr w:type="gramStart"/>
            <w:r w:rsidRPr="009F0124">
              <w:rPr>
                <w:rFonts w:ascii="Arial" w:hAnsi="Arial" w:cs="Arial"/>
                <w:i/>
                <w:iCs/>
                <w:sz w:val="18"/>
                <w:szCs w:val="18"/>
              </w:rPr>
              <w:t>facilitated at</w:t>
            </w:r>
            <w:proofErr w:type="gramEnd"/>
            <w:r w:rsidRPr="009F0124">
              <w:rPr>
                <w:rFonts w:ascii="Arial" w:hAnsi="Arial" w:cs="Arial"/>
                <w:i/>
                <w:iCs/>
                <w:sz w:val="18"/>
                <w:szCs w:val="18"/>
              </w:rPr>
              <w:t xml:space="preserve"> the consultation.</w:t>
            </w:r>
          </w:p>
        </w:tc>
      </w:tr>
      <w:tr w:rsidR="00071AE2" w:rsidRPr="00071AE2" w14:paraId="32870EC4" w14:textId="77777777" w:rsidTr="00BC2C47">
        <w:trPr>
          <w:trHeight w:val="300"/>
        </w:trPr>
        <w:tc>
          <w:tcPr>
            <w:tcW w:w="10035" w:type="dxa"/>
            <w:tcBorders>
              <w:top w:val="single" w:sz="6" w:space="0" w:color="auto"/>
              <w:left w:val="double" w:sz="6" w:space="0" w:color="auto"/>
              <w:bottom w:val="single" w:sz="6" w:space="0" w:color="auto"/>
              <w:right w:val="double" w:sz="6" w:space="0" w:color="auto"/>
            </w:tcBorders>
            <w:hideMark/>
          </w:tcPr>
          <w:p w14:paraId="2137E0F1" w14:textId="77777777" w:rsidR="00071AE2" w:rsidRPr="00071AE2" w:rsidRDefault="00071AE2" w:rsidP="00071AE2">
            <w:pPr>
              <w:spacing w:after="0" w:line="240" w:lineRule="auto"/>
              <w:jc w:val="both"/>
              <w:textAlignment w:val="baseline"/>
              <w:rPr>
                <w:rFonts w:eastAsia="Times New Roman" w:cstheme="minorHAnsi"/>
                <w:sz w:val="20"/>
                <w:szCs w:val="20"/>
                <w:lang w:val="en-GB" w:eastAsia="en-GB"/>
              </w:rPr>
            </w:pPr>
            <w:r w:rsidRPr="00071AE2">
              <w:rPr>
                <w:rFonts w:eastAsia="Times New Roman" w:cstheme="minorHAnsi"/>
                <w:i/>
                <w:iCs/>
                <w:sz w:val="20"/>
                <w:szCs w:val="20"/>
                <w:lang w:eastAsia="en-GB"/>
              </w:rPr>
              <w:t>How did marginalized and vulnerable persons with disabilities and these groups led by marginalized and vulnerable persons with disabilities (informal/formal) participate in the implementation?</w:t>
            </w:r>
            <w:r w:rsidRPr="00071AE2">
              <w:rPr>
                <w:rFonts w:eastAsia="Times New Roman" w:cstheme="minorHAnsi"/>
                <w:sz w:val="20"/>
                <w:szCs w:val="20"/>
                <w:lang w:val="en-GB" w:eastAsia="en-GB"/>
              </w:rPr>
              <w:t> </w:t>
            </w:r>
          </w:p>
          <w:p w14:paraId="77BD4182" w14:textId="77777777" w:rsidR="00071AE2" w:rsidRPr="00071AE2" w:rsidRDefault="00071AE2" w:rsidP="00071AE2">
            <w:pPr>
              <w:spacing w:after="0" w:line="240" w:lineRule="auto"/>
              <w:jc w:val="both"/>
              <w:textAlignment w:val="baseline"/>
              <w:rPr>
                <w:rFonts w:eastAsia="Times New Roman" w:cstheme="minorHAnsi"/>
                <w:sz w:val="20"/>
                <w:szCs w:val="20"/>
                <w:lang w:val="en-GB" w:eastAsia="en-GB"/>
              </w:rPr>
            </w:pPr>
            <w:r w:rsidRPr="00071AE2">
              <w:rPr>
                <w:rFonts w:eastAsia="Times New Roman" w:cstheme="minorHAnsi"/>
                <w:sz w:val="20"/>
                <w:szCs w:val="20"/>
                <w:lang w:val="en-GB" w:eastAsia="en-GB"/>
              </w:rPr>
              <w:t> </w:t>
            </w:r>
          </w:p>
        </w:tc>
      </w:tr>
      <w:tr w:rsidR="00517B42" w:rsidRPr="00071AE2" w14:paraId="0D8C5517" w14:textId="77777777" w:rsidTr="00BC2C47">
        <w:trPr>
          <w:trHeight w:val="300"/>
        </w:trPr>
        <w:tc>
          <w:tcPr>
            <w:tcW w:w="10035" w:type="dxa"/>
            <w:tcBorders>
              <w:top w:val="single" w:sz="6" w:space="0" w:color="auto"/>
              <w:left w:val="double" w:sz="6" w:space="0" w:color="auto"/>
              <w:bottom w:val="single" w:sz="6" w:space="0" w:color="auto"/>
              <w:right w:val="double" w:sz="6" w:space="0" w:color="auto"/>
            </w:tcBorders>
            <w:hideMark/>
          </w:tcPr>
          <w:p w14:paraId="024E3678" w14:textId="261BDED0" w:rsidR="00517B42" w:rsidRPr="00071AE2" w:rsidRDefault="00517B42" w:rsidP="00517B42">
            <w:pPr>
              <w:spacing w:after="0" w:line="240" w:lineRule="auto"/>
              <w:jc w:val="both"/>
              <w:textAlignment w:val="baseline"/>
              <w:rPr>
                <w:rFonts w:eastAsia="Times New Roman" w:cstheme="minorHAnsi"/>
                <w:sz w:val="20"/>
                <w:szCs w:val="20"/>
                <w:lang w:val="en-GB" w:eastAsia="en-GB"/>
              </w:rPr>
            </w:pPr>
            <w:r w:rsidRPr="009F0124">
              <w:rPr>
                <w:rFonts w:ascii="Arial" w:hAnsi="Arial" w:cs="Arial"/>
                <w:sz w:val="18"/>
                <w:szCs w:val="18"/>
              </w:rPr>
              <w:t xml:space="preserve">The unique vulnerability of persons with disabilities to the impacts of climate-induced shocks has been acknowledged and accepted in Somalia, and their perspectives and recommendations are being </w:t>
            </w:r>
            <w:proofErr w:type="gramStart"/>
            <w:r w:rsidRPr="009F0124">
              <w:rPr>
                <w:rFonts w:ascii="Arial" w:hAnsi="Arial" w:cs="Arial"/>
                <w:sz w:val="18"/>
                <w:szCs w:val="18"/>
              </w:rPr>
              <w:t>taken into account</w:t>
            </w:r>
            <w:proofErr w:type="gramEnd"/>
            <w:r w:rsidRPr="009F0124">
              <w:rPr>
                <w:rFonts w:ascii="Arial" w:hAnsi="Arial" w:cs="Arial"/>
                <w:sz w:val="18"/>
                <w:szCs w:val="18"/>
              </w:rPr>
              <w:t xml:space="preserve"> in the development of NDCs, climate action policies and legal frameworks.</w:t>
            </w:r>
          </w:p>
        </w:tc>
      </w:tr>
    </w:tbl>
    <w:p w14:paraId="209D7978" w14:textId="77777777" w:rsidR="00071AE2" w:rsidRPr="00071AE2" w:rsidRDefault="00071AE2" w:rsidP="00071AE2">
      <w:pPr>
        <w:spacing w:after="0" w:line="240" w:lineRule="auto"/>
        <w:ind w:left="720"/>
        <w:textAlignment w:val="baseline"/>
        <w:rPr>
          <w:rFonts w:eastAsia="Times New Roman" w:cstheme="minorHAnsi"/>
          <w:sz w:val="20"/>
          <w:szCs w:val="20"/>
          <w:lang w:val="en-GB" w:eastAsia="en-GB"/>
        </w:rPr>
      </w:pPr>
      <w:r w:rsidRPr="00071AE2">
        <w:rPr>
          <w:rFonts w:eastAsia="Times New Roman" w:cstheme="minorHAnsi"/>
          <w:sz w:val="20"/>
          <w:szCs w:val="20"/>
          <w:lang w:val="en-GB" w:eastAsia="en-GB"/>
        </w:rPr>
        <w:t> </w:t>
      </w:r>
    </w:p>
    <w:p w14:paraId="5449B23B" w14:textId="77777777" w:rsidR="00071AE2" w:rsidRPr="00071AE2" w:rsidRDefault="00071AE2" w:rsidP="00071AE2">
      <w:pPr>
        <w:spacing w:after="0" w:line="240" w:lineRule="auto"/>
        <w:jc w:val="both"/>
        <w:textAlignment w:val="baseline"/>
        <w:rPr>
          <w:rFonts w:eastAsia="Times New Roman" w:cstheme="minorHAnsi"/>
          <w:sz w:val="18"/>
          <w:szCs w:val="18"/>
          <w:lang w:val="en-GB" w:eastAsia="en-GB"/>
        </w:rPr>
      </w:pPr>
      <w:r w:rsidRPr="00071AE2">
        <w:rPr>
          <w:rFonts w:eastAsia="Times New Roman" w:cstheme="minorHAnsi"/>
          <w:i/>
          <w:iCs/>
          <w:sz w:val="20"/>
          <w:szCs w:val="20"/>
          <w:lang w:eastAsia="en-GB"/>
        </w:rPr>
        <w:t xml:space="preserve">Please use the table below to list the type of marginalized and underrepresented groups of persons with disabilities who were included so far in </w:t>
      </w:r>
      <w:proofErr w:type="spellStart"/>
      <w:r w:rsidRPr="00071AE2">
        <w:rPr>
          <w:rFonts w:eastAsia="Times New Roman" w:cstheme="minorHAnsi"/>
          <w:i/>
          <w:iCs/>
          <w:sz w:val="20"/>
          <w:szCs w:val="20"/>
          <w:lang w:eastAsia="en-GB"/>
        </w:rPr>
        <w:t>programme</w:t>
      </w:r>
      <w:proofErr w:type="spellEnd"/>
      <w:r w:rsidRPr="00071AE2">
        <w:rPr>
          <w:rFonts w:eastAsia="Times New Roman" w:cstheme="minorHAnsi"/>
          <w:i/>
          <w:iCs/>
          <w:sz w:val="20"/>
          <w:szCs w:val="20"/>
          <w:lang w:eastAsia="en-GB"/>
        </w:rPr>
        <w:t xml:space="preserve"> implementation. </w:t>
      </w:r>
      <w:r w:rsidRPr="00071AE2">
        <w:rPr>
          <w:rFonts w:eastAsia="Times New Roman" w:cstheme="minorHAnsi"/>
          <w:sz w:val="20"/>
          <w:szCs w:val="20"/>
          <w:lang w:val="en-GB" w:eastAsia="en-GB"/>
        </w:rPr>
        <w:t> </w:t>
      </w:r>
    </w:p>
    <w:p w14:paraId="2A475FC5" w14:textId="77777777" w:rsidR="00071AE2" w:rsidRPr="00071AE2" w:rsidRDefault="00071AE2" w:rsidP="00071AE2">
      <w:pPr>
        <w:spacing w:after="0" w:line="240" w:lineRule="auto"/>
        <w:ind w:left="1080"/>
        <w:jc w:val="both"/>
        <w:textAlignment w:val="baseline"/>
        <w:rPr>
          <w:rFonts w:eastAsia="Times New Roman" w:cstheme="minorHAnsi"/>
          <w:sz w:val="18"/>
          <w:szCs w:val="18"/>
          <w:lang w:val="en-GB" w:eastAsia="en-GB"/>
        </w:rPr>
      </w:pPr>
      <w:r w:rsidRPr="00071AE2">
        <w:rPr>
          <w:rFonts w:eastAsia="Times New Roman" w:cstheme="minorHAnsi"/>
          <w:sz w:val="20"/>
          <w:szCs w:val="20"/>
          <w:lang w:val="en-GB" w:eastAsia="en-GB"/>
        </w:rPr>
        <w:t>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Caption w:val="Indicators for meaningful participation of persons with disabilities"/>
      </w:tblPr>
      <w:tblGrid>
        <w:gridCol w:w="3531"/>
        <w:gridCol w:w="6634"/>
      </w:tblGrid>
      <w:tr w:rsidR="00071AE2" w:rsidRPr="00071AE2" w14:paraId="03C176FD" w14:textId="77777777" w:rsidTr="00071AE2">
        <w:trPr>
          <w:trHeight w:val="300"/>
        </w:trPr>
        <w:tc>
          <w:tcPr>
            <w:tcW w:w="3540" w:type="dxa"/>
            <w:tcBorders>
              <w:top w:val="single" w:sz="6" w:space="0" w:color="auto"/>
              <w:left w:val="single" w:sz="6" w:space="0" w:color="auto"/>
              <w:bottom w:val="single" w:sz="6" w:space="0" w:color="auto"/>
              <w:right w:val="single" w:sz="6" w:space="0" w:color="auto"/>
            </w:tcBorders>
            <w:hideMark/>
          </w:tcPr>
          <w:p w14:paraId="0F31D658" w14:textId="77777777" w:rsidR="00071AE2" w:rsidRPr="00071AE2" w:rsidRDefault="00071AE2" w:rsidP="00071AE2">
            <w:pPr>
              <w:spacing w:after="0" w:line="240" w:lineRule="auto"/>
              <w:textAlignment w:val="baseline"/>
              <w:rPr>
                <w:rFonts w:eastAsia="Times New Roman" w:cstheme="minorHAnsi"/>
                <w:sz w:val="24"/>
                <w:szCs w:val="24"/>
                <w:lang w:val="en-GB" w:eastAsia="en-GB"/>
              </w:rPr>
            </w:pPr>
            <w:r w:rsidRPr="00071AE2">
              <w:rPr>
                <w:rFonts w:eastAsia="Times New Roman" w:cstheme="minorHAnsi"/>
                <w:b/>
                <w:bCs/>
                <w:sz w:val="20"/>
                <w:szCs w:val="20"/>
                <w:lang w:eastAsia="en-GB"/>
              </w:rPr>
              <w:t>Type of Marginalized or Underrepresented group </w:t>
            </w:r>
            <w:r w:rsidRPr="00071AE2">
              <w:rPr>
                <w:rFonts w:eastAsia="Times New Roman" w:cstheme="minorHAnsi"/>
                <w:sz w:val="20"/>
                <w:szCs w:val="20"/>
                <w:lang w:val="en-GB" w:eastAsia="en-GB"/>
              </w:rPr>
              <w:t> </w:t>
            </w:r>
          </w:p>
        </w:tc>
        <w:tc>
          <w:tcPr>
            <w:tcW w:w="6660" w:type="dxa"/>
            <w:tcBorders>
              <w:top w:val="single" w:sz="6" w:space="0" w:color="auto"/>
              <w:left w:val="single" w:sz="6" w:space="0" w:color="auto"/>
              <w:bottom w:val="single" w:sz="6" w:space="0" w:color="auto"/>
              <w:right w:val="single" w:sz="6" w:space="0" w:color="auto"/>
            </w:tcBorders>
            <w:hideMark/>
          </w:tcPr>
          <w:p w14:paraId="05F8B647" w14:textId="77777777" w:rsidR="00071AE2" w:rsidRPr="00071AE2" w:rsidRDefault="00071AE2" w:rsidP="00071AE2">
            <w:pPr>
              <w:spacing w:after="0" w:line="240" w:lineRule="auto"/>
              <w:textAlignment w:val="baseline"/>
              <w:rPr>
                <w:rFonts w:eastAsia="Times New Roman" w:cstheme="minorHAnsi"/>
                <w:sz w:val="24"/>
                <w:szCs w:val="24"/>
                <w:lang w:val="en-GB" w:eastAsia="en-GB"/>
              </w:rPr>
            </w:pPr>
            <w:r w:rsidRPr="00071AE2">
              <w:rPr>
                <w:rFonts w:eastAsia="Times New Roman" w:cstheme="minorHAnsi"/>
                <w:b/>
                <w:bCs/>
                <w:sz w:val="20"/>
                <w:szCs w:val="20"/>
                <w:lang w:eastAsia="en-GB"/>
              </w:rPr>
              <w:t>Organization contact details </w:t>
            </w:r>
            <w:r w:rsidRPr="00071AE2">
              <w:rPr>
                <w:rFonts w:eastAsia="Times New Roman" w:cstheme="minorHAnsi"/>
                <w:sz w:val="20"/>
                <w:szCs w:val="20"/>
                <w:lang w:val="en-GB" w:eastAsia="en-GB"/>
              </w:rPr>
              <w:t> </w:t>
            </w:r>
          </w:p>
          <w:p w14:paraId="31758022" w14:textId="77777777" w:rsidR="00071AE2" w:rsidRPr="00071AE2" w:rsidRDefault="00071AE2" w:rsidP="00071AE2">
            <w:pPr>
              <w:spacing w:after="0" w:line="240" w:lineRule="auto"/>
              <w:textAlignment w:val="baseline"/>
              <w:rPr>
                <w:rFonts w:eastAsia="Times New Roman" w:cstheme="minorHAnsi"/>
                <w:sz w:val="24"/>
                <w:szCs w:val="24"/>
                <w:lang w:val="en-GB" w:eastAsia="en-GB"/>
              </w:rPr>
            </w:pPr>
            <w:r w:rsidRPr="00071AE2">
              <w:rPr>
                <w:rFonts w:eastAsia="Times New Roman" w:cstheme="minorHAnsi"/>
                <w:sz w:val="20"/>
                <w:szCs w:val="20"/>
                <w:lang w:eastAsia="en-GB"/>
              </w:rPr>
              <w:t>(email address of Organization contact where available)</w:t>
            </w:r>
            <w:r w:rsidRPr="00071AE2">
              <w:rPr>
                <w:rFonts w:eastAsia="Times New Roman" w:cstheme="minorHAnsi"/>
                <w:sz w:val="20"/>
                <w:szCs w:val="20"/>
                <w:lang w:val="en-GB" w:eastAsia="en-GB"/>
              </w:rPr>
              <w:t> </w:t>
            </w:r>
          </w:p>
        </w:tc>
      </w:tr>
      <w:tr w:rsidR="00071AE2" w:rsidRPr="00071AE2" w14:paraId="47A1CB89" w14:textId="77777777" w:rsidTr="00071AE2">
        <w:trPr>
          <w:trHeight w:val="300"/>
        </w:trPr>
        <w:tc>
          <w:tcPr>
            <w:tcW w:w="3540" w:type="dxa"/>
            <w:tcBorders>
              <w:top w:val="single" w:sz="6" w:space="0" w:color="auto"/>
              <w:left w:val="single" w:sz="6" w:space="0" w:color="auto"/>
              <w:bottom w:val="single" w:sz="6" w:space="0" w:color="auto"/>
              <w:right w:val="single" w:sz="6" w:space="0" w:color="auto"/>
            </w:tcBorders>
            <w:hideMark/>
          </w:tcPr>
          <w:p w14:paraId="2FFE8B32" w14:textId="77777777" w:rsidR="00071AE2" w:rsidRPr="00071AE2" w:rsidRDefault="00071AE2" w:rsidP="00071AE2">
            <w:pPr>
              <w:spacing w:after="0" w:line="240" w:lineRule="auto"/>
              <w:textAlignment w:val="baseline"/>
              <w:rPr>
                <w:rFonts w:eastAsia="Times New Roman" w:cstheme="minorHAnsi"/>
                <w:sz w:val="24"/>
                <w:szCs w:val="24"/>
                <w:lang w:val="en-GB" w:eastAsia="en-GB"/>
              </w:rPr>
            </w:pPr>
            <w:r w:rsidRPr="00071AE2">
              <w:rPr>
                <w:rFonts w:eastAsia="Times New Roman" w:cstheme="minorHAnsi"/>
                <w:sz w:val="20"/>
                <w:szCs w:val="20"/>
                <w:lang w:eastAsia="en-GB"/>
              </w:rPr>
              <w:t>[….]</w:t>
            </w:r>
            <w:r w:rsidRPr="00071AE2">
              <w:rPr>
                <w:rFonts w:eastAsia="Times New Roman" w:cstheme="minorHAnsi"/>
                <w:sz w:val="20"/>
                <w:szCs w:val="20"/>
                <w:lang w:val="en-GB" w:eastAsia="en-GB"/>
              </w:rPr>
              <w:t> </w:t>
            </w:r>
          </w:p>
        </w:tc>
        <w:tc>
          <w:tcPr>
            <w:tcW w:w="6660" w:type="dxa"/>
            <w:tcBorders>
              <w:top w:val="single" w:sz="6" w:space="0" w:color="auto"/>
              <w:left w:val="single" w:sz="6" w:space="0" w:color="auto"/>
              <w:bottom w:val="single" w:sz="6" w:space="0" w:color="auto"/>
              <w:right w:val="single" w:sz="6" w:space="0" w:color="auto"/>
            </w:tcBorders>
            <w:hideMark/>
          </w:tcPr>
          <w:p w14:paraId="532EDB59" w14:textId="77777777" w:rsidR="00071AE2" w:rsidRPr="00071AE2" w:rsidRDefault="00071AE2" w:rsidP="00071AE2">
            <w:pPr>
              <w:spacing w:after="0" w:line="240" w:lineRule="auto"/>
              <w:textAlignment w:val="baseline"/>
              <w:rPr>
                <w:rFonts w:eastAsia="Times New Roman" w:cstheme="minorHAnsi"/>
                <w:sz w:val="24"/>
                <w:szCs w:val="24"/>
                <w:lang w:val="en-GB" w:eastAsia="en-GB"/>
              </w:rPr>
            </w:pPr>
            <w:r w:rsidRPr="00071AE2">
              <w:rPr>
                <w:rFonts w:eastAsia="Times New Roman" w:cstheme="minorHAnsi"/>
                <w:sz w:val="20"/>
                <w:szCs w:val="20"/>
                <w:lang w:eastAsia="en-GB"/>
              </w:rPr>
              <w:t>[….]</w:t>
            </w:r>
            <w:r w:rsidRPr="00071AE2">
              <w:rPr>
                <w:rFonts w:eastAsia="Times New Roman" w:cstheme="minorHAnsi"/>
                <w:sz w:val="20"/>
                <w:szCs w:val="20"/>
                <w:lang w:val="en-GB" w:eastAsia="en-GB"/>
              </w:rPr>
              <w:t> </w:t>
            </w:r>
          </w:p>
        </w:tc>
      </w:tr>
      <w:tr w:rsidR="00071AE2" w:rsidRPr="00071AE2" w14:paraId="5B2408EA" w14:textId="77777777" w:rsidTr="00071AE2">
        <w:trPr>
          <w:trHeight w:val="300"/>
        </w:trPr>
        <w:tc>
          <w:tcPr>
            <w:tcW w:w="3540" w:type="dxa"/>
            <w:tcBorders>
              <w:top w:val="single" w:sz="6" w:space="0" w:color="auto"/>
              <w:left w:val="single" w:sz="6" w:space="0" w:color="auto"/>
              <w:bottom w:val="single" w:sz="6" w:space="0" w:color="auto"/>
              <w:right w:val="single" w:sz="6" w:space="0" w:color="auto"/>
            </w:tcBorders>
            <w:hideMark/>
          </w:tcPr>
          <w:p w14:paraId="250A1752" w14:textId="77777777" w:rsidR="00071AE2" w:rsidRPr="00071AE2" w:rsidRDefault="00071AE2" w:rsidP="00071AE2">
            <w:pPr>
              <w:spacing w:after="0" w:line="240" w:lineRule="auto"/>
              <w:textAlignment w:val="baseline"/>
              <w:rPr>
                <w:rFonts w:eastAsia="Times New Roman" w:cstheme="minorHAnsi"/>
                <w:sz w:val="24"/>
                <w:szCs w:val="24"/>
                <w:lang w:val="en-GB" w:eastAsia="en-GB"/>
              </w:rPr>
            </w:pPr>
            <w:r w:rsidRPr="00071AE2">
              <w:rPr>
                <w:rFonts w:eastAsia="Times New Roman" w:cstheme="minorHAnsi"/>
                <w:sz w:val="20"/>
                <w:szCs w:val="20"/>
                <w:lang w:eastAsia="en-GB"/>
              </w:rPr>
              <w:t>[….]</w:t>
            </w:r>
            <w:r w:rsidRPr="00071AE2">
              <w:rPr>
                <w:rFonts w:eastAsia="Times New Roman" w:cstheme="minorHAnsi"/>
                <w:sz w:val="20"/>
                <w:szCs w:val="20"/>
                <w:lang w:val="en-GB" w:eastAsia="en-GB"/>
              </w:rPr>
              <w:t> </w:t>
            </w:r>
          </w:p>
        </w:tc>
        <w:tc>
          <w:tcPr>
            <w:tcW w:w="6660" w:type="dxa"/>
            <w:tcBorders>
              <w:top w:val="single" w:sz="6" w:space="0" w:color="auto"/>
              <w:left w:val="single" w:sz="6" w:space="0" w:color="auto"/>
              <w:bottom w:val="single" w:sz="6" w:space="0" w:color="auto"/>
              <w:right w:val="single" w:sz="6" w:space="0" w:color="auto"/>
            </w:tcBorders>
            <w:hideMark/>
          </w:tcPr>
          <w:p w14:paraId="0F2D6262" w14:textId="77777777" w:rsidR="00071AE2" w:rsidRPr="00071AE2" w:rsidRDefault="00071AE2" w:rsidP="00071AE2">
            <w:pPr>
              <w:spacing w:after="0" w:line="240" w:lineRule="auto"/>
              <w:textAlignment w:val="baseline"/>
              <w:rPr>
                <w:rFonts w:eastAsia="Times New Roman" w:cstheme="minorHAnsi"/>
                <w:sz w:val="24"/>
                <w:szCs w:val="24"/>
                <w:lang w:val="en-GB" w:eastAsia="en-GB"/>
              </w:rPr>
            </w:pPr>
            <w:r w:rsidRPr="00071AE2">
              <w:rPr>
                <w:rFonts w:eastAsia="Times New Roman" w:cstheme="minorHAnsi"/>
                <w:sz w:val="20"/>
                <w:szCs w:val="20"/>
                <w:lang w:eastAsia="en-GB"/>
              </w:rPr>
              <w:t>[….]</w:t>
            </w:r>
            <w:r w:rsidRPr="00071AE2">
              <w:rPr>
                <w:rFonts w:eastAsia="Times New Roman" w:cstheme="minorHAnsi"/>
                <w:sz w:val="20"/>
                <w:szCs w:val="20"/>
                <w:lang w:val="en-GB" w:eastAsia="en-GB"/>
              </w:rPr>
              <w:t> </w:t>
            </w:r>
          </w:p>
        </w:tc>
      </w:tr>
    </w:tbl>
    <w:p w14:paraId="2EF8D738" w14:textId="77777777" w:rsidR="00377743" w:rsidRPr="0022678A" w:rsidRDefault="00377743" w:rsidP="00377743">
      <w:pPr>
        <w:spacing w:after="0" w:line="240" w:lineRule="auto"/>
        <w:jc w:val="both"/>
        <w:rPr>
          <w:rFonts w:cstheme="minorHAnsi"/>
          <w:i/>
          <w:sz w:val="20"/>
        </w:rPr>
      </w:pPr>
    </w:p>
    <w:p w14:paraId="1B654CBF" w14:textId="64668FB3" w:rsidR="00377743" w:rsidRPr="00CF3B9E" w:rsidRDefault="002C00AE" w:rsidP="00EB6074">
      <w:pPr>
        <w:pStyle w:val="Heading2"/>
        <w:rPr>
          <w:rFonts w:asciiTheme="minorHAnsi" w:hAnsiTheme="minorHAnsi" w:cstheme="minorHAnsi"/>
        </w:rPr>
      </w:pPr>
      <w:r>
        <w:t>6</w:t>
      </w:r>
      <w:proofErr w:type="gramStart"/>
      <w:r w:rsidR="00EB6074">
        <w:t xml:space="preserve">. </w:t>
      </w:r>
      <w:r w:rsidR="00377743" w:rsidRPr="0022678A">
        <w:t xml:space="preserve"> </w:t>
      </w:r>
      <w:r w:rsidR="00377743" w:rsidRPr="00CF3B9E">
        <w:rPr>
          <w:rFonts w:asciiTheme="minorHAnsi" w:hAnsiTheme="minorHAnsi" w:cstheme="minorHAnsi"/>
        </w:rPr>
        <w:t>Partnership</w:t>
      </w:r>
      <w:proofErr w:type="gramEnd"/>
      <w:r w:rsidR="00377743" w:rsidRPr="00CF3B9E">
        <w:rPr>
          <w:rFonts w:asciiTheme="minorHAnsi" w:hAnsiTheme="minorHAnsi" w:cstheme="minorHAnsi"/>
        </w:rPr>
        <w:t>-Building</w:t>
      </w:r>
    </w:p>
    <w:p w14:paraId="1634297A" w14:textId="77777777" w:rsidR="00C740E3" w:rsidRPr="00C740E3" w:rsidRDefault="00C740E3" w:rsidP="00C740E3">
      <w:pPr>
        <w:spacing w:after="0" w:line="240" w:lineRule="auto"/>
        <w:ind w:left="720"/>
        <w:jc w:val="both"/>
        <w:textAlignment w:val="baseline"/>
        <w:rPr>
          <w:rFonts w:eastAsia="Times New Roman" w:cstheme="minorHAnsi"/>
          <w:b/>
          <w:bCs/>
          <w:sz w:val="18"/>
          <w:szCs w:val="18"/>
          <w:lang w:val="en-GB" w:eastAsia="en-GB"/>
        </w:rPr>
      </w:pPr>
      <w:r w:rsidRPr="00C740E3">
        <w:rPr>
          <w:rFonts w:eastAsia="Times New Roman" w:cstheme="minorHAnsi"/>
          <w:b/>
          <w:bCs/>
          <w:sz w:val="20"/>
          <w:szCs w:val="20"/>
          <w:lang w:val="en-GB" w:eastAsia="en-GB"/>
        </w:rPr>
        <w:t> </w:t>
      </w:r>
    </w:p>
    <w:tbl>
      <w:tblPr>
        <w:tblW w:w="10096"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096"/>
      </w:tblGrid>
      <w:tr w:rsidR="002B28C2" w:rsidRPr="00CF3B9E" w14:paraId="6CAA1469" w14:textId="77777777" w:rsidTr="00282AE5">
        <w:trPr>
          <w:trHeight w:val="300"/>
        </w:trPr>
        <w:tc>
          <w:tcPr>
            <w:tcW w:w="10096" w:type="dxa"/>
            <w:tcBorders>
              <w:top w:val="single" w:sz="6" w:space="0" w:color="auto"/>
              <w:left w:val="single" w:sz="6" w:space="0" w:color="auto"/>
              <w:bottom w:val="single" w:sz="6" w:space="0" w:color="auto"/>
              <w:right w:val="single" w:sz="6" w:space="0" w:color="auto"/>
            </w:tcBorders>
          </w:tcPr>
          <w:p w14:paraId="1D0BE703" w14:textId="19CB883F" w:rsidR="002B28C2" w:rsidRPr="00CF3B9E" w:rsidRDefault="002B28C2" w:rsidP="002B28C2">
            <w:pPr>
              <w:spacing w:after="0" w:line="240" w:lineRule="auto"/>
              <w:jc w:val="both"/>
              <w:textAlignment w:val="baseline"/>
              <w:rPr>
                <w:rFonts w:eastAsia="Times New Roman" w:cstheme="minorHAnsi"/>
                <w:i/>
                <w:iCs/>
                <w:sz w:val="20"/>
                <w:szCs w:val="20"/>
                <w:lang w:eastAsia="en-GB"/>
              </w:rPr>
            </w:pPr>
            <w:r w:rsidRPr="00F76106">
              <w:rPr>
                <w:rFonts w:eastAsia="Times New Roman" w:cstheme="minorHAnsi"/>
                <w:i/>
                <w:iCs/>
                <w:sz w:val="24"/>
                <w:szCs w:val="24"/>
                <w:lang w:eastAsia="en-GB"/>
              </w:rPr>
              <w:t>P</w:t>
            </w:r>
            <w:r w:rsidRPr="00F76106">
              <w:rPr>
                <w:rFonts w:eastAsia="Times New Roman" w:cstheme="minorHAnsi"/>
                <w:i/>
                <w:iCs/>
                <w:sz w:val="20"/>
                <w:szCs w:val="20"/>
                <w:lang w:eastAsia="en-GB"/>
              </w:rPr>
              <w:t xml:space="preserve">lease provide a narrative on how the </w:t>
            </w:r>
            <w:proofErr w:type="spellStart"/>
            <w:r w:rsidRPr="00F76106">
              <w:rPr>
                <w:rFonts w:eastAsia="Times New Roman" w:cstheme="minorHAnsi"/>
                <w:i/>
                <w:iCs/>
                <w:sz w:val="20"/>
                <w:szCs w:val="20"/>
                <w:lang w:eastAsia="en-GB"/>
              </w:rPr>
              <w:t>programme</w:t>
            </w:r>
            <w:proofErr w:type="spellEnd"/>
            <w:r w:rsidRPr="00F76106">
              <w:rPr>
                <w:rFonts w:eastAsia="Times New Roman" w:cstheme="minorHAnsi"/>
                <w:i/>
                <w:iCs/>
                <w:sz w:val="20"/>
                <w:szCs w:val="20"/>
                <w:lang w:eastAsia="en-GB"/>
              </w:rPr>
              <w:t xml:space="preserve"> has contributed to greater UN inter-agency collaboration to advance the rights of persons with disabilities in the country. </w:t>
            </w:r>
            <w:r w:rsidRPr="00F76106">
              <w:rPr>
                <w:rFonts w:eastAsia="Times New Roman" w:cstheme="minorHAnsi"/>
                <w:sz w:val="20"/>
                <w:szCs w:val="20"/>
                <w:lang w:val="en-GB" w:eastAsia="en-GB"/>
              </w:rPr>
              <w:t> </w:t>
            </w:r>
          </w:p>
        </w:tc>
      </w:tr>
      <w:tr w:rsidR="002B28C2" w:rsidRPr="00CF3B9E" w14:paraId="170FC324" w14:textId="77777777" w:rsidTr="00282AE5">
        <w:trPr>
          <w:trHeight w:val="300"/>
        </w:trPr>
        <w:tc>
          <w:tcPr>
            <w:tcW w:w="10096" w:type="dxa"/>
            <w:tcBorders>
              <w:top w:val="single" w:sz="6" w:space="0" w:color="auto"/>
              <w:left w:val="single" w:sz="6" w:space="0" w:color="auto"/>
              <w:bottom w:val="single" w:sz="6" w:space="0" w:color="auto"/>
              <w:right w:val="single" w:sz="6" w:space="0" w:color="auto"/>
            </w:tcBorders>
          </w:tcPr>
          <w:p w14:paraId="450C7DA5" w14:textId="7F7EE620" w:rsidR="00517B42" w:rsidRPr="009F0124" w:rsidRDefault="00517B42" w:rsidP="00517B42">
            <w:pPr>
              <w:spacing w:after="120"/>
              <w:jc w:val="both"/>
              <w:rPr>
                <w:sz w:val="20"/>
              </w:rPr>
            </w:pPr>
            <w:r w:rsidRPr="009F0124">
              <w:rPr>
                <w:sz w:val="20"/>
              </w:rPr>
              <w:t xml:space="preserve">One of the key objectives of the </w:t>
            </w:r>
            <w:proofErr w:type="spellStart"/>
            <w:r w:rsidRPr="009F0124">
              <w:rPr>
                <w:sz w:val="20"/>
              </w:rPr>
              <w:t>program</w:t>
            </w:r>
            <w:r>
              <w:rPr>
                <w:sz w:val="20"/>
              </w:rPr>
              <w:t>m</w:t>
            </w:r>
            <w:r w:rsidRPr="009F0124">
              <w:rPr>
                <w:sz w:val="20"/>
              </w:rPr>
              <w:t>e</w:t>
            </w:r>
            <w:proofErr w:type="spellEnd"/>
            <w:r w:rsidRPr="009F0124">
              <w:rPr>
                <w:sz w:val="20"/>
              </w:rPr>
              <w:t xml:space="preserve"> was to build bridges between the climate action/environmental and </w:t>
            </w:r>
            <w:proofErr w:type="gramStart"/>
            <w:r w:rsidRPr="009F0124">
              <w:rPr>
                <w:sz w:val="20"/>
              </w:rPr>
              <w:t>the  rights</w:t>
            </w:r>
            <w:proofErr w:type="gramEnd"/>
            <w:r w:rsidR="00094781">
              <w:rPr>
                <w:sz w:val="20"/>
              </w:rPr>
              <w:t xml:space="preserve"> of </w:t>
            </w:r>
            <w:proofErr w:type="gramStart"/>
            <w:r w:rsidR="00094781">
              <w:rPr>
                <w:sz w:val="20"/>
              </w:rPr>
              <w:t>persons</w:t>
            </w:r>
            <w:proofErr w:type="gramEnd"/>
            <w:r w:rsidR="00094781">
              <w:rPr>
                <w:sz w:val="20"/>
              </w:rPr>
              <w:t xml:space="preserve"> with disabilities</w:t>
            </w:r>
            <w:r w:rsidRPr="009F0124">
              <w:rPr>
                <w:sz w:val="20"/>
              </w:rPr>
              <w:t xml:space="preserve"> communit</w:t>
            </w:r>
            <w:r w:rsidR="00094781">
              <w:rPr>
                <w:sz w:val="20"/>
              </w:rPr>
              <w:t>ies</w:t>
            </w:r>
            <w:r w:rsidRPr="009F0124">
              <w:rPr>
                <w:sz w:val="20"/>
              </w:rPr>
              <w:t xml:space="preserve">, both within Government and within civil society. This is reflected for instance in the composition of the South African </w:t>
            </w:r>
            <w:proofErr w:type="spellStart"/>
            <w:r w:rsidRPr="009F0124">
              <w:rPr>
                <w:sz w:val="20"/>
              </w:rPr>
              <w:t>programme</w:t>
            </w:r>
            <w:proofErr w:type="spellEnd"/>
            <w:r w:rsidRPr="009F0124">
              <w:rPr>
                <w:sz w:val="20"/>
              </w:rPr>
              <w:t xml:space="preserve"> steering committee, as well as in the participants in the different in-person workshops (both inception and capacity building). Another key stakeholder that has been addressed </w:t>
            </w:r>
            <w:proofErr w:type="gramStart"/>
            <w:r w:rsidRPr="009F0124">
              <w:rPr>
                <w:sz w:val="20"/>
              </w:rPr>
              <w:t>have</w:t>
            </w:r>
            <w:proofErr w:type="gramEnd"/>
            <w:r w:rsidRPr="009F0124">
              <w:rPr>
                <w:sz w:val="20"/>
              </w:rPr>
              <w:t xml:space="preserve"> been trade unions, who are active on climate action, especially from the perspective of the impact on workers (just transition).</w:t>
            </w:r>
          </w:p>
          <w:p w14:paraId="0B3CFE95" w14:textId="77777777" w:rsidR="00517B42" w:rsidRPr="009F0124" w:rsidRDefault="00517B42" w:rsidP="00517B42">
            <w:pPr>
              <w:spacing w:after="120"/>
              <w:jc w:val="both"/>
              <w:rPr>
                <w:sz w:val="20"/>
              </w:rPr>
            </w:pPr>
            <w:proofErr w:type="gramStart"/>
            <w:r w:rsidRPr="009F0124">
              <w:rPr>
                <w:sz w:val="20"/>
              </w:rPr>
              <w:t>Furthermore</w:t>
            </w:r>
            <w:proofErr w:type="gramEnd"/>
            <w:r w:rsidRPr="009F0124">
              <w:rPr>
                <w:sz w:val="20"/>
              </w:rPr>
              <w:t xml:space="preserve"> in Jordan, this contributed to bring additional partnership with the GCF on the development of NDC 3.0 to ensure that youth, PWD and women’s voice and need is addressed, in collaboration with relevant government stakeholders such as Ministry of Environment, National Climate Change Committee.</w:t>
            </w:r>
          </w:p>
          <w:p w14:paraId="04F71C92" w14:textId="3DFF533A" w:rsidR="002B28C2" w:rsidRPr="00CF3B9E" w:rsidRDefault="00517B42" w:rsidP="00517B42">
            <w:pPr>
              <w:spacing w:after="0" w:line="240" w:lineRule="auto"/>
              <w:jc w:val="both"/>
              <w:textAlignment w:val="baseline"/>
              <w:rPr>
                <w:rFonts w:eastAsia="Times New Roman" w:cstheme="minorHAnsi"/>
                <w:i/>
                <w:iCs/>
                <w:sz w:val="20"/>
                <w:szCs w:val="20"/>
                <w:lang w:eastAsia="en-GB"/>
              </w:rPr>
            </w:pPr>
            <w:r w:rsidRPr="009F0124">
              <w:rPr>
                <w:sz w:val="20"/>
              </w:rPr>
              <w:t>In Somalia</w:t>
            </w:r>
            <w:r w:rsidRPr="009F0124">
              <w:rPr>
                <w:rFonts w:ascii="Arial" w:hAnsi="Arial" w:cs="Arial"/>
                <w:sz w:val="18"/>
                <w:szCs w:val="18"/>
              </w:rPr>
              <w:t xml:space="preserve">, OHCHR/UNTMIS HRPG worked closely with the </w:t>
            </w:r>
            <w:r w:rsidRPr="009F0124">
              <w:rPr>
                <w:rFonts w:ascii="Arial" w:eastAsia="Times New Roman" w:hAnsi="Arial" w:cs="Arial"/>
                <w:color w:val="000000" w:themeColor="text1"/>
                <w:sz w:val="18"/>
                <w:szCs w:val="18"/>
              </w:rPr>
              <w:t xml:space="preserve">National Disability Agency (NDA) in advocating for the incorporation of climate action provisions into the approved Disability Rights Law. Partnerships have been cultivated with ICE to advocate for, among other issues, the rights for persons with disabilities in all climate action in Somalia. UNTMIS HRPG also </w:t>
            </w:r>
            <w:r w:rsidRPr="009F0124">
              <w:rPr>
                <w:rFonts w:ascii="Arial" w:hAnsi="Arial" w:cs="Arial"/>
                <w:sz w:val="18"/>
                <w:szCs w:val="18"/>
              </w:rPr>
              <w:t>collaborated with UNDP Somalia and the National NDC facilitator from the Federal Minister of Environment and Climate Change hosted one-day consultation with organizations of persons with disabilities in Mogadishu to gather their input on the development of Somalia’s NDCs.</w:t>
            </w:r>
            <w:r w:rsidR="002B28C2" w:rsidRPr="00F76106">
              <w:rPr>
                <w:rFonts w:eastAsia="Times New Roman" w:cstheme="minorHAnsi"/>
                <w:sz w:val="20"/>
                <w:szCs w:val="20"/>
                <w:lang w:val="en-GB" w:eastAsia="en-GB"/>
              </w:rPr>
              <w:t> </w:t>
            </w:r>
          </w:p>
        </w:tc>
      </w:tr>
      <w:tr w:rsidR="00C740E3" w:rsidRPr="00C740E3" w14:paraId="137506E5" w14:textId="77777777" w:rsidTr="00282AE5">
        <w:trPr>
          <w:trHeight w:val="300"/>
        </w:trPr>
        <w:tc>
          <w:tcPr>
            <w:tcW w:w="10096" w:type="dxa"/>
            <w:tcBorders>
              <w:top w:val="single" w:sz="6" w:space="0" w:color="auto"/>
              <w:left w:val="single" w:sz="6" w:space="0" w:color="auto"/>
              <w:bottom w:val="single" w:sz="6" w:space="0" w:color="auto"/>
              <w:right w:val="single" w:sz="6" w:space="0" w:color="auto"/>
            </w:tcBorders>
            <w:hideMark/>
          </w:tcPr>
          <w:p w14:paraId="33B07493" w14:textId="77777777" w:rsidR="00C740E3" w:rsidRPr="00C740E3" w:rsidRDefault="00C740E3" w:rsidP="00C740E3">
            <w:pPr>
              <w:spacing w:after="0" w:line="240" w:lineRule="auto"/>
              <w:jc w:val="both"/>
              <w:textAlignment w:val="baseline"/>
              <w:rPr>
                <w:rFonts w:eastAsia="Times New Roman" w:cstheme="minorHAnsi"/>
                <w:sz w:val="24"/>
                <w:szCs w:val="24"/>
                <w:lang w:val="en-GB" w:eastAsia="en-GB"/>
              </w:rPr>
            </w:pPr>
            <w:r w:rsidRPr="00C740E3">
              <w:rPr>
                <w:rFonts w:eastAsia="Times New Roman" w:cstheme="minorHAnsi"/>
                <w:i/>
                <w:iCs/>
                <w:sz w:val="20"/>
                <w:szCs w:val="20"/>
                <w:lang w:eastAsia="en-GB"/>
              </w:rPr>
              <w:t>Please describe the different stakeholders (for example Government departments, UN entities, OPDs and Civil Society) involved and how they worked together.</w:t>
            </w:r>
            <w:r w:rsidRPr="00C740E3">
              <w:rPr>
                <w:rFonts w:eastAsia="Times New Roman" w:cstheme="minorHAnsi"/>
                <w:sz w:val="20"/>
                <w:szCs w:val="20"/>
                <w:lang w:val="en-GB" w:eastAsia="en-GB"/>
              </w:rPr>
              <w:t> </w:t>
            </w:r>
          </w:p>
        </w:tc>
      </w:tr>
      <w:tr w:rsidR="00C740E3" w:rsidRPr="00C740E3" w14:paraId="1AE38A27" w14:textId="77777777" w:rsidTr="00282AE5">
        <w:trPr>
          <w:trHeight w:val="300"/>
        </w:trPr>
        <w:tc>
          <w:tcPr>
            <w:tcW w:w="10096" w:type="dxa"/>
            <w:tcBorders>
              <w:top w:val="single" w:sz="6" w:space="0" w:color="auto"/>
              <w:left w:val="single" w:sz="6" w:space="0" w:color="auto"/>
              <w:bottom w:val="single" w:sz="6" w:space="0" w:color="auto"/>
              <w:right w:val="single" w:sz="6" w:space="0" w:color="auto"/>
            </w:tcBorders>
            <w:hideMark/>
          </w:tcPr>
          <w:p w14:paraId="5C45071E" w14:textId="656BF25C" w:rsidR="00A517D6" w:rsidRDefault="00A517D6" w:rsidP="00C740E3">
            <w:pPr>
              <w:spacing w:after="0" w:line="240" w:lineRule="auto"/>
              <w:jc w:val="both"/>
              <w:textAlignment w:val="baseline"/>
              <w:rPr>
                <w:sz w:val="20"/>
                <w:szCs w:val="20"/>
              </w:rPr>
            </w:pPr>
            <w:r>
              <w:rPr>
                <w:sz w:val="20"/>
                <w:szCs w:val="20"/>
              </w:rPr>
              <w:lastRenderedPageBreak/>
              <w:t>The table at the beginning of the report lists the different partners that have been engaged in each of the three countries. They represent different Government bodies (both working on disability and climate change), OPDs, environmental organizations, youth organizations, human rights organizations and social partners.</w:t>
            </w:r>
          </w:p>
          <w:p w14:paraId="4D7765F0" w14:textId="1E09B4CA" w:rsidR="00A517D6" w:rsidRDefault="00A517D6" w:rsidP="00C740E3">
            <w:pPr>
              <w:spacing w:after="0" w:line="240" w:lineRule="auto"/>
              <w:jc w:val="both"/>
              <w:textAlignment w:val="baseline"/>
              <w:rPr>
                <w:sz w:val="20"/>
                <w:szCs w:val="20"/>
              </w:rPr>
            </w:pPr>
            <w:r>
              <w:rPr>
                <w:sz w:val="20"/>
                <w:szCs w:val="20"/>
              </w:rPr>
              <w:t>Establishing this collaboration required creating a space in which the different organizations would be able to share their expertise with each other in a non-hierarchical way.</w:t>
            </w:r>
          </w:p>
          <w:p w14:paraId="281116BC" w14:textId="77777777" w:rsidR="00A517D6" w:rsidRDefault="00A517D6" w:rsidP="00C740E3">
            <w:pPr>
              <w:spacing w:after="0" w:line="240" w:lineRule="auto"/>
              <w:jc w:val="both"/>
              <w:textAlignment w:val="baseline"/>
              <w:rPr>
                <w:sz w:val="20"/>
                <w:szCs w:val="20"/>
              </w:rPr>
            </w:pPr>
          </w:p>
          <w:p w14:paraId="0B962A5B" w14:textId="75697AC1" w:rsidR="00C740E3" w:rsidRPr="00C740E3" w:rsidRDefault="00C740E3" w:rsidP="00C740E3">
            <w:pPr>
              <w:spacing w:after="0" w:line="240" w:lineRule="auto"/>
              <w:jc w:val="both"/>
              <w:textAlignment w:val="baseline"/>
              <w:rPr>
                <w:rFonts w:eastAsia="Times New Roman" w:cstheme="minorHAnsi"/>
                <w:sz w:val="24"/>
                <w:szCs w:val="24"/>
                <w:lang w:val="en-GB" w:eastAsia="en-GB"/>
              </w:rPr>
            </w:pPr>
          </w:p>
        </w:tc>
      </w:tr>
      <w:tr w:rsidR="00C740E3" w:rsidRPr="00C740E3" w14:paraId="408C0A6F" w14:textId="77777777" w:rsidTr="00282AE5">
        <w:trPr>
          <w:trHeight w:val="300"/>
        </w:trPr>
        <w:tc>
          <w:tcPr>
            <w:tcW w:w="10096" w:type="dxa"/>
            <w:tcBorders>
              <w:top w:val="single" w:sz="6" w:space="0" w:color="auto"/>
              <w:left w:val="single" w:sz="6" w:space="0" w:color="auto"/>
              <w:bottom w:val="single" w:sz="6" w:space="0" w:color="auto"/>
              <w:right w:val="single" w:sz="6" w:space="0" w:color="auto"/>
            </w:tcBorders>
            <w:hideMark/>
          </w:tcPr>
          <w:p w14:paraId="030D92CC" w14:textId="7DF74153" w:rsidR="00E9251D" w:rsidRPr="00CF3B9E" w:rsidRDefault="00092A41" w:rsidP="00C740E3">
            <w:pPr>
              <w:spacing w:after="0" w:line="240" w:lineRule="auto"/>
              <w:jc w:val="both"/>
              <w:textAlignment w:val="baseline"/>
              <w:rPr>
                <w:rFonts w:eastAsia="Times New Roman" w:cstheme="minorHAnsi"/>
                <w:i/>
                <w:iCs/>
                <w:sz w:val="20"/>
                <w:szCs w:val="20"/>
                <w:lang w:eastAsia="en-GB"/>
              </w:rPr>
            </w:pPr>
            <w:r w:rsidRPr="00E9251D">
              <w:rPr>
                <w:rFonts w:eastAsia="Times New Roman" w:cstheme="minorHAnsi"/>
                <w:i/>
                <w:iCs/>
                <w:sz w:val="20"/>
                <w:szCs w:val="20"/>
                <w:lang w:eastAsia="en-GB"/>
              </w:rPr>
              <w:t xml:space="preserve">How has the </w:t>
            </w:r>
            <w:proofErr w:type="spellStart"/>
            <w:r w:rsidRPr="00E9251D">
              <w:rPr>
                <w:rFonts w:eastAsia="Times New Roman" w:cstheme="minorHAnsi"/>
                <w:i/>
                <w:iCs/>
                <w:sz w:val="20"/>
                <w:szCs w:val="20"/>
                <w:lang w:eastAsia="en-GB"/>
              </w:rPr>
              <w:t>programme</w:t>
            </w:r>
            <w:proofErr w:type="spellEnd"/>
            <w:r w:rsidRPr="00E9251D">
              <w:rPr>
                <w:rFonts w:eastAsia="Times New Roman" w:cstheme="minorHAnsi"/>
                <w:i/>
                <w:iCs/>
                <w:sz w:val="20"/>
                <w:szCs w:val="20"/>
                <w:lang w:eastAsia="en-GB"/>
              </w:rPr>
              <w:t xml:space="preserve"> contributed to generating new knowledge on how best to promote the rights of persons with disabilities to support policy and system changes? </w:t>
            </w:r>
            <w:r w:rsidRPr="00E9251D">
              <w:rPr>
                <w:rFonts w:eastAsia="Times New Roman" w:cstheme="minorHAnsi"/>
                <w:sz w:val="20"/>
                <w:szCs w:val="20"/>
                <w:lang w:val="en-GB" w:eastAsia="en-GB"/>
              </w:rPr>
              <w:t> </w:t>
            </w:r>
          </w:p>
          <w:tbl>
            <w:tblPr>
              <w:tblW w:w="100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065"/>
            </w:tblGrid>
            <w:tr w:rsidR="00517B42" w:rsidRPr="00E9251D" w14:paraId="3EC75C73" w14:textId="77777777" w:rsidTr="00E1630F">
              <w:trPr>
                <w:trHeight w:val="300"/>
              </w:trPr>
              <w:tc>
                <w:tcPr>
                  <w:tcW w:w="10065" w:type="dxa"/>
                  <w:tcBorders>
                    <w:top w:val="single" w:sz="6" w:space="0" w:color="auto"/>
                    <w:left w:val="single" w:sz="6" w:space="0" w:color="auto"/>
                    <w:bottom w:val="single" w:sz="6" w:space="0" w:color="auto"/>
                    <w:right w:val="single" w:sz="6" w:space="0" w:color="auto"/>
                  </w:tcBorders>
                </w:tcPr>
                <w:p w14:paraId="3AC55129" w14:textId="541912D4" w:rsidR="00517B42" w:rsidRPr="00E9251D" w:rsidRDefault="00A517D6" w:rsidP="00517B42">
                  <w:pPr>
                    <w:spacing w:after="0" w:line="240" w:lineRule="auto"/>
                    <w:jc w:val="both"/>
                    <w:textAlignment w:val="baseline"/>
                    <w:rPr>
                      <w:rFonts w:eastAsia="Times New Roman" w:cstheme="minorHAnsi"/>
                      <w:sz w:val="18"/>
                      <w:szCs w:val="18"/>
                      <w:lang w:val="en-GB" w:eastAsia="en-GB"/>
                    </w:rPr>
                  </w:pPr>
                  <w:r>
                    <w:rPr>
                      <w:rFonts w:eastAsia="Times New Roman" w:cstheme="minorHAnsi"/>
                      <w:sz w:val="18"/>
                      <w:szCs w:val="18"/>
                      <w:lang w:val="en-GB" w:eastAsia="en-GB"/>
                    </w:rPr>
                    <w:t xml:space="preserve">The different tools that have been produced and </w:t>
                  </w:r>
                  <w:proofErr w:type="gramStart"/>
                  <w:r>
                    <w:rPr>
                      <w:rFonts w:eastAsia="Times New Roman" w:cstheme="minorHAnsi"/>
                      <w:sz w:val="18"/>
                      <w:szCs w:val="18"/>
                      <w:lang w:val="en-GB" w:eastAsia="en-GB"/>
                    </w:rPr>
                    <w:t>in particular the</w:t>
                  </w:r>
                  <w:proofErr w:type="gramEnd"/>
                  <w:r>
                    <w:rPr>
                      <w:rFonts w:eastAsia="Times New Roman" w:cstheme="minorHAnsi"/>
                      <w:sz w:val="18"/>
                      <w:szCs w:val="18"/>
                      <w:lang w:val="en-GB" w:eastAsia="en-GB"/>
                    </w:rPr>
                    <w:t xml:space="preserve"> guidance for COP advocacy, the guidance note and the case studies provide useful action-oriented advice to OPDs and other stakeholders on how to promote the rights of persons with disabilities in climate action related initiatives.</w:t>
                  </w:r>
                </w:p>
              </w:tc>
            </w:tr>
            <w:tr w:rsidR="00517B42" w:rsidRPr="00E9251D" w14:paraId="3F5481A9" w14:textId="77777777" w:rsidTr="00E1630F">
              <w:trPr>
                <w:trHeight w:val="300"/>
              </w:trPr>
              <w:tc>
                <w:tcPr>
                  <w:tcW w:w="10065" w:type="dxa"/>
                  <w:tcBorders>
                    <w:top w:val="single" w:sz="6" w:space="0" w:color="auto"/>
                    <w:left w:val="single" w:sz="6" w:space="0" w:color="auto"/>
                    <w:bottom w:val="single" w:sz="6" w:space="0" w:color="auto"/>
                    <w:right w:val="single" w:sz="6" w:space="0" w:color="auto"/>
                  </w:tcBorders>
                  <w:hideMark/>
                </w:tcPr>
                <w:p w14:paraId="15D24958" w14:textId="77777777" w:rsidR="00517B42" w:rsidRPr="00E9251D" w:rsidRDefault="00517B42" w:rsidP="00517B42">
                  <w:pPr>
                    <w:spacing w:after="0" w:line="240" w:lineRule="auto"/>
                    <w:jc w:val="both"/>
                    <w:textAlignment w:val="baseline"/>
                    <w:rPr>
                      <w:rFonts w:eastAsia="Times New Roman" w:cstheme="minorHAnsi"/>
                      <w:sz w:val="18"/>
                      <w:szCs w:val="18"/>
                      <w:lang w:val="en-GB" w:eastAsia="en-GB"/>
                    </w:rPr>
                  </w:pPr>
                  <w:r w:rsidRPr="00E9251D">
                    <w:rPr>
                      <w:rFonts w:eastAsia="Times New Roman" w:cstheme="minorHAnsi"/>
                      <w:i/>
                      <w:iCs/>
                      <w:sz w:val="20"/>
                      <w:szCs w:val="20"/>
                      <w:lang w:eastAsia="en-GB"/>
                    </w:rPr>
                    <w:t xml:space="preserve">Please also describe in this section any unique expertise and products developed by the </w:t>
                  </w:r>
                  <w:proofErr w:type="spellStart"/>
                  <w:r w:rsidRPr="00E9251D">
                    <w:rPr>
                      <w:rFonts w:eastAsia="Times New Roman" w:cstheme="minorHAnsi"/>
                      <w:i/>
                      <w:iCs/>
                      <w:sz w:val="20"/>
                      <w:szCs w:val="20"/>
                      <w:lang w:eastAsia="en-GB"/>
                    </w:rPr>
                    <w:t>programme</w:t>
                  </w:r>
                  <w:proofErr w:type="spellEnd"/>
                  <w:r w:rsidRPr="00E9251D">
                    <w:rPr>
                      <w:rFonts w:eastAsia="Times New Roman" w:cstheme="minorHAnsi"/>
                      <w:i/>
                      <w:iCs/>
                      <w:sz w:val="20"/>
                      <w:szCs w:val="20"/>
                      <w:lang w:eastAsia="en-GB"/>
                    </w:rPr>
                    <w:t xml:space="preserve"> that could be used to support other countries within a south-south cooperation framework</w:t>
                  </w:r>
                  <w:r w:rsidRPr="00E9251D">
                    <w:rPr>
                      <w:rFonts w:eastAsia="Times New Roman" w:cstheme="minorHAnsi"/>
                      <w:sz w:val="20"/>
                      <w:szCs w:val="20"/>
                      <w:lang w:val="en-GB" w:eastAsia="en-GB"/>
                    </w:rPr>
                    <w:t> </w:t>
                  </w:r>
                </w:p>
              </w:tc>
            </w:tr>
            <w:tr w:rsidR="00517B42" w:rsidRPr="00E9251D" w14:paraId="7AD2E8A0" w14:textId="77777777" w:rsidTr="00E1630F">
              <w:trPr>
                <w:trHeight w:val="300"/>
              </w:trPr>
              <w:tc>
                <w:tcPr>
                  <w:tcW w:w="10065" w:type="dxa"/>
                  <w:tcBorders>
                    <w:top w:val="single" w:sz="6" w:space="0" w:color="auto"/>
                    <w:left w:val="single" w:sz="6" w:space="0" w:color="auto"/>
                    <w:bottom w:val="single" w:sz="6" w:space="0" w:color="auto"/>
                    <w:right w:val="single" w:sz="6" w:space="0" w:color="auto"/>
                  </w:tcBorders>
                  <w:hideMark/>
                </w:tcPr>
                <w:p w14:paraId="27FEF392" w14:textId="3198930A" w:rsidR="00517B42" w:rsidRPr="00E9251D" w:rsidRDefault="000A0EEA" w:rsidP="00517B42">
                  <w:pPr>
                    <w:spacing w:after="0" w:line="240" w:lineRule="auto"/>
                    <w:jc w:val="both"/>
                    <w:textAlignment w:val="baseline"/>
                    <w:rPr>
                      <w:rFonts w:eastAsia="Times New Roman" w:cstheme="minorHAnsi"/>
                      <w:sz w:val="18"/>
                      <w:szCs w:val="18"/>
                      <w:lang w:val="en-GB" w:eastAsia="en-GB"/>
                    </w:rPr>
                  </w:pPr>
                  <w:r>
                    <w:rPr>
                      <w:rFonts w:eastAsia="Times New Roman" w:cstheme="minorHAnsi"/>
                      <w:sz w:val="18"/>
                      <w:szCs w:val="18"/>
                      <w:lang w:val="en-GB" w:eastAsia="en-GB"/>
                    </w:rPr>
                    <w:t xml:space="preserve">The information included in the country case studies, complementing the guidance note, </w:t>
                  </w:r>
                  <w:r w:rsidR="00E904C3">
                    <w:rPr>
                      <w:rFonts w:eastAsia="Times New Roman" w:cstheme="minorHAnsi"/>
                      <w:sz w:val="18"/>
                      <w:szCs w:val="18"/>
                      <w:lang w:val="en-GB" w:eastAsia="en-GB"/>
                    </w:rPr>
                    <w:t>it</w:t>
                  </w:r>
                  <w:r>
                    <w:rPr>
                      <w:rFonts w:eastAsia="Times New Roman" w:cstheme="minorHAnsi"/>
                      <w:sz w:val="18"/>
                      <w:szCs w:val="18"/>
                      <w:lang w:val="en-GB" w:eastAsia="en-GB"/>
                    </w:rPr>
                    <w:t xml:space="preserve"> is of </w:t>
                  </w:r>
                  <w:proofErr w:type="gramStart"/>
                  <w:r>
                    <w:rPr>
                      <w:rFonts w:eastAsia="Times New Roman" w:cstheme="minorHAnsi"/>
                      <w:sz w:val="18"/>
                      <w:szCs w:val="18"/>
                      <w:lang w:val="en-GB" w:eastAsia="en-GB"/>
                    </w:rPr>
                    <w:t>particular relevance</w:t>
                  </w:r>
                  <w:proofErr w:type="gramEnd"/>
                  <w:r>
                    <w:rPr>
                      <w:rFonts w:eastAsia="Times New Roman" w:cstheme="minorHAnsi"/>
                      <w:sz w:val="18"/>
                      <w:szCs w:val="18"/>
                      <w:lang w:val="en-GB" w:eastAsia="en-GB"/>
                    </w:rPr>
                    <w:t xml:space="preserve"> for OPDs from other developing countries and could be the basis for structured south</w:t>
                  </w:r>
                  <w:r w:rsidR="00B2361B">
                    <w:rPr>
                      <w:rFonts w:eastAsia="Times New Roman" w:cstheme="minorHAnsi"/>
                      <w:sz w:val="18"/>
                      <w:szCs w:val="18"/>
                      <w:lang w:val="en-GB" w:eastAsia="en-GB"/>
                    </w:rPr>
                    <w:t>-</w:t>
                  </w:r>
                  <w:r>
                    <w:rPr>
                      <w:rFonts w:eastAsia="Times New Roman" w:cstheme="minorHAnsi"/>
                      <w:sz w:val="18"/>
                      <w:szCs w:val="18"/>
                      <w:lang w:val="en-GB" w:eastAsia="en-GB"/>
                    </w:rPr>
                    <w:t>south cooperation.</w:t>
                  </w:r>
                </w:p>
              </w:tc>
            </w:tr>
          </w:tbl>
          <w:p w14:paraId="2637AA46" w14:textId="0CB6700B" w:rsidR="00C740E3" w:rsidRPr="00C740E3" w:rsidRDefault="00C740E3" w:rsidP="00C740E3">
            <w:pPr>
              <w:spacing w:after="0" w:line="240" w:lineRule="auto"/>
              <w:jc w:val="both"/>
              <w:textAlignment w:val="baseline"/>
              <w:rPr>
                <w:rFonts w:eastAsia="Times New Roman" w:cstheme="minorHAnsi"/>
                <w:sz w:val="24"/>
                <w:szCs w:val="24"/>
                <w:lang w:val="en-GB" w:eastAsia="en-GB"/>
              </w:rPr>
            </w:pPr>
          </w:p>
        </w:tc>
      </w:tr>
    </w:tbl>
    <w:p w14:paraId="0F8099CE" w14:textId="77777777" w:rsidR="00C740E3" w:rsidRPr="00C740E3" w:rsidRDefault="00C740E3" w:rsidP="00C740E3">
      <w:pPr>
        <w:spacing w:after="0" w:line="240" w:lineRule="auto"/>
        <w:ind w:left="360"/>
        <w:jc w:val="both"/>
        <w:textAlignment w:val="baseline"/>
        <w:rPr>
          <w:rFonts w:eastAsia="Times New Roman" w:cstheme="minorHAnsi"/>
          <w:sz w:val="18"/>
          <w:szCs w:val="18"/>
          <w:lang w:val="en-GB" w:eastAsia="en-GB"/>
        </w:rPr>
      </w:pPr>
      <w:r w:rsidRPr="00C740E3">
        <w:rPr>
          <w:rFonts w:eastAsia="Times New Roman" w:cstheme="minorHAnsi"/>
          <w:sz w:val="20"/>
          <w:szCs w:val="20"/>
          <w:lang w:val="en-GB" w:eastAsia="en-GB"/>
        </w:rPr>
        <w:t> </w:t>
      </w:r>
    </w:p>
    <w:p w14:paraId="74288950" w14:textId="77777777" w:rsidR="0079494A" w:rsidRPr="00CF3B9E" w:rsidRDefault="0079494A" w:rsidP="00C75747">
      <w:pPr>
        <w:pStyle w:val="Heading1"/>
        <w:ind w:left="360"/>
        <w:rPr>
          <w:rFonts w:asciiTheme="minorHAnsi" w:hAnsiTheme="minorHAnsi" w:cstheme="minorHAnsi"/>
          <w:lang w:val="en-US"/>
        </w:rPr>
      </w:pPr>
    </w:p>
    <w:p w14:paraId="23FD43E1" w14:textId="1B19A4E9" w:rsidR="002C00AE" w:rsidRPr="00CF3B9E" w:rsidRDefault="002C00AE" w:rsidP="00654FCE">
      <w:pPr>
        <w:pStyle w:val="Heading2"/>
        <w:rPr>
          <w:rFonts w:asciiTheme="minorHAnsi" w:hAnsiTheme="minorHAnsi" w:cstheme="minorHAnsi"/>
        </w:rPr>
      </w:pPr>
      <w:r w:rsidRPr="00CF3B9E">
        <w:rPr>
          <w:rFonts w:asciiTheme="minorHAnsi" w:hAnsiTheme="minorHAnsi" w:cstheme="minorHAnsi"/>
          <w:lang w:val="en-GB"/>
        </w:rPr>
        <w:t xml:space="preserve">7. </w:t>
      </w:r>
      <w:r w:rsidR="00377743" w:rsidRPr="00CF3B9E">
        <w:rPr>
          <w:rFonts w:asciiTheme="minorHAnsi" w:hAnsiTheme="minorHAnsi" w:cstheme="minorHAnsi"/>
        </w:rPr>
        <w:t xml:space="preserve">Creation of knowledge </w:t>
      </w:r>
      <w:r w:rsidR="00654FCE" w:rsidRPr="00CF3B9E">
        <w:rPr>
          <w:rFonts w:asciiTheme="minorHAnsi" w:hAnsiTheme="minorHAnsi" w:cstheme="minorHAnsi"/>
        </w:rPr>
        <w:t xml:space="preserve">products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065"/>
      </w:tblGrid>
      <w:tr w:rsidR="00CE3793" w:rsidRPr="00CE3793" w14:paraId="75096728" w14:textId="77777777" w:rsidTr="00CE3793">
        <w:trPr>
          <w:trHeight w:val="300"/>
        </w:trPr>
        <w:tc>
          <w:tcPr>
            <w:tcW w:w="10065" w:type="dxa"/>
            <w:tcBorders>
              <w:top w:val="single" w:sz="6" w:space="0" w:color="auto"/>
              <w:left w:val="single" w:sz="6" w:space="0" w:color="auto"/>
              <w:bottom w:val="single" w:sz="6" w:space="0" w:color="auto"/>
              <w:right w:val="single" w:sz="6" w:space="0" w:color="auto"/>
            </w:tcBorders>
            <w:hideMark/>
          </w:tcPr>
          <w:p w14:paraId="0D5445E0" w14:textId="77777777" w:rsidR="00CE3793" w:rsidRPr="00CE3793" w:rsidRDefault="00CE3793" w:rsidP="00CE3793">
            <w:pPr>
              <w:spacing w:after="0" w:line="240" w:lineRule="auto"/>
              <w:jc w:val="both"/>
              <w:textAlignment w:val="baseline"/>
              <w:rPr>
                <w:rFonts w:eastAsia="Times New Roman" w:cstheme="minorHAnsi"/>
                <w:sz w:val="18"/>
                <w:szCs w:val="18"/>
                <w:lang w:val="en-GB" w:eastAsia="en-GB"/>
              </w:rPr>
            </w:pPr>
            <w:r w:rsidRPr="00CE3793">
              <w:rPr>
                <w:rFonts w:eastAsia="Times New Roman" w:cstheme="minorHAnsi"/>
                <w:i/>
                <w:iCs/>
                <w:sz w:val="20"/>
                <w:szCs w:val="20"/>
                <w:lang w:eastAsia="en-GB"/>
              </w:rPr>
              <w:t xml:space="preserve">How has the </w:t>
            </w:r>
            <w:proofErr w:type="spellStart"/>
            <w:r w:rsidRPr="00CE3793">
              <w:rPr>
                <w:rFonts w:eastAsia="Times New Roman" w:cstheme="minorHAnsi"/>
                <w:i/>
                <w:iCs/>
                <w:sz w:val="20"/>
                <w:szCs w:val="20"/>
                <w:lang w:eastAsia="en-GB"/>
              </w:rPr>
              <w:t>programme</w:t>
            </w:r>
            <w:proofErr w:type="spellEnd"/>
            <w:r w:rsidRPr="00CE3793">
              <w:rPr>
                <w:rFonts w:eastAsia="Times New Roman" w:cstheme="minorHAnsi"/>
                <w:i/>
                <w:iCs/>
                <w:sz w:val="20"/>
                <w:szCs w:val="20"/>
                <w:lang w:eastAsia="en-GB"/>
              </w:rPr>
              <w:t xml:space="preserve"> contributed to generating new knowledge on how best to promote the rights of persons with disabilities to support national level policy and system changes? </w:t>
            </w:r>
            <w:r w:rsidRPr="00CE3793">
              <w:rPr>
                <w:rFonts w:eastAsia="Times New Roman" w:cstheme="minorHAnsi"/>
                <w:sz w:val="20"/>
                <w:szCs w:val="20"/>
                <w:lang w:val="en-GB" w:eastAsia="en-GB"/>
              </w:rPr>
              <w:t> </w:t>
            </w:r>
          </w:p>
        </w:tc>
      </w:tr>
      <w:tr w:rsidR="00CE3793" w:rsidRPr="00CE3793" w14:paraId="6FBA73DA" w14:textId="77777777" w:rsidTr="00CE3793">
        <w:trPr>
          <w:trHeight w:val="300"/>
        </w:trPr>
        <w:tc>
          <w:tcPr>
            <w:tcW w:w="10065" w:type="dxa"/>
            <w:tcBorders>
              <w:top w:val="single" w:sz="6" w:space="0" w:color="auto"/>
              <w:left w:val="single" w:sz="6" w:space="0" w:color="auto"/>
              <w:bottom w:val="single" w:sz="6" w:space="0" w:color="auto"/>
              <w:right w:val="single" w:sz="6" w:space="0" w:color="auto"/>
            </w:tcBorders>
            <w:hideMark/>
          </w:tcPr>
          <w:p w14:paraId="0726327A" w14:textId="77777777" w:rsidR="00517B42" w:rsidRPr="00E9251D" w:rsidRDefault="00517B42" w:rsidP="00517B42">
            <w:pPr>
              <w:spacing w:after="0" w:line="240" w:lineRule="auto"/>
              <w:jc w:val="both"/>
              <w:textAlignment w:val="baseline"/>
              <w:rPr>
                <w:rFonts w:eastAsia="Times New Roman" w:cstheme="minorHAnsi"/>
                <w:sz w:val="18"/>
                <w:szCs w:val="18"/>
                <w:lang w:val="en-GB" w:eastAsia="en-GB"/>
              </w:rPr>
            </w:pPr>
            <w:r>
              <w:rPr>
                <w:rFonts w:ascii="Arial" w:hAnsi="Arial" w:cs="Arial"/>
                <w:sz w:val="20"/>
              </w:rPr>
              <w:t xml:space="preserve">In view of the very limited knowledge on the topic, there is much knowledge that the </w:t>
            </w:r>
            <w:proofErr w:type="spellStart"/>
            <w:r>
              <w:rPr>
                <w:rFonts w:ascii="Arial" w:hAnsi="Arial" w:cs="Arial"/>
                <w:sz w:val="20"/>
              </w:rPr>
              <w:t>programme</w:t>
            </w:r>
            <w:proofErr w:type="spellEnd"/>
            <w:r>
              <w:rPr>
                <w:rFonts w:ascii="Arial" w:hAnsi="Arial" w:cs="Arial"/>
                <w:sz w:val="20"/>
              </w:rPr>
              <w:t xml:space="preserve"> has generated or is about to generate. One example is the case study led by ILO on just transition in South Africa. While there were some policy briefs and global reports on the inclusion of persons with disabilities in just transition and in the green economy, this is the first time that a country-specific report has been produced.</w:t>
            </w:r>
          </w:p>
          <w:p w14:paraId="04C75FFF" w14:textId="412C5721" w:rsidR="00CE3793" w:rsidRPr="00CE3793" w:rsidRDefault="00CE3793" w:rsidP="00CE3793">
            <w:pPr>
              <w:spacing w:after="0" w:line="240" w:lineRule="auto"/>
              <w:jc w:val="both"/>
              <w:textAlignment w:val="baseline"/>
              <w:rPr>
                <w:rFonts w:eastAsia="Times New Roman" w:cstheme="minorHAnsi"/>
                <w:sz w:val="18"/>
                <w:szCs w:val="18"/>
                <w:lang w:val="en-GB" w:eastAsia="en-GB"/>
              </w:rPr>
            </w:pPr>
          </w:p>
        </w:tc>
      </w:tr>
      <w:tr w:rsidR="00CE3793" w:rsidRPr="00CE3793" w14:paraId="7026DBCD" w14:textId="77777777" w:rsidTr="00CE3793">
        <w:trPr>
          <w:trHeight w:val="300"/>
        </w:trPr>
        <w:tc>
          <w:tcPr>
            <w:tcW w:w="10065" w:type="dxa"/>
            <w:tcBorders>
              <w:top w:val="single" w:sz="6" w:space="0" w:color="auto"/>
              <w:left w:val="single" w:sz="6" w:space="0" w:color="auto"/>
              <w:bottom w:val="single" w:sz="6" w:space="0" w:color="auto"/>
              <w:right w:val="single" w:sz="6" w:space="0" w:color="auto"/>
            </w:tcBorders>
            <w:hideMark/>
          </w:tcPr>
          <w:p w14:paraId="5EFB7791" w14:textId="77777777" w:rsidR="00CE3793" w:rsidRPr="00CE3793" w:rsidRDefault="00CE3793" w:rsidP="00CE3793">
            <w:pPr>
              <w:spacing w:after="0" w:line="240" w:lineRule="auto"/>
              <w:jc w:val="both"/>
              <w:textAlignment w:val="baseline"/>
              <w:rPr>
                <w:rFonts w:eastAsia="Times New Roman" w:cstheme="minorHAnsi"/>
                <w:sz w:val="18"/>
                <w:szCs w:val="18"/>
                <w:lang w:val="en-GB" w:eastAsia="en-GB"/>
              </w:rPr>
            </w:pPr>
            <w:r w:rsidRPr="00CE3793">
              <w:rPr>
                <w:rFonts w:eastAsia="Times New Roman" w:cstheme="minorHAnsi"/>
                <w:i/>
                <w:iCs/>
                <w:sz w:val="20"/>
                <w:szCs w:val="20"/>
                <w:lang w:eastAsia="en-GB"/>
              </w:rPr>
              <w:t xml:space="preserve">Please also describe in this section any unique expertise and products developed by the </w:t>
            </w:r>
            <w:proofErr w:type="spellStart"/>
            <w:r w:rsidRPr="00CE3793">
              <w:rPr>
                <w:rFonts w:eastAsia="Times New Roman" w:cstheme="minorHAnsi"/>
                <w:i/>
                <w:iCs/>
                <w:sz w:val="20"/>
                <w:szCs w:val="20"/>
                <w:lang w:eastAsia="en-GB"/>
              </w:rPr>
              <w:t>programme</w:t>
            </w:r>
            <w:proofErr w:type="spellEnd"/>
            <w:r w:rsidRPr="00CE3793">
              <w:rPr>
                <w:rFonts w:eastAsia="Times New Roman" w:cstheme="minorHAnsi"/>
                <w:i/>
                <w:iCs/>
                <w:sz w:val="20"/>
                <w:szCs w:val="20"/>
                <w:lang w:eastAsia="en-GB"/>
              </w:rPr>
              <w:t xml:space="preserve"> that could be used to support other countries within a south-south cooperation framework</w:t>
            </w:r>
            <w:r w:rsidRPr="00CE3793">
              <w:rPr>
                <w:rFonts w:eastAsia="Times New Roman" w:cstheme="minorHAnsi"/>
                <w:sz w:val="20"/>
                <w:szCs w:val="20"/>
                <w:lang w:val="en-GB" w:eastAsia="en-GB"/>
              </w:rPr>
              <w:t> </w:t>
            </w:r>
          </w:p>
        </w:tc>
      </w:tr>
      <w:tr w:rsidR="00CE3793" w:rsidRPr="00CE3793" w14:paraId="1819C5BC" w14:textId="77777777" w:rsidTr="00CE3793">
        <w:trPr>
          <w:trHeight w:val="300"/>
        </w:trPr>
        <w:tc>
          <w:tcPr>
            <w:tcW w:w="10065" w:type="dxa"/>
            <w:tcBorders>
              <w:top w:val="single" w:sz="6" w:space="0" w:color="auto"/>
              <w:left w:val="single" w:sz="6" w:space="0" w:color="auto"/>
              <w:bottom w:val="single" w:sz="6" w:space="0" w:color="auto"/>
              <w:right w:val="single" w:sz="6" w:space="0" w:color="auto"/>
            </w:tcBorders>
            <w:hideMark/>
          </w:tcPr>
          <w:p w14:paraId="7F62455A" w14:textId="77777777" w:rsidR="00517B42" w:rsidRDefault="00517B42" w:rsidP="00517B42">
            <w:pPr>
              <w:pStyle w:val="ListParagraph"/>
              <w:spacing w:after="120"/>
              <w:ind w:left="0"/>
              <w:jc w:val="both"/>
              <w:rPr>
                <w:rFonts w:ascii="Arial" w:hAnsi="Arial" w:cs="Arial"/>
                <w:sz w:val="18"/>
                <w:szCs w:val="18"/>
              </w:rPr>
            </w:pPr>
            <w:r>
              <w:rPr>
                <w:rFonts w:ascii="Arial" w:hAnsi="Arial" w:cs="Arial"/>
                <w:sz w:val="18"/>
                <w:szCs w:val="18"/>
              </w:rPr>
              <w:t>A training manual for OPDs on disability inclusive climate action has been prepared and piloted under the leadership of CBM Global Disability Inclusion. It is available for any organization that would like to undertake such training, providing both content and the relevant training techniques.</w:t>
            </w:r>
          </w:p>
          <w:p w14:paraId="2260E015" w14:textId="77777777" w:rsidR="00CE3793" w:rsidRDefault="00517B42" w:rsidP="00517B42">
            <w:pPr>
              <w:spacing w:after="0" w:line="240" w:lineRule="auto"/>
              <w:jc w:val="both"/>
              <w:textAlignment w:val="baseline"/>
              <w:rPr>
                <w:rFonts w:ascii="Arial" w:hAnsi="Arial" w:cs="Arial"/>
                <w:sz w:val="18"/>
                <w:szCs w:val="18"/>
                <w:lang w:val="en-GB"/>
              </w:rPr>
            </w:pPr>
            <w:r w:rsidRPr="0033682E">
              <w:rPr>
                <w:rFonts w:ascii="Arial" w:hAnsi="Arial" w:cs="Arial"/>
                <w:sz w:val="18"/>
                <w:szCs w:val="18"/>
                <w:lang w:val="en-GB"/>
              </w:rPr>
              <w:t>A guidance document was pro</w:t>
            </w:r>
            <w:r>
              <w:rPr>
                <w:rFonts w:ascii="Arial" w:hAnsi="Arial" w:cs="Arial"/>
                <w:sz w:val="18"/>
                <w:szCs w:val="18"/>
                <w:lang w:val="en-GB"/>
              </w:rPr>
              <w:t>duced by OHCHR to support advocacy by relevant stakeholders to promote more attention to persons with disabilities, with an intersectional lens, in the drafting process of the NDCs.</w:t>
            </w:r>
          </w:p>
          <w:p w14:paraId="6D561408" w14:textId="77777777" w:rsidR="000A0EEA" w:rsidRDefault="000A0EEA" w:rsidP="00517B42">
            <w:pPr>
              <w:spacing w:after="0" w:line="240" w:lineRule="auto"/>
              <w:jc w:val="both"/>
              <w:textAlignment w:val="baseline"/>
              <w:rPr>
                <w:rFonts w:ascii="Arial" w:hAnsi="Arial" w:cs="Arial"/>
                <w:sz w:val="18"/>
                <w:szCs w:val="18"/>
                <w:lang w:val="en-GB"/>
              </w:rPr>
            </w:pPr>
          </w:p>
          <w:p w14:paraId="1DCB376B" w14:textId="5E1F5CD5" w:rsidR="000A0EEA" w:rsidRPr="00CE3793" w:rsidRDefault="000A0EEA" w:rsidP="00517B42">
            <w:pPr>
              <w:spacing w:after="0" w:line="240" w:lineRule="auto"/>
              <w:jc w:val="both"/>
              <w:textAlignment w:val="baseline"/>
              <w:rPr>
                <w:rFonts w:eastAsia="Times New Roman" w:cstheme="minorHAnsi"/>
                <w:sz w:val="18"/>
                <w:szCs w:val="18"/>
                <w:lang w:val="en-GB" w:eastAsia="en-GB"/>
              </w:rPr>
            </w:pPr>
            <w:r>
              <w:rPr>
                <w:rFonts w:ascii="Arial" w:hAnsi="Arial" w:cs="Arial"/>
                <w:sz w:val="18"/>
                <w:szCs w:val="18"/>
                <w:lang w:val="en-GB"/>
              </w:rPr>
              <w:t xml:space="preserve">The guidance </w:t>
            </w:r>
            <w:proofErr w:type="gramStart"/>
            <w:r>
              <w:rPr>
                <w:rFonts w:ascii="Arial" w:hAnsi="Arial" w:cs="Arial"/>
                <w:sz w:val="18"/>
                <w:szCs w:val="18"/>
                <w:lang w:val="en-GB"/>
              </w:rPr>
              <w:t>note</w:t>
            </w:r>
            <w:proofErr w:type="gramEnd"/>
            <w:r>
              <w:rPr>
                <w:rFonts w:ascii="Arial" w:hAnsi="Arial" w:cs="Arial"/>
                <w:sz w:val="18"/>
                <w:szCs w:val="18"/>
                <w:lang w:val="en-GB"/>
              </w:rPr>
              <w:t xml:space="preserve"> on “How to integrate intersectional and human rights-based disability inc</w:t>
            </w:r>
            <w:r w:rsidR="00EF2C08">
              <w:rPr>
                <w:rFonts w:ascii="Arial" w:hAnsi="Arial" w:cs="Arial"/>
                <w:sz w:val="18"/>
                <w:szCs w:val="18"/>
                <w:lang w:val="en-GB"/>
              </w:rPr>
              <w:t>l</w:t>
            </w:r>
            <w:r>
              <w:rPr>
                <w:rFonts w:ascii="Arial" w:hAnsi="Arial" w:cs="Arial"/>
                <w:sz w:val="18"/>
                <w:szCs w:val="18"/>
                <w:lang w:val="en-GB"/>
              </w:rPr>
              <w:t>usion in national climate action” is an innovative action-oriented publication which has benefitted from the programme in the three target countries, work that is separately reflected in the accompanying country case studies.</w:t>
            </w:r>
          </w:p>
        </w:tc>
      </w:tr>
    </w:tbl>
    <w:p w14:paraId="2648752F" w14:textId="77777777" w:rsidR="00CE3793" w:rsidRPr="00CF3B9E" w:rsidRDefault="00CE3793" w:rsidP="00CE3793">
      <w:pPr>
        <w:rPr>
          <w:rFonts w:cstheme="minorHAnsi"/>
          <w:lang w:val="x-none" w:eastAsia="x-none"/>
        </w:rPr>
      </w:pPr>
    </w:p>
    <w:p w14:paraId="036F0563" w14:textId="77777777" w:rsidR="002E1116" w:rsidRPr="00CF3B9E" w:rsidRDefault="002E1116" w:rsidP="00654FCE">
      <w:pPr>
        <w:pStyle w:val="Heading4"/>
        <w:rPr>
          <w:rFonts w:asciiTheme="minorHAnsi" w:eastAsia="Times New Roman" w:hAnsiTheme="minorHAnsi" w:cstheme="minorHAnsi"/>
          <w:color w:val="auto"/>
          <w:sz w:val="18"/>
          <w:szCs w:val="18"/>
          <w:lang w:val="en-GB" w:eastAsia="en-GB"/>
        </w:rPr>
      </w:pPr>
      <w:r w:rsidRPr="00CF3B9E">
        <w:rPr>
          <w:rFonts w:asciiTheme="minorHAnsi" w:eastAsia="Times New Roman" w:hAnsiTheme="minorHAnsi" w:cstheme="minorHAnsi"/>
          <w:color w:val="auto"/>
          <w:lang w:eastAsia="en-GB"/>
        </w:rPr>
        <w:t xml:space="preserve">Please list type of knowledge products the </w:t>
      </w:r>
      <w:proofErr w:type="spellStart"/>
      <w:r w:rsidRPr="00CF3B9E">
        <w:rPr>
          <w:rFonts w:asciiTheme="minorHAnsi" w:eastAsia="Times New Roman" w:hAnsiTheme="minorHAnsi" w:cstheme="minorHAnsi"/>
          <w:color w:val="auto"/>
          <w:lang w:eastAsia="en-GB"/>
        </w:rPr>
        <w:t>programme</w:t>
      </w:r>
      <w:proofErr w:type="spellEnd"/>
      <w:r w:rsidRPr="00CF3B9E">
        <w:rPr>
          <w:rFonts w:asciiTheme="minorHAnsi" w:eastAsia="Times New Roman" w:hAnsiTheme="minorHAnsi" w:cstheme="minorHAnsi"/>
          <w:color w:val="auto"/>
          <w:lang w:eastAsia="en-GB"/>
        </w:rPr>
        <w:t xml:space="preserve"> has developed using the table </w:t>
      </w:r>
      <w:proofErr w:type="gramStart"/>
      <w:r w:rsidRPr="00CF3B9E">
        <w:rPr>
          <w:rFonts w:asciiTheme="minorHAnsi" w:eastAsia="Times New Roman" w:hAnsiTheme="minorHAnsi" w:cstheme="minorHAnsi"/>
          <w:color w:val="auto"/>
          <w:lang w:eastAsia="en-GB"/>
        </w:rPr>
        <w:t>below .</w:t>
      </w:r>
      <w:proofErr w:type="gramEnd"/>
      <w:r w:rsidRPr="00CF3B9E">
        <w:rPr>
          <w:rFonts w:asciiTheme="minorHAnsi" w:eastAsia="Times New Roman" w:hAnsiTheme="minorHAnsi" w:cstheme="minorHAnsi"/>
          <w:color w:val="auto"/>
          <w:lang w:val="en-GB" w:eastAsia="en-GB"/>
        </w:rPr>
        <w:t> </w:t>
      </w:r>
    </w:p>
    <w:tbl>
      <w:tblPr>
        <w:tblW w:w="10015" w:type="dxa"/>
        <w:tblInd w:w="13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18"/>
        <w:gridCol w:w="1671"/>
        <w:gridCol w:w="2193"/>
        <w:gridCol w:w="1126"/>
        <w:gridCol w:w="956"/>
        <w:gridCol w:w="1851"/>
      </w:tblGrid>
      <w:tr w:rsidR="002E1116" w:rsidRPr="002E1116" w14:paraId="35EB5B00" w14:textId="77777777" w:rsidTr="00654FCE">
        <w:trPr>
          <w:trHeight w:val="300"/>
        </w:trPr>
        <w:tc>
          <w:tcPr>
            <w:tcW w:w="2218" w:type="dxa"/>
            <w:tcBorders>
              <w:top w:val="single" w:sz="6" w:space="0" w:color="auto"/>
              <w:left w:val="single" w:sz="6" w:space="0" w:color="auto"/>
              <w:bottom w:val="single" w:sz="6" w:space="0" w:color="auto"/>
              <w:right w:val="single" w:sz="6" w:space="0" w:color="auto"/>
            </w:tcBorders>
            <w:hideMark/>
          </w:tcPr>
          <w:p w14:paraId="6F19A9AB" w14:textId="48235183" w:rsidR="002E1116" w:rsidRPr="002E1116" w:rsidRDefault="002E1116" w:rsidP="002E1116">
            <w:pPr>
              <w:spacing w:after="0" w:line="240" w:lineRule="auto"/>
              <w:jc w:val="both"/>
              <w:textAlignment w:val="baseline"/>
              <w:rPr>
                <w:rFonts w:eastAsia="Times New Roman" w:cstheme="minorHAnsi"/>
                <w:sz w:val="24"/>
                <w:szCs w:val="24"/>
                <w:lang w:val="en-GB" w:eastAsia="en-GB"/>
              </w:rPr>
            </w:pPr>
            <w:r w:rsidRPr="00CF3B9E">
              <w:rPr>
                <w:rFonts w:cstheme="minorHAnsi"/>
                <w:lang w:val="en-GB" w:eastAsia="en-GB"/>
              </w:rPr>
              <w:t> </w:t>
            </w:r>
            <w:r w:rsidRPr="002E1116">
              <w:rPr>
                <w:rFonts w:eastAsia="Times New Roman" w:cstheme="minorHAnsi"/>
                <w:b/>
                <w:bCs/>
                <w:sz w:val="18"/>
                <w:szCs w:val="18"/>
                <w:lang w:eastAsia="en-GB"/>
              </w:rPr>
              <w:t>Name of product and type of product (</w:t>
            </w:r>
            <w:r w:rsidRPr="002E1116">
              <w:rPr>
                <w:rFonts w:eastAsia="Times New Roman" w:cstheme="minorHAnsi"/>
                <w:sz w:val="18"/>
                <w:szCs w:val="18"/>
                <w:lang w:eastAsia="en-GB"/>
              </w:rPr>
              <w:t xml:space="preserve">report, guidelines, assessments </w:t>
            </w:r>
            <w:proofErr w:type="spellStart"/>
            <w:r w:rsidRPr="002E1116">
              <w:rPr>
                <w:rFonts w:eastAsia="Times New Roman" w:cstheme="minorHAnsi"/>
                <w:sz w:val="18"/>
                <w:szCs w:val="18"/>
                <w:lang w:eastAsia="en-GB"/>
              </w:rPr>
              <w:t>etc</w:t>
            </w:r>
            <w:proofErr w:type="spellEnd"/>
            <w:r w:rsidRPr="002E1116">
              <w:rPr>
                <w:rFonts w:eastAsia="Times New Roman" w:cstheme="minorHAnsi"/>
                <w:b/>
                <w:bCs/>
                <w:sz w:val="18"/>
                <w:szCs w:val="18"/>
                <w:lang w:eastAsia="en-GB"/>
              </w:rPr>
              <w:t>)</w:t>
            </w:r>
            <w:r w:rsidRPr="002E1116">
              <w:rPr>
                <w:rFonts w:eastAsia="Times New Roman" w:cstheme="minorHAnsi"/>
                <w:sz w:val="18"/>
                <w:szCs w:val="18"/>
                <w:lang w:val="en-GB" w:eastAsia="en-GB"/>
              </w:rPr>
              <w:t> </w:t>
            </w:r>
          </w:p>
        </w:tc>
        <w:tc>
          <w:tcPr>
            <w:tcW w:w="1671" w:type="dxa"/>
            <w:tcBorders>
              <w:top w:val="single" w:sz="6" w:space="0" w:color="auto"/>
              <w:left w:val="single" w:sz="6" w:space="0" w:color="auto"/>
              <w:bottom w:val="single" w:sz="6" w:space="0" w:color="auto"/>
              <w:right w:val="single" w:sz="6" w:space="0" w:color="auto"/>
            </w:tcBorders>
            <w:hideMark/>
          </w:tcPr>
          <w:p w14:paraId="468EF0F1" w14:textId="77777777" w:rsidR="002E1116" w:rsidRPr="002E1116" w:rsidRDefault="002E1116" w:rsidP="002E1116">
            <w:pPr>
              <w:spacing w:after="0" w:line="240" w:lineRule="auto"/>
              <w:jc w:val="both"/>
              <w:textAlignment w:val="baseline"/>
              <w:rPr>
                <w:rFonts w:eastAsia="Times New Roman" w:cstheme="minorHAnsi"/>
                <w:sz w:val="24"/>
                <w:szCs w:val="24"/>
                <w:lang w:val="en-GB" w:eastAsia="en-GB"/>
              </w:rPr>
            </w:pPr>
            <w:r w:rsidRPr="002E1116">
              <w:rPr>
                <w:rFonts w:eastAsia="Times New Roman" w:cstheme="minorHAnsi"/>
                <w:b/>
                <w:bCs/>
                <w:sz w:val="18"/>
                <w:szCs w:val="18"/>
                <w:lang w:eastAsia="en-GB"/>
              </w:rPr>
              <w:t>Purpose  </w:t>
            </w:r>
            <w:r w:rsidRPr="002E1116">
              <w:rPr>
                <w:rFonts w:eastAsia="Times New Roman" w:cstheme="minorHAnsi"/>
                <w:sz w:val="18"/>
                <w:szCs w:val="18"/>
                <w:lang w:val="en-GB" w:eastAsia="en-GB"/>
              </w:rPr>
              <w:t> </w:t>
            </w:r>
          </w:p>
          <w:p w14:paraId="74BE3613" w14:textId="77777777" w:rsidR="002E1116" w:rsidRPr="002E1116" w:rsidRDefault="002E1116" w:rsidP="002E1116">
            <w:pPr>
              <w:spacing w:after="0" w:line="240" w:lineRule="auto"/>
              <w:jc w:val="both"/>
              <w:textAlignment w:val="baseline"/>
              <w:rPr>
                <w:rFonts w:eastAsia="Times New Roman" w:cstheme="minorHAnsi"/>
                <w:sz w:val="24"/>
                <w:szCs w:val="24"/>
                <w:lang w:val="en-GB" w:eastAsia="en-GB"/>
              </w:rPr>
            </w:pPr>
            <w:r w:rsidRPr="002E1116">
              <w:rPr>
                <w:rFonts w:eastAsia="Times New Roman" w:cstheme="minorHAnsi"/>
                <w:sz w:val="18"/>
                <w:szCs w:val="18"/>
                <w:lang w:eastAsia="en-GB"/>
              </w:rPr>
              <w:t>Describe what was the purpose of the product </w:t>
            </w:r>
            <w:r w:rsidRPr="002E1116">
              <w:rPr>
                <w:rFonts w:eastAsia="Times New Roman" w:cstheme="minorHAnsi"/>
                <w:sz w:val="18"/>
                <w:szCs w:val="18"/>
                <w:lang w:val="en-GB" w:eastAsia="en-GB"/>
              </w:rPr>
              <w:t> </w:t>
            </w:r>
          </w:p>
        </w:tc>
        <w:tc>
          <w:tcPr>
            <w:tcW w:w="2193" w:type="dxa"/>
            <w:tcBorders>
              <w:top w:val="single" w:sz="6" w:space="0" w:color="auto"/>
              <w:left w:val="single" w:sz="6" w:space="0" w:color="auto"/>
              <w:bottom w:val="single" w:sz="6" w:space="0" w:color="auto"/>
              <w:right w:val="single" w:sz="6" w:space="0" w:color="auto"/>
            </w:tcBorders>
            <w:hideMark/>
          </w:tcPr>
          <w:p w14:paraId="402D5FA7" w14:textId="77777777" w:rsidR="002E1116" w:rsidRPr="002E1116" w:rsidRDefault="002E1116" w:rsidP="002E1116">
            <w:pPr>
              <w:spacing w:after="0" w:line="240" w:lineRule="auto"/>
              <w:jc w:val="both"/>
              <w:textAlignment w:val="baseline"/>
              <w:rPr>
                <w:rFonts w:eastAsia="Times New Roman" w:cstheme="minorHAnsi"/>
                <w:sz w:val="24"/>
                <w:szCs w:val="24"/>
                <w:lang w:val="en-GB" w:eastAsia="en-GB"/>
              </w:rPr>
            </w:pPr>
            <w:r w:rsidRPr="002E1116">
              <w:rPr>
                <w:rFonts w:eastAsia="Times New Roman" w:cstheme="minorHAnsi"/>
                <w:b/>
                <w:bCs/>
                <w:sz w:val="18"/>
                <w:szCs w:val="18"/>
                <w:lang w:eastAsia="en-GB"/>
              </w:rPr>
              <w:t>Process </w:t>
            </w:r>
            <w:r w:rsidRPr="002E1116">
              <w:rPr>
                <w:rFonts w:eastAsia="Times New Roman" w:cstheme="minorHAnsi"/>
                <w:sz w:val="18"/>
                <w:szCs w:val="18"/>
                <w:lang w:val="en-GB" w:eastAsia="en-GB"/>
              </w:rPr>
              <w:t> </w:t>
            </w:r>
          </w:p>
          <w:p w14:paraId="27BB611C" w14:textId="77777777" w:rsidR="002E1116" w:rsidRPr="002E1116" w:rsidRDefault="002E1116" w:rsidP="002E1116">
            <w:pPr>
              <w:spacing w:after="0" w:line="240" w:lineRule="auto"/>
              <w:jc w:val="both"/>
              <w:textAlignment w:val="baseline"/>
              <w:rPr>
                <w:rFonts w:eastAsia="Times New Roman" w:cstheme="minorHAnsi"/>
                <w:sz w:val="24"/>
                <w:szCs w:val="24"/>
                <w:lang w:val="en-GB" w:eastAsia="en-GB"/>
              </w:rPr>
            </w:pPr>
            <w:r w:rsidRPr="002E1116">
              <w:rPr>
                <w:rFonts w:eastAsia="Times New Roman" w:cstheme="minorHAnsi"/>
                <w:sz w:val="18"/>
                <w:szCs w:val="18"/>
                <w:lang w:eastAsia="en-GB"/>
              </w:rPr>
              <w:t>Describe who participated in the development of product (OPDs, NGOs, Academia etc.) and the different stages of development</w:t>
            </w:r>
            <w:r w:rsidRPr="002E1116">
              <w:rPr>
                <w:rFonts w:eastAsia="Times New Roman" w:cstheme="minorHAnsi"/>
                <w:sz w:val="18"/>
                <w:szCs w:val="18"/>
                <w:lang w:val="en-GB" w:eastAsia="en-GB"/>
              </w:rPr>
              <w:t> </w:t>
            </w:r>
          </w:p>
        </w:tc>
        <w:tc>
          <w:tcPr>
            <w:tcW w:w="1126" w:type="dxa"/>
            <w:tcBorders>
              <w:top w:val="single" w:sz="6" w:space="0" w:color="auto"/>
              <w:left w:val="single" w:sz="6" w:space="0" w:color="auto"/>
              <w:bottom w:val="single" w:sz="6" w:space="0" w:color="auto"/>
              <w:right w:val="single" w:sz="6" w:space="0" w:color="auto"/>
            </w:tcBorders>
            <w:hideMark/>
          </w:tcPr>
          <w:p w14:paraId="5A894809" w14:textId="77777777" w:rsidR="002E1116" w:rsidRPr="002E1116" w:rsidRDefault="002E1116" w:rsidP="002E1116">
            <w:pPr>
              <w:spacing w:after="0" w:line="240" w:lineRule="auto"/>
              <w:jc w:val="both"/>
              <w:textAlignment w:val="baseline"/>
              <w:rPr>
                <w:rFonts w:eastAsia="Times New Roman" w:cstheme="minorHAnsi"/>
                <w:sz w:val="24"/>
                <w:szCs w:val="24"/>
                <w:lang w:val="en-GB" w:eastAsia="en-GB"/>
              </w:rPr>
            </w:pPr>
            <w:r w:rsidRPr="002E1116">
              <w:rPr>
                <w:rFonts w:eastAsia="Times New Roman" w:cstheme="minorHAnsi"/>
                <w:b/>
                <w:bCs/>
                <w:sz w:val="18"/>
                <w:szCs w:val="18"/>
                <w:lang w:eastAsia="en-GB"/>
              </w:rPr>
              <w:t>Link /attachment </w:t>
            </w:r>
            <w:r w:rsidRPr="002E1116">
              <w:rPr>
                <w:rFonts w:eastAsia="Times New Roman" w:cstheme="minorHAnsi"/>
                <w:sz w:val="18"/>
                <w:szCs w:val="18"/>
                <w:lang w:val="en-GB" w:eastAsia="en-GB"/>
              </w:rPr>
              <w:t> </w:t>
            </w:r>
          </w:p>
        </w:tc>
        <w:tc>
          <w:tcPr>
            <w:tcW w:w="956" w:type="dxa"/>
            <w:tcBorders>
              <w:top w:val="single" w:sz="6" w:space="0" w:color="auto"/>
              <w:left w:val="single" w:sz="6" w:space="0" w:color="auto"/>
              <w:bottom w:val="single" w:sz="6" w:space="0" w:color="auto"/>
              <w:right w:val="single" w:sz="6" w:space="0" w:color="auto"/>
            </w:tcBorders>
            <w:hideMark/>
          </w:tcPr>
          <w:p w14:paraId="5F9D6B71" w14:textId="77777777" w:rsidR="002E1116" w:rsidRPr="002E1116" w:rsidRDefault="002E1116" w:rsidP="002E1116">
            <w:pPr>
              <w:spacing w:after="0" w:line="240" w:lineRule="auto"/>
              <w:jc w:val="both"/>
              <w:textAlignment w:val="baseline"/>
              <w:rPr>
                <w:rFonts w:eastAsia="Times New Roman" w:cstheme="minorHAnsi"/>
                <w:sz w:val="24"/>
                <w:szCs w:val="24"/>
                <w:lang w:val="en-GB" w:eastAsia="en-GB"/>
              </w:rPr>
            </w:pPr>
            <w:r w:rsidRPr="002E1116">
              <w:rPr>
                <w:rFonts w:eastAsia="Times New Roman" w:cstheme="minorHAnsi"/>
                <w:b/>
                <w:bCs/>
                <w:sz w:val="18"/>
                <w:szCs w:val="18"/>
                <w:lang w:eastAsia="en-GB"/>
              </w:rPr>
              <w:t>Accessible formats</w:t>
            </w:r>
            <w:r w:rsidRPr="002E1116">
              <w:rPr>
                <w:rFonts w:eastAsia="Times New Roman" w:cstheme="minorHAnsi"/>
                <w:sz w:val="18"/>
                <w:szCs w:val="18"/>
                <w:lang w:val="en-GB" w:eastAsia="en-GB"/>
              </w:rPr>
              <w:t> </w:t>
            </w:r>
          </w:p>
        </w:tc>
        <w:tc>
          <w:tcPr>
            <w:tcW w:w="1851" w:type="dxa"/>
            <w:tcBorders>
              <w:top w:val="single" w:sz="6" w:space="0" w:color="auto"/>
              <w:left w:val="single" w:sz="6" w:space="0" w:color="auto"/>
              <w:bottom w:val="single" w:sz="6" w:space="0" w:color="auto"/>
              <w:right w:val="single" w:sz="6" w:space="0" w:color="auto"/>
            </w:tcBorders>
            <w:hideMark/>
          </w:tcPr>
          <w:p w14:paraId="352FB6A7" w14:textId="77777777" w:rsidR="002E1116" w:rsidRPr="002E1116" w:rsidRDefault="002E1116" w:rsidP="002E1116">
            <w:pPr>
              <w:spacing w:after="0" w:line="240" w:lineRule="auto"/>
              <w:textAlignment w:val="baseline"/>
              <w:rPr>
                <w:rFonts w:eastAsia="Times New Roman" w:cstheme="minorHAnsi"/>
                <w:sz w:val="24"/>
                <w:szCs w:val="24"/>
                <w:lang w:val="en-GB" w:eastAsia="en-GB"/>
              </w:rPr>
            </w:pPr>
            <w:r w:rsidRPr="002E1116">
              <w:rPr>
                <w:rFonts w:eastAsia="Times New Roman" w:cstheme="minorHAnsi"/>
                <w:b/>
                <w:bCs/>
                <w:sz w:val="18"/>
                <w:szCs w:val="18"/>
                <w:lang w:eastAsia="en-GB"/>
              </w:rPr>
              <w:t>Validation</w:t>
            </w:r>
            <w:r w:rsidRPr="002E1116">
              <w:rPr>
                <w:rFonts w:eastAsia="Times New Roman" w:cstheme="minorHAnsi"/>
                <w:sz w:val="18"/>
                <w:szCs w:val="18"/>
                <w:lang w:val="en-GB" w:eastAsia="en-GB"/>
              </w:rPr>
              <w:t> </w:t>
            </w:r>
          </w:p>
          <w:p w14:paraId="027EEE07" w14:textId="77777777" w:rsidR="002E1116" w:rsidRPr="002E1116" w:rsidRDefault="002E1116" w:rsidP="002E1116">
            <w:pPr>
              <w:spacing w:after="0" w:line="240" w:lineRule="auto"/>
              <w:textAlignment w:val="baseline"/>
              <w:rPr>
                <w:rFonts w:eastAsia="Times New Roman" w:cstheme="minorHAnsi"/>
                <w:sz w:val="24"/>
                <w:szCs w:val="24"/>
                <w:lang w:val="en-GB" w:eastAsia="en-GB"/>
              </w:rPr>
            </w:pPr>
            <w:r w:rsidRPr="002E1116">
              <w:rPr>
                <w:rFonts w:eastAsia="Times New Roman" w:cstheme="minorHAnsi"/>
                <w:sz w:val="18"/>
                <w:szCs w:val="18"/>
                <w:lang w:eastAsia="en-GB"/>
              </w:rPr>
              <w:t>Has the product been validated by national actors. If yes by whom?</w:t>
            </w:r>
            <w:r w:rsidRPr="002E1116">
              <w:rPr>
                <w:rFonts w:eastAsia="Times New Roman" w:cstheme="minorHAnsi"/>
                <w:sz w:val="18"/>
                <w:szCs w:val="18"/>
                <w:lang w:val="en-GB" w:eastAsia="en-GB"/>
              </w:rPr>
              <w:t> </w:t>
            </w:r>
          </w:p>
          <w:p w14:paraId="5A7E2F59" w14:textId="77777777" w:rsidR="002E1116" w:rsidRPr="002E1116" w:rsidRDefault="002E1116" w:rsidP="002E1116">
            <w:pPr>
              <w:spacing w:after="0" w:line="240" w:lineRule="auto"/>
              <w:jc w:val="both"/>
              <w:textAlignment w:val="baseline"/>
              <w:rPr>
                <w:rFonts w:eastAsia="Times New Roman" w:cstheme="minorHAnsi"/>
                <w:sz w:val="24"/>
                <w:szCs w:val="24"/>
                <w:lang w:val="en-GB" w:eastAsia="en-GB"/>
              </w:rPr>
            </w:pPr>
            <w:r w:rsidRPr="002E1116">
              <w:rPr>
                <w:rFonts w:eastAsia="Times New Roman" w:cstheme="minorHAnsi"/>
                <w:sz w:val="18"/>
                <w:szCs w:val="18"/>
                <w:lang w:val="en-GB" w:eastAsia="en-GB"/>
              </w:rPr>
              <w:t> </w:t>
            </w:r>
          </w:p>
        </w:tc>
      </w:tr>
      <w:tr w:rsidR="004A7FDC" w:rsidRPr="002E1116" w14:paraId="595280FB" w14:textId="77777777" w:rsidTr="00654FCE">
        <w:trPr>
          <w:trHeight w:val="300"/>
        </w:trPr>
        <w:tc>
          <w:tcPr>
            <w:tcW w:w="2218" w:type="dxa"/>
            <w:tcBorders>
              <w:top w:val="single" w:sz="6" w:space="0" w:color="auto"/>
              <w:left w:val="single" w:sz="6" w:space="0" w:color="auto"/>
              <w:bottom w:val="single" w:sz="6" w:space="0" w:color="auto"/>
              <w:right w:val="single" w:sz="6" w:space="0" w:color="auto"/>
            </w:tcBorders>
            <w:hideMark/>
          </w:tcPr>
          <w:p w14:paraId="210EEE89" w14:textId="766AEF3E" w:rsidR="004A7FDC" w:rsidRPr="002E1116" w:rsidRDefault="004A7FDC" w:rsidP="004A7FDC">
            <w:pPr>
              <w:spacing w:after="0" w:line="240" w:lineRule="auto"/>
              <w:jc w:val="both"/>
              <w:textAlignment w:val="baseline"/>
              <w:rPr>
                <w:rFonts w:eastAsia="Times New Roman" w:cstheme="minorHAnsi"/>
                <w:sz w:val="24"/>
                <w:szCs w:val="24"/>
                <w:lang w:val="en-GB" w:eastAsia="en-GB"/>
              </w:rPr>
            </w:pPr>
            <w:r>
              <w:rPr>
                <w:rFonts w:ascii="Arial" w:hAnsi="Arial" w:cs="Arial"/>
                <w:sz w:val="18"/>
                <w:szCs w:val="18"/>
              </w:rPr>
              <w:t>Training manual for OPDs on disability inclusive climate action</w:t>
            </w:r>
          </w:p>
        </w:tc>
        <w:tc>
          <w:tcPr>
            <w:tcW w:w="1671" w:type="dxa"/>
            <w:tcBorders>
              <w:top w:val="single" w:sz="6" w:space="0" w:color="auto"/>
              <w:left w:val="single" w:sz="6" w:space="0" w:color="auto"/>
              <w:bottom w:val="single" w:sz="6" w:space="0" w:color="auto"/>
              <w:right w:val="single" w:sz="6" w:space="0" w:color="auto"/>
            </w:tcBorders>
            <w:hideMark/>
          </w:tcPr>
          <w:p w14:paraId="54E1C7F3" w14:textId="7CA3B163" w:rsidR="004A7FDC" w:rsidRPr="002E1116" w:rsidRDefault="004A7FDC" w:rsidP="004A7FDC">
            <w:pPr>
              <w:spacing w:after="0" w:line="240" w:lineRule="auto"/>
              <w:jc w:val="both"/>
              <w:textAlignment w:val="baseline"/>
              <w:rPr>
                <w:rFonts w:eastAsia="Times New Roman" w:cstheme="minorHAnsi"/>
                <w:sz w:val="24"/>
                <w:szCs w:val="24"/>
                <w:lang w:val="en-GB" w:eastAsia="en-GB"/>
              </w:rPr>
            </w:pPr>
            <w:r>
              <w:rPr>
                <w:rFonts w:ascii="Arial" w:hAnsi="Arial" w:cs="Arial"/>
                <w:sz w:val="18"/>
                <w:szCs w:val="18"/>
              </w:rPr>
              <w:t>Provide knowledge to OPDs on how to advocate for disability inclusive climate action</w:t>
            </w:r>
          </w:p>
        </w:tc>
        <w:tc>
          <w:tcPr>
            <w:tcW w:w="2193" w:type="dxa"/>
            <w:tcBorders>
              <w:top w:val="single" w:sz="6" w:space="0" w:color="auto"/>
              <w:left w:val="single" w:sz="6" w:space="0" w:color="auto"/>
              <w:bottom w:val="single" w:sz="6" w:space="0" w:color="auto"/>
              <w:right w:val="single" w:sz="6" w:space="0" w:color="auto"/>
            </w:tcBorders>
            <w:hideMark/>
          </w:tcPr>
          <w:p w14:paraId="74C0885F" w14:textId="486B3DA7" w:rsidR="004A7FDC" w:rsidRPr="002E1116" w:rsidRDefault="004A7FDC" w:rsidP="004A7FDC">
            <w:pPr>
              <w:spacing w:after="0" w:line="240" w:lineRule="auto"/>
              <w:jc w:val="both"/>
              <w:textAlignment w:val="baseline"/>
              <w:rPr>
                <w:rFonts w:eastAsia="Times New Roman" w:cstheme="minorHAnsi"/>
                <w:sz w:val="24"/>
                <w:szCs w:val="24"/>
                <w:lang w:val="en-GB" w:eastAsia="en-GB"/>
              </w:rPr>
            </w:pPr>
            <w:r>
              <w:rPr>
                <w:rFonts w:ascii="Arial" w:hAnsi="Arial" w:cs="Arial"/>
                <w:sz w:val="18"/>
                <w:szCs w:val="18"/>
              </w:rPr>
              <w:t xml:space="preserve">The process was led by CBM Global Disability Inclusion through the holding of a pilot of 4 three-hour virtual workshops with OPDs from 7 counties, including the three target countries of this </w:t>
            </w:r>
            <w:proofErr w:type="spellStart"/>
            <w:r>
              <w:rPr>
                <w:rFonts w:ascii="Arial" w:hAnsi="Arial" w:cs="Arial"/>
                <w:sz w:val="18"/>
                <w:szCs w:val="18"/>
              </w:rPr>
              <w:t>programme</w:t>
            </w:r>
            <w:proofErr w:type="spellEnd"/>
            <w:r w:rsidR="00E904C3">
              <w:rPr>
                <w:rFonts w:ascii="Arial" w:hAnsi="Arial" w:cs="Arial"/>
                <w:sz w:val="18"/>
                <w:szCs w:val="18"/>
              </w:rPr>
              <w:t>.</w:t>
            </w:r>
          </w:p>
        </w:tc>
        <w:tc>
          <w:tcPr>
            <w:tcW w:w="1126" w:type="dxa"/>
            <w:tcBorders>
              <w:top w:val="single" w:sz="6" w:space="0" w:color="auto"/>
              <w:left w:val="single" w:sz="6" w:space="0" w:color="auto"/>
              <w:bottom w:val="single" w:sz="6" w:space="0" w:color="auto"/>
              <w:right w:val="single" w:sz="6" w:space="0" w:color="auto"/>
            </w:tcBorders>
            <w:hideMark/>
          </w:tcPr>
          <w:p w14:paraId="193C8F36" w14:textId="43FF040A" w:rsidR="004A7FDC" w:rsidRPr="002E1116" w:rsidRDefault="004A7FDC" w:rsidP="004A7FDC">
            <w:pPr>
              <w:spacing w:after="0" w:line="240" w:lineRule="auto"/>
              <w:jc w:val="both"/>
              <w:textAlignment w:val="baseline"/>
              <w:rPr>
                <w:rFonts w:eastAsia="Times New Roman" w:cstheme="minorHAnsi"/>
                <w:sz w:val="24"/>
                <w:szCs w:val="24"/>
                <w:lang w:val="en-GB" w:eastAsia="en-GB"/>
              </w:rPr>
            </w:pPr>
            <w:r>
              <w:rPr>
                <w:rFonts w:ascii="Arial" w:hAnsi="Arial" w:cs="Arial"/>
                <w:sz w:val="18"/>
                <w:szCs w:val="18"/>
              </w:rPr>
              <w:t>Attached</w:t>
            </w:r>
          </w:p>
        </w:tc>
        <w:tc>
          <w:tcPr>
            <w:tcW w:w="956" w:type="dxa"/>
            <w:tcBorders>
              <w:top w:val="single" w:sz="6" w:space="0" w:color="auto"/>
              <w:left w:val="single" w:sz="6" w:space="0" w:color="auto"/>
              <w:bottom w:val="single" w:sz="6" w:space="0" w:color="auto"/>
              <w:right w:val="single" w:sz="6" w:space="0" w:color="auto"/>
            </w:tcBorders>
            <w:hideMark/>
          </w:tcPr>
          <w:p w14:paraId="434ED745" w14:textId="37CD34B4" w:rsidR="004A7FDC" w:rsidRPr="002E1116" w:rsidRDefault="004A7FDC" w:rsidP="004A7FDC">
            <w:pPr>
              <w:spacing w:after="0" w:line="240" w:lineRule="auto"/>
              <w:jc w:val="both"/>
              <w:textAlignment w:val="baseline"/>
              <w:rPr>
                <w:rFonts w:eastAsia="Times New Roman" w:cstheme="minorHAnsi"/>
                <w:sz w:val="24"/>
                <w:szCs w:val="24"/>
                <w:lang w:val="en-GB" w:eastAsia="en-GB"/>
              </w:rPr>
            </w:pPr>
            <w:r>
              <w:rPr>
                <w:rFonts w:ascii="Arial" w:hAnsi="Arial" w:cs="Arial"/>
                <w:sz w:val="18"/>
                <w:szCs w:val="18"/>
              </w:rPr>
              <w:t>Yes</w:t>
            </w:r>
          </w:p>
        </w:tc>
        <w:tc>
          <w:tcPr>
            <w:tcW w:w="1851" w:type="dxa"/>
            <w:tcBorders>
              <w:top w:val="single" w:sz="6" w:space="0" w:color="auto"/>
              <w:left w:val="single" w:sz="6" w:space="0" w:color="auto"/>
              <w:bottom w:val="single" w:sz="6" w:space="0" w:color="auto"/>
              <w:right w:val="single" w:sz="6" w:space="0" w:color="auto"/>
            </w:tcBorders>
            <w:hideMark/>
          </w:tcPr>
          <w:p w14:paraId="42A544F0" w14:textId="7E0ABC79" w:rsidR="004A7FDC" w:rsidRPr="002E1116" w:rsidRDefault="004A7FDC" w:rsidP="004A7FDC">
            <w:pPr>
              <w:spacing w:after="0" w:line="240" w:lineRule="auto"/>
              <w:textAlignment w:val="baseline"/>
              <w:rPr>
                <w:rFonts w:eastAsia="Times New Roman" w:cstheme="minorHAnsi"/>
                <w:sz w:val="24"/>
                <w:szCs w:val="24"/>
                <w:lang w:val="en-GB" w:eastAsia="en-GB"/>
              </w:rPr>
            </w:pPr>
            <w:r>
              <w:rPr>
                <w:rFonts w:ascii="Arial" w:hAnsi="Arial" w:cs="Arial"/>
                <w:bCs/>
                <w:sz w:val="18"/>
                <w:szCs w:val="18"/>
              </w:rPr>
              <w:t>The product was validated by OPDs and UN partners</w:t>
            </w:r>
          </w:p>
        </w:tc>
      </w:tr>
      <w:tr w:rsidR="004A7FDC" w:rsidRPr="002E1116" w14:paraId="71F3C621" w14:textId="77777777" w:rsidTr="00654FCE">
        <w:trPr>
          <w:trHeight w:val="300"/>
        </w:trPr>
        <w:tc>
          <w:tcPr>
            <w:tcW w:w="2218" w:type="dxa"/>
            <w:tcBorders>
              <w:top w:val="single" w:sz="6" w:space="0" w:color="auto"/>
              <w:left w:val="single" w:sz="6" w:space="0" w:color="auto"/>
              <w:bottom w:val="single" w:sz="6" w:space="0" w:color="auto"/>
              <w:right w:val="single" w:sz="6" w:space="0" w:color="auto"/>
            </w:tcBorders>
            <w:hideMark/>
          </w:tcPr>
          <w:p w14:paraId="4D2AF633" w14:textId="39A563B7" w:rsidR="004A7FDC" w:rsidRPr="002E1116" w:rsidRDefault="004A7FDC" w:rsidP="004A7FDC">
            <w:pPr>
              <w:spacing w:after="0" w:line="240" w:lineRule="auto"/>
              <w:jc w:val="both"/>
              <w:textAlignment w:val="baseline"/>
              <w:rPr>
                <w:rFonts w:eastAsia="Times New Roman" w:cstheme="minorHAnsi"/>
                <w:sz w:val="24"/>
                <w:szCs w:val="24"/>
                <w:lang w:val="en-GB" w:eastAsia="en-GB"/>
              </w:rPr>
            </w:pPr>
            <w:r>
              <w:rPr>
                <w:sz w:val="20"/>
              </w:rPr>
              <w:t>NDC Tool on the Rights of Persons with Disabilities</w:t>
            </w:r>
          </w:p>
        </w:tc>
        <w:tc>
          <w:tcPr>
            <w:tcW w:w="1671" w:type="dxa"/>
            <w:tcBorders>
              <w:top w:val="single" w:sz="6" w:space="0" w:color="auto"/>
              <w:left w:val="single" w:sz="6" w:space="0" w:color="auto"/>
              <w:bottom w:val="single" w:sz="6" w:space="0" w:color="auto"/>
              <w:right w:val="single" w:sz="6" w:space="0" w:color="auto"/>
            </w:tcBorders>
            <w:hideMark/>
          </w:tcPr>
          <w:p w14:paraId="0433D447" w14:textId="2E5235FA" w:rsidR="004A7FDC" w:rsidRPr="002E1116" w:rsidRDefault="004A7FDC" w:rsidP="004A7FDC">
            <w:pPr>
              <w:spacing w:after="0" w:line="240" w:lineRule="auto"/>
              <w:jc w:val="both"/>
              <w:textAlignment w:val="baseline"/>
              <w:rPr>
                <w:rFonts w:eastAsia="Times New Roman" w:cstheme="minorHAnsi"/>
                <w:sz w:val="24"/>
                <w:szCs w:val="24"/>
                <w:lang w:val="en-GB" w:eastAsia="en-GB"/>
              </w:rPr>
            </w:pPr>
            <w:r>
              <w:rPr>
                <w:sz w:val="20"/>
              </w:rPr>
              <w:t xml:space="preserve">Provide action-oriented guidance to relevant stakeholders on how to promote the </w:t>
            </w:r>
            <w:r>
              <w:rPr>
                <w:sz w:val="20"/>
              </w:rPr>
              <w:lastRenderedPageBreak/>
              <w:t>rights of persons with disabilities in the upcoming round of NDCs</w:t>
            </w:r>
          </w:p>
        </w:tc>
        <w:tc>
          <w:tcPr>
            <w:tcW w:w="2193" w:type="dxa"/>
            <w:tcBorders>
              <w:top w:val="single" w:sz="6" w:space="0" w:color="auto"/>
              <w:left w:val="single" w:sz="6" w:space="0" w:color="auto"/>
              <w:bottom w:val="single" w:sz="6" w:space="0" w:color="auto"/>
              <w:right w:val="single" w:sz="6" w:space="0" w:color="auto"/>
            </w:tcBorders>
            <w:hideMark/>
          </w:tcPr>
          <w:p w14:paraId="536361C9" w14:textId="0EBA94EA" w:rsidR="004A7FDC" w:rsidRPr="002E1116" w:rsidRDefault="004A7FDC" w:rsidP="004A7FDC">
            <w:pPr>
              <w:spacing w:after="0" w:line="240" w:lineRule="auto"/>
              <w:jc w:val="both"/>
              <w:textAlignment w:val="baseline"/>
              <w:rPr>
                <w:rFonts w:eastAsia="Times New Roman" w:cstheme="minorHAnsi"/>
                <w:sz w:val="24"/>
                <w:szCs w:val="24"/>
                <w:lang w:val="en-GB" w:eastAsia="en-GB"/>
              </w:rPr>
            </w:pPr>
            <w:r>
              <w:rPr>
                <w:sz w:val="20"/>
              </w:rPr>
              <w:lastRenderedPageBreak/>
              <w:t xml:space="preserve">The drafting process was coordinated by OHCHR HQ benefitting from </w:t>
            </w:r>
          </w:p>
        </w:tc>
        <w:tc>
          <w:tcPr>
            <w:tcW w:w="1126" w:type="dxa"/>
            <w:tcBorders>
              <w:top w:val="single" w:sz="6" w:space="0" w:color="auto"/>
              <w:left w:val="single" w:sz="6" w:space="0" w:color="auto"/>
              <w:bottom w:val="single" w:sz="6" w:space="0" w:color="auto"/>
              <w:right w:val="single" w:sz="6" w:space="0" w:color="auto"/>
            </w:tcBorders>
            <w:hideMark/>
          </w:tcPr>
          <w:p w14:paraId="26AB4C7D" w14:textId="50593770" w:rsidR="004A7FDC" w:rsidRPr="002E1116" w:rsidRDefault="004A7FDC" w:rsidP="004A7FDC">
            <w:pPr>
              <w:spacing w:after="0" w:line="240" w:lineRule="auto"/>
              <w:jc w:val="both"/>
              <w:textAlignment w:val="baseline"/>
              <w:rPr>
                <w:rFonts w:eastAsia="Times New Roman" w:cstheme="minorHAnsi"/>
                <w:sz w:val="24"/>
                <w:szCs w:val="24"/>
                <w:lang w:val="en-GB" w:eastAsia="en-GB"/>
              </w:rPr>
            </w:pPr>
            <w:r>
              <w:rPr>
                <w:sz w:val="20"/>
              </w:rPr>
              <w:t>Attached</w:t>
            </w:r>
          </w:p>
        </w:tc>
        <w:tc>
          <w:tcPr>
            <w:tcW w:w="956" w:type="dxa"/>
            <w:tcBorders>
              <w:top w:val="single" w:sz="6" w:space="0" w:color="auto"/>
              <w:left w:val="single" w:sz="6" w:space="0" w:color="auto"/>
              <w:bottom w:val="single" w:sz="6" w:space="0" w:color="auto"/>
              <w:right w:val="single" w:sz="6" w:space="0" w:color="auto"/>
            </w:tcBorders>
            <w:hideMark/>
          </w:tcPr>
          <w:p w14:paraId="14A2238A" w14:textId="5B582A85" w:rsidR="004A7FDC" w:rsidRPr="002E1116" w:rsidRDefault="004A7FDC" w:rsidP="004A7FDC">
            <w:pPr>
              <w:spacing w:after="0" w:line="240" w:lineRule="auto"/>
              <w:jc w:val="both"/>
              <w:textAlignment w:val="baseline"/>
              <w:rPr>
                <w:rFonts w:eastAsia="Times New Roman" w:cstheme="minorHAnsi"/>
                <w:sz w:val="24"/>
                <w:szCs w:val="24"/>
                <w:lang w:val="en-GB" w:eastAsia="en-GB"/>
              </w:rPr>
            </w:pPr>
            <w:r>
              <w:rPr>
                <w:sz w:val="20"/>
              </w:rPr>
              <w:t>Yes</w:t>
            </w:r>
          </w:p>
        </w:tc>
        <w:tc>
          <w:tcPr>
            <w:tcW w:w="1851" w:type="dxa"/>
            <w:tcBorders>
              <w:top w:val="single" w:sz="6" w:space="0" w:color="auto"/>
              <w:left w:val="single" w:sz="6" w:space="0" w:color="auto"/>
              <w:bottom w:val="single" w:sz="6" w:space="0" w:color="auto"/>
              <w:right w:val="single" w:sz="6" w:space="0" w:color="auto"/>
            </w:tcBorders>
            <w:hideMark/>
          </w:tcPr>
          <w:p w14:paraId="2B3A2D97" w14:textId="79876AF5" w:rsidR="004A7FDC" w:rsidRPr="002E1116" w:rsidRDefault="004A7FDC" w:rsidP="004A7FDC">
            <w:pPr>
              <w:spacing w:after="0" w:line="240" w:lineRule="auto"/>
              <w:textAlignment w:val="baseline"/>
              <w:rPr>
                <w:rFonts w:eastAsia="Times New Roman" w:cstheme="minorHAnsi"/>
                <w:sz w:val="24"/>
                <w:szCs w:val="24"/>
                <w:lang w:val="en-GB" w:eastAsia="en-GB"/>
              </w:rPr>
            </w:pPr>
            <w:r>
              <w:rPr>
                <w:bCs/>
                <w:sz w:val="20"/>
              </w:rPr>
              <w:t xml:space="preserve">The draft tool was presented at the South African in-person workshop and was validated virtually </w:t>
            </w:r>
            <w:r>
              <w:rPr>
                <w:bCs/>
                <w:sz w:val="20"/>
              </w:rPr>
              <w:lastRenderedPageBreak/>
              <w:t>with global and national stakeholders</w:t>
            </w:r>
          </w:p>
        </w:tc>
      </w:tr>
      <w:tr w:rsidR="004A7FDC" w:rsidRPr="002E1116" w14:paraId="0B71846B" w14:textId="77777777" w:rsidTr="00654FCE">
        <w:trPr>
          <w:trHeight w:val="300"/>
        </w:trPr>
        <w:tc>
          <w:tcPr>
            <w:tcW w:w="2218" w:type="dxa"/>
            <w:tcBorders>
              <w:top w:val="single" w:sz="6" w:space="0" w:color="auto"/>
              <w:left w:val="single" w:sz="6" w:space="0" w:color="auto"/>
              <w:bottom w:val="single" w:sz="6" w:space="0" w:color="auto"/>
              <w:right w:val="single" w:sz="6" w:space="0" w:color="auto"/>
            </w:tcBorders>
          </w:tcPr>
          <w:p w14:paraId="72276F3D" w14:textId="1CF1B18C" w:rsidR="004A7FDC" w:rsidRDefault="004A7FDC" w:rsidP="004A7FDC">
            <w:pPr>
              <w:spacing w:after="0" w:line="240" w:lineRule="auto"/>
              <w:jc w:val="both"/>
              <w:textAlignment w:val="baseline"/>
              <w:rPr>
                <w:sz w:val="20"/>
              </w:rPr>
            </w:pPr>
            <w:r>
              <w:rPr>
                <w:sz w:val="20"/>
              </w:rPr>
              <w:lastRenderedPageBreak/>
              <w:t>Synthesis report on disability inclusive climate action, South Africa</w:t>
            </w:r>
          </w:p>
        </w:tc>
        <w:tc>
          <w:tcPr>
            <w:tcW w:w="1671" w:type="dxa"/>
            <w:tcBorders>
              <w:top w:val="single" w:sz="6" w:space="0" w:color="auto"/>
              <w:left w:val="single" w:sz="6" w:space="0" w:color="auto"/>
              <w:bottom w:val="single" w:sz="6" w:space="0" w:color="auto"/>
              <w:right w:val="single" w:sz="6" w:space="0" w:color="auto"/>
            </w:tcBorders>
          </w:tcPr>
          <w:p w14:paraId="6DE364DA" w14:textId="7F3515EE" w:rsidR="004A7FDC" w:rsidRDefault="004A7FDC" w:rsidP="004A7FDC">
            <w:pPr>
              <w:spacing w:after="0" w:line="240" w:lineRule="auto"/>
              <w:jc w:val="both"/>
              <w:textAlignment w:val="baseline"/>
              <w:rPr>
                <w:sz w:val="20"/>
              </w:rPr>
            </w:pPr>
            <w:r>
              <w:rPr>
                <w:sz w:val="20"/>
              </w:rPr>
              <w:t>Mapping exercise of relevant South African laws and policies related to climate action and rights of persons with disabilities</w:t>
            </w:r>
          </w:p>
        </w:tc>
        <w:tc>
          <w:tcPr>
            <w:tcW w:w="2193" w:type="dxa"/>
            <w:tcBorders>
              <w:top w:val="single" w:sz="6" w:space="0" w:color="auto"/>
              <w:left w:val="single" w:sz="6" w:space="0" w:color="auto"/>
              <w:bottom w:val="single" w:sz="6" w:space="0" w:color="auto"/>
              <w:right w:val="single" w:sz="6" w:space="0" w:color="auto"/>
            </w:tcBorders>
          </w:tcPr>
          <w:p w14:paraId="47A0FC66" w14:textId="32975601" w:rsidR="004A7FDC" w:rsidRDefault="004A7FDC" w:rsidP="004A7FDC">
            <w:pPr>
              <w:spacing w:after="0" w:line="240" w:lineRule="auto"/>
              <w:jc w:val="both"/>
              <w:textAlignment w:val="baseline"/>
              <w:rPr>
                <w:sz w:val="20"/>
              </w:rPr>
            </w:pPr>
            <w:r>
              <w:rPr>
                <w:sz w:val="20"/>
              </w:rPr>
              <w:t>The mapping was coordinated by staff from the OHCHR Pretoria office</w:t>
            </w:r>
          </w:p>
        </w:tc>
        <w:tc>
          <w:tcPr>
            <w:tcW w:w="1126" w:type="dxa"/>
            <w:tcBorders>
              <w:top w:val="single" w:sz="6" w:space="0" w:color="auto"/>
              <w:left w:val="single" w:sz="6" w:space="0" w:color="auto"/>
              <w:bottom w:val="single" w:sz="6" w:space="0" w:color="auto"/>
              <w:right w:val="single" w:sz="6" w:space="0" w:color="auto"/>
            </w:tcBorders>
          </w:tcPr>
          <w:p w14:paraId="05FFC2FA" w14:textId="72CB38A8" w:rsidR="004A7FDC" w:rsidRDefault="004A7FDC" w:rsidP="004A7FDC">
            <w:pPr>
              <w:spacing w:after="0" w:line="240" w:lineRule="auto"/>
              <w:jc w:val="both"/>
              <w:textAlignment w:val="baseline"/>
              <w:rPr>
                <w:sz w:val="20"/>
              </w:rPr>
            </w:pPr>
            <w:r>
              <w:rPr>
                <w:sz w:val="20"/>
              </w:rPr>
              <w:t>Attached</w:t>
            </w:r>
          </w:p>
        </w:tc>
        <w:tc>
          <w:tcPr>
            <w:tcW w:w="956" w:type="dxa"/>
            <w:tcBorders>
              <w:top w:val="single" w:sz="6" w:space="0" w:color="auto"/>
              <w:left w:val="single" w:sz="6" w:space="0" w:color="auto"/>
              <w:bottom w:val="single" w:sz="6" w:space="0" w:color="auto"/>
              <w:right w:val="single" w:sz="6" w:space="0" w:color="auto"/>
            </w:tcBorders>
          </w:tcPr>
          <w:p w14:paraId="3FE7B634" w14:textId="79496C21" w:rsidR="004A7FDC" w:rsidRDefault="004A7FDC" w:rsidP="004A7FDC">
            <w:pPr>
              <w:spacing w:after="0" w:line="240" w:lineRule="auto"/>
              <w:jc w:val="both"/>
              <w:textAlignment w:val="baseline"/>
              <w:rPr>
                <w:sz w:val="20"/>
              </w:rPr>
            </w:pPr>
            <w:r>
              <w:rPr>
                <w:sz w:val="20"/>
              </w:rPr>
              <w:t>Yes</w:t>
            </w:r>
          </w:p>
        </w:tc>
        <w:tc>
          <w:tcPr>
            <w:tcW w:w="1851" w:type="dxa"/>
            <w:tcBorders>
              <w:top w:val="single" w:sz="6" w:space="0" w:color="auto"/>
              <w:left w:val="single" w:sz="6" w:space="0" w:color="auto"/>
              <w:bottom w:val="single" w:sz="6" w:space="0" w:color="auto"/>
              <w:right w:val="single" w:sz="6" w:space="0" w:color="auto"/>
            </w:tcBorders>
          </w:tcPr>
          <w:p w14:paraId="3745CA60" w14:textId="77777777" w:rsidR="004A7FDC" w:rsidRDefault="004A7FDC" w:rsidP="004A7FDC">
            <w:pPr>
              <w:spacing w:after="0" w:line="240" w:lineRule="auto"/>
              <w:ind w:left="720"/>
              <w:textAlignment w:val="baseline"/>
              <w:rPr>
                <w:bCs/>
                <w:sz w:val="20"/>
              </w:rPr>
            </w:pPr>
          </w:p>
        </w:tc>
      </w:tr>
      <w:tr w:rsidR="004A7FDC" w:rsidRPr="002E1116" w14:paraId="49174EFC" w14:textId="77777777" w:rsidTr="00654FCE">
        <w:trPr>
          <w:trHeight w:val="300"/>
        </w:trPr>
        <w:tc>
          <w:tcPr>
            <w:tcW w:w="2218" w:type="dxa"/>
            <w:tcBorders>
              <w:top w:val="single" w:sz="6" w:space="0" w:color="auto"/>
              <w:left w:val="single" w:sz="6" w:space="0" w:color="auto"/>
              <w:bottom w:val="single" w:sz="6" w:space="0" w:color="auto"/>
              <w:right w:val="single" w:sz="6" w:space="0" w:color="auto"/>
            </w:tcBorders>
          </w:tcPr>
          <w:p w14:paraId="343F02E3" w14:textId="1E3DFA48" w:rsidR="004A7FDC" w:rsidRDefault="004A7FDC" w:rsidP="004A7FDC">
            <w:pPr>
              <w:spacing w:after="0" w:line="240" w:lineRule="auto"/>
              <w:jc w:val="both"/>
              <w:textAlignment w:val="baseline"/>
              <w:rPr>
                <w:sz w:val="20"/>
              </w:rPr>
            </w:pPr>
            <w:r>
              <w:rPr>
                <w:sz w:val="20"/>
              </w:rPr>
              <w:t>Synthesis report on disability inclusive climate action, Jordan (not final)</w:t>
            </w:r>
          </w:p>
        </w:tc>
        <w:tc>
          <w:tcPr>
            <w:tcW w:w="1671" w:type="dxa"/>
            <w:tcBorders>
              <w:top w:val="single" w:sz="6" w:space="0" w:color="auto"/>
              <w:left w:val="single" w:sz="6" w:space="0" w:color="auto"/>
              <w:bottom w:val="single" w:sz="6" w:space="0" w:color="auto"/>
              <w:right w:val="single" w:sz="6" w:space="0" w:color="auto"/>
            </w:tcBorders>
          </w:tcPr>
          <w:p w14:paraId="705E893E" w14:textId="4AB762BD" w:rsidR="004A7FDC" w:rsidRDefault="004A7FDC" w:rsidP="004A7FDC">
            <w:pPr>
              <w:spacing w:after="0" w:line="240" w:lineRule="auto"/>
              <w:jc w:val="both"/>
              <w:textAlignment w:val="baseline"/>
              <w:rPr>
                <w:sz w:val="20"/>
              </w:rPr>
            </w:pPr>
            <w:r>
              <w:rPr>
                <w:sz w:val="20"/>
              </w:rPr>
              <w:t>Mapping exercise of relevant Jordanian laws and policies related to climate action and rights of persons with disabilities</w:t>
            </w:r>
          </w:p>
        </w:tc>
        <w:tc>
          <w:tcPr>
            <w:tcW w:w="2193" w:type="dxa"/>
            <w:tcBorders>
              <w:top w:val="single" w:sz="6" w:space="0" w:color="auto"/>
              <w:left w:val="single" w:sz="6" w:space="0" w:color="auto"/>
              <w:bottom w:val="single" w:sz="6" w:space="0" w:color="auto"/>
              <w:right w:val="single" w:sz="6" w:space="0" w:color="auto"/>
            </w:tcBorders>
          </w:tcPr>
          <w:p w14:paraId="75C3F400" w14:textId="7853CA8B" w:rsidR="004A7FDC" w:rsidRDefault="004A7FDC" w:rsidP="004A7FDC">
            <w:pPr>
              <w:spacing w:after="0" w:line="240" w:lineRule="auto"/>
              <w:jc w:val="both"/>
              <w:textAlignment w:val="baseline"/>
              <w:rPr>
                <w:sz w:val="20"/>
              </w:rPr>
            </w:pPr>
            <w:r>
              <w:rPr>
                <w:sz w:val="20"/>
              </w:rPr>
              <w:t>The mapping exercise was undertaken by an external consultant employed by UNDP but supported also by OHCHR and ILO</w:t>
            </w:r>
          </w:p>
        </w:tc>
        <w:tc>
          <w:tcPr>
            <w:tcW w:w="1126" w:type="dxa"/>
            <w:tcBorders>
              <w:top w:val="single" w:sz="6" w:space="0" w:color="auto"/>
              <w:left w:val="single" w:sz="6" w:space="0" w:color="auto"/>
              <w:bottom w:val="single" w:sz="6" w:space="0" w:color="auto"/>
              <w:right w:val="single" w:sz="6" w:space="0" w:color="auto"/>
            </w:tcBorders>
          </w:tcPr>
          <w:p w14:paraId="7974942A" w14:textId="418E2730" w:rsidR="004A7FDC" w:rsidRDefault="004A7FDC" w:rsidP="004A7FDC">
            <w:pPr>
              <w:spacing w:after="0" w:line="240" w:lineRule="auto"/>
              <w:jc w:val="both"/>
              <w:textAlignment w:val="baseline"/>
              <w:rPr>
                <w:sz w:val="20"/>
              </w:rPr>
            </w:pPr>
            <w:r>
              <w:rPr>
                <w:sz w:val="20"/>
              </w:rPr>
              <w:t>Latest draft attached</w:t>
            </w:r>
          </w:p>
        </w:tc>
        <w:tc>
          <w:tcPr>
            <w:tcW w:w="956" w:type="dxa"/>
            <w:tcBorders>
              <w:top w:val="single" w:sz="6" w:space="0" w:color="auto"/>
              <w:left w:val="single" w:sz="6" w:space="0" w:color="auto"/>
              <w:bottom w:val="single" w:sz="6" w:space="0" w:color="auto"/>
              <w:right w:val="single" w:sz="6" w:space="0" w:color="auto"/>
            </w:tcBorders>
          </w:tcPr>
          <w:p w14:paraId="08650C51" w14:textId="77777777" w:rsidR="004A7FDC" w:rsidRDefault="004A7FDC" w:rsidP="004A7FDC">
            <w:pPr>
              <w:spacing w:after="0" w:line="240" w:lineRule="auto"/>
              <w:jc w:val="both"/>
              <w:textAlignment w:val="baseline"/>
              <w:rPr>
                <w:sz w:val="20"/>
              </w:rPr>
            </w:pPr>
          </w:p>
        </w:tc>
        <w:tc>
          <w:tcPr>
            <w:tcW w:w="1851" w:type="dxa"/>
            <w:tcBorders>
              <w:top w:val="single" w:sz="6" w:space="0" w:color="auto"/>
              <w:left w:val="single" w:sz="6" w:space="0" w:color="auto"/>
              <w:bottom w:val="single" w:sz="6" w:space="0" w:color="auto"/>
              <w:right w:val="single" w:sz="6" w:space="0" w:color="auto"/>
            </w:tcBorders>
          </w:tcPr>
          <w:p w14:paraId="2796390C" w14:textId="05823D79" w:rsidR="004A7FDC" w:rsidRDefault="004A7FDC" w:rsidP="004A7FDC">
            <w:pPr>
              <w:spacing w:after="0" w:line="240" w:lineRule="auto"/>
              <w:textAlignment w:val="baseline"/>
              <w:rPr>
                <w:bCs/>
                <w:sz w:val="20"/>
              </w:rPr>
            </w:pPr>
            <w:r>
              <w:rPr>
                <w:bCs/>
                <w:sz w:val="20"/>
              </w:rPr>
              <w:t>Validated by UN partners in Jordan and the Higher Council on the Rights of Persons with Disabilities</w:t>
            </w:r>
          </w:p>
        </w:tc>
      </w:tr>
      <w:tr w:rsidR="004A7FDC" w:rsidRPr="002E1116" w14:paraId="0AF5F64E" w14:textId="77777777" w:rsidTr="00654FCE">
        <w:trPr>
          <w:trHeight w:val="300"/>
        </w:trPr>
        <w:tc>
          <w:tcPr>
            <w:tcW w:w="2218" w:type="dxa"/>
            <w:tcBorders>
              <w:top w:val="single" w:sz="6" w:space="0" w:color="auto"/>
              <w:left w:val="single" w:sz="6" w:space="0" w:color="auto"/>
              <w:bottom w:val="single" w:sz="6" w:space="0" w:color="auto"/>
              <w:right w:val="single" w:sz="6" w:space="0" w:color="auto"/>
            </w:tcBorders>
          </w:tcPr>
          <w:p w14:paraId="2B603A38" w14:textId="18F6B8E6" w:rsidR="004A7FDC" w:rsidRDefault="004A7FDC" w:rsidP="004A7FDC">
            <w:pPr>
              <w:spacing w:after="0" w:line="240" w:lineRule="auto"/>
              <w:jc w:val="both"/>
              <w:textAlignment w:val="baseline"/>
              <w:rPr>
                <w:sz w:val="20"/>
              </w:rPr>
            </w:pPr>
            <w:r>
              <w:rPr>
                <w:sz w:val="20"/>
              </w:rPr>
              <w:t>Case study on disability inclusive just transition in South Africa (almost final)</w:t>
            </w:r>
          </w:p>
        </w:tc>
        <w:tc>
          <w:tcPr>
            <w:tcW w:w="1671" w:type="dxa"/>
            <w:tcBorders>
              <w:top w:val="single" w:sz="6" w:space="0" w:color="auto"/>
              <w:left w:val="single" w:sz="6" w:space="0" w:color="auto"/>
              <w:bottom w:val="single" w:sz="6" w:space="0" w:color="auto"/>
              <w:right w:val="single" w:sz="6" w:space="0" w:color="auto"/>
            </w:tcBorders>
          </w:tcPr>
          <w:p w14:paraId="25A63EA7" w14:textId="4C2009A0" w:rsidR="004A7FDC" w:rsidRDefault="004A7FDC" w:rsidP="004A7FDC">
            <w:pPr>
              <w:spacing w:after="0" w:line="240" w:lineRule="auto"/>
              <w:jc w:val="both"/>
              <w:textAlignment w:val="baseline"/>
              <w:rPr>
                <w:sz w:val="20"/>
              </w:rPr>
            </w:pPr>
            <w:r>
              <w:rPr>
                <w:sz w:val="20"/>
              </w:rPr>
              <w:t>To produce country-specific advice on how persons with disabilities can be included in just transition/green economy initiatives</w:t>
            </w:r>
          </w:p>
        </w:tc>
        <w:tc>
          <w:tcPr>
            <w:tcW w:w="2193" w:type="dxa"/>
            <w:tcBorders>
              <w:top w:val="single" w:sz="6" w:space="0" w:color="auto"/>
              <w:left w:val="single" w:sz="6" w:space="0" w:color="auto"/>
              <w:bottom w:val="single" w:sz="6" w:space="0" w:color="auto"/>
              <w:right w:val="single" w:sz="6" w:space="0" w:color="auto"/>
            </w:tcBorders>
          </w:tcPr>
          <w:p w14:paraId="75BE4B01" w14:textId="041E1034" w:rsidR="004A7FDC" w:rsidRDefault="004A7FDC" w:rsidP="004A7FDC">
            <w:pPr>
              <w:spacing w:after="0" w:line="240" w:lineRule="auto"/>
              <w:jc w:val="both"/>
              <w:textAlignment w:val="baseline"/>
              <w:rPr>
                <w:sz w:val="20"/>
              </w:rPr>
            </w:pPr>
            <w:r>
              <w:rPr>
                <w:sz w:val="20"/>
              </w:rPr>
              <w:t>A pair of South Africa based consultants, supervised by ILO South Africa office and HQ, coordinated this work which included, among others, interviews with key stakeholders</w:t>
            </w:r>
          </w:p>
        </w:tc>
        <w:tc>
          <w:tcPr>
            <w:tcW w:w="1126" w:type="dxa"/>
            <w:tcBorders>
              <w:top w:val="single" w:sz="6" w:space="0" w:color="auto"/>
              <w:left w:val="single" w:sz="6" w:space="0" w:color="auto"/>
              <w:bottom w:val="single" w:sz="6" w:space="0" w:color="auto"/>
              <w:right w:val="single" w:sz="6" w:space="0" w:color="auto"/>
            </w:tcBorders>
          </w:tcPr>
          <w:p w14:paraId="20506A5D" w14:textId="10603C89" w:rsidR="004A7FDC" w:rsidRDefault="004A7FDC" w:rsidP="004A7FDC">
            <w:pPr>
              <w:spacing w:after="0" w:line="240" w:lineRule="auto"/>
              <w:jc w:val="both"/>
              <w:textAlignment w:val="baseline"/>
              <w:rPr>
                <w:sz w:val="20"/>
              </w:rPr>
            </w:pPr>
            <w:r>
              <w:rPr>
                <w:sz w:val="20"/>
              </w:rPr>
              <w:t>Latest draft is attached</w:t>
            </w:r>
          </w:p>
        </w:tc>
        <w:tc>
          <w:tcPr>
            <w:tcW w:w="956" w:type="dxa"/>
            <w:tcBorders>
              <w:top w:val="single" w:sz="6" w:space="0" w:color="auto"/>
              <w:left w:val="single" w:sz="6" w:space="0" w:color="auto"/>
              <w:bottom w:val="single" w:sz="6" w:space="0" w:color="auto"/>
              <w:right w:val="single" w:sz="6" w:space="0" w:color="auto"/>
            </w:tcBorders>
          </w:tcPr>
          <w:p w14:paraId="480D3525" w14:textId="56FF1C99" w:rsidR="004A7FDC" w:rsidRDefault="004A7FDC" w:rsidP="004A7FDC">
            <w:pPr>
              <w:spacing w:after="0" w:line="240" w:lineRule="auto"/>
              <w:jc w:val="both"/>
              <w:textAlignment w:val="baseline"/>
              <w:rPr>
                <w:sz w:val="20"/>
              </w:rPr>
            </w:pPr>
            <w:r>
              <w:rPr>
                <w:sz w:val="20"/>
              </w:rPr>
              <w:t>Will be</w:t>
            </w:r>
          </w:p>
        </w:tc>
        <w:tc>
          <w:tcPr>
            <w:tcW w:w="1851" w:type="dxa"/>
            <w:tcBorders>
              <w:top w:val="single" w:sz="6" w:space="0" w:color="auto"/>
              <w:left w:val="single" w:sz="6" w:space="0" w:color="auto"/>
              <w:bottom w:val="single" w:sz="6" w:space="0" w:color="auto"/>
              <w:right w:val="single" w:sz="6" w:space="0" w:color="auto"/>
            </w:tcBorders>
          </w:tcPr>
          <w:p w14:paraId="3DBCB198" w14:textId="13F908B4" w:rsidR="004A7FDC" w:rsidRDefault="004A7FDC" w:rsidP="004A7FDC">
            <w:pPr>
              <w:spacing w:after="0" w:line="240" w:lineRule="auto"/>
              <w:textAlignment w:val="baseline"/>
              <w:rPr>
                <w:bCs/>
                <w:sz w:val="20"/>
              </w:rPr>
            </w:pPr>
            <w:r>
              <w:rPr>
                <w:bCs/>
                <w:sz w:val="20"/>
              </w:rPr>
              <w:t xml:space="preserve">The draft study was presented at South Africa in-person workshop </w:t>
            </w:r>
            <w:proofErr w:type="gramStart"/>
            <w:r>
              <w:rPr>
                <w:bCs/>
                <w:sz w:val="20"/>
              </w:rPr>
              <w:t>and also</w:t>
            </w:r>
            <w:proofErr w:type="gramEnd"/>
            <w:r>
              <w:rPr>
                <w:bCs/>
                <w:sz w:val="20"/>
              </w:rPr>
              <w:t xml:space="preserve"> to the </w:t>
            </w:r>
            <w:proofErr w:type="spellStart"/>
            <w:r>
              <w:rPr>
                <w:bCs/>
                <w:sz w:val="20"/>
              </w:rPr>
              <w:t>programme</w:t>
            </w:r>
            <w:proofErr w:type="spellEnd"/>
            <w:r>
              <w:rPr>
                <w:bCs/>
                <w:sz w:val="20"/>
              </w:rPr>
              <w:t xml:space="preserve"> steering committee. Feedback was also provided by ILO HQ experts on just transition.</w:t>
            </w:r>
          </w:p>
        </w:tc>
      </w:tr>
      <w:tr w:rsidR="00EF2C08" w:rsidRPr="002E1116" w14:paraId="1576B31E" w14:textId="77777777" w:rsidTr="00654FCE">
        <w:trPr>
          <w:trHeight w:val="300"/>
        </w:trPr>
        <w:tc>
          <w:tcPr>
            <w:tcW w:w="2218" w:type="dxa"/>
            <w:tcBorders>
              <w:top w:val="single" w:sz="6" w:space="0" w:color="auto"/>
              <w:left w:val="single" w:sz="6" w:space="0" w:color="auto"/>
              <w:bottom w:val="single" w:sz="6" w:space="0" w:color="auto"/>
              <w:right w:val="single" w:sz="6" w:space="0" w:color="auto"/>
            </w:tcBorders>
          </w:tcPr>
          <w:p w14:paraId="3FEC3F95" w14:textId="54D3B877" w:rsidR="00EF2C08" w:rsidRDefault="00EF2C08" w:rsidP="004A7FDC">
            <w:pPr>
              <w:spacing w:after="0" w:line="240" w:lineRule="auto"/>
              <w:jc w:val="both"/>
              <w:textAlignment w:val="baseline"/>
              <w:rPr>
                <w:sz w:val="20"/>
              </w:rPr>
            </w:pPr>
            <w:r>
              <w:rPr>
                <w:sz w:val="20"/>
              </w:rPr>
              <w:t xml:space="preserve">Guidance </w:t>
            </w:r>
            <w:proofErr w:type="gramStart"/>
            <w:r>
              <w:rPr>
                <w:sz w:val="20"/>
              </w:rPr>
              <w:t xml:space="preserve">note  </w:t>
            </w:r>
            <w:r>
              <w:rPr>
                <w:rFonts w:ascii="Arial" w:hAnsi="Arial" w:cs="Arial"/>
                <w:sz w:val="18"/>
                <w:szCs w:val="18"/>
                <w:lang w:val="en-GB"/>
              </w:rPr>
              <w:t>“</w:t>
            </w:r>
            <w:proofErr w:type="gramEnd"/>
            <w:r>
              <w:rPr>
                <w:rFonts w:ascii="Arial" w:hAnsi="Arial" w:cs="Arial"/>
                <w:sz w:val="18"/>
                <w:szCs w:val="18"/>
                <w:lang w:val="en-GB"/>
              </w:rPr>
              <w:t>How to integrate intersectional and human rights-based disability inclusion in national climate action”</w:t>
            </w:r>
          </w:p>
        </w:tc>
        <w:tc>
          <w:tcPr>
            <w:tcW w:w="1671" w:type="dxa"/>
            <w:tcBorders>
              <w:top w:val="single" w:sz="6" w:space="0" w:color="auto"/>
              <w:left w:val="single" w:sz="6" w:space="0" w:color="auto"/>
              <w:bottom w:val="single" w:sz="6" w:space="0" w:color="auto"/>
              <w:right w:val="single" w:sz="6" w:space="0" w:color="auto"/>
            </w:tcBorders>
          </w:tcPr>
          <w:p w14:paraId="655016F6" w14:textId="0DBB16FC" w:rsidR="00EF2C08" w:rsidRDefault="00EF2C08" w:rsidP="004A7FDC">
            <w:pPr>
              <w:spacing w:after="0" w:line="240" w:lineRule="auto"/>
              <w:jc w:val="both"/>
              <w:textAlignment w:val="baseline"/>
              <w:rPr>
                <w:sz w:val="20"/>
              </w:rPr>
            </w:pPr>
            <w:r>
              <w:rPr>
                <w:sz w:val="20"/>
              </w:rPr>
              <w:t>To provide background on the need for disability inclusive climate action and provide action-oriented recommendations on how to do this</w:t>
            </w:r>
          </w:p>
        </w:tc>
        <w:tc>
          <w:tcPr>
            <w:tcW w:w="2193" w:type="dxa"/>
            <w:tcBorders>
              <w:top w:val="single" w:sz="6" w:space="0" w:color="auto"/>
              <w:left w:val="single" w:sz="6" w:space="0" w:color="auto"/>
              <w:bottom w:val="single" w:sz="6" w:space="0" w:color="auto"/>
              <w:right w:val="single" w:sz="6" w:space="0" w:color="auto"/>
            </w:tcBorders>
          </w:tcPr>
          <w:p w14:paraId="4C8DC16B" w14:textId="2309FAC7" w:rsidR="00EF2C08" w:rsidRDefault="00EF2C08" w:rsidP="004A7FDC">
            <w:pPr>
              <w:spacing w:after="0" w:line="240" w:lineRule="auto"/>
              <w:jc w:val="both"/>
              <w:textAlignment w:val="baseline"/>
              <w:rPr>
                <w:sz w:val="20"/>
              </w:rPr>
            </w:pPr>
            <w:r>
              <w:rPr>
                <w:sz w:val="20"/>
              </w:rPr>
              <w:t>First draft was prepared by OHCHR. After feedback received, an independent consultant was recruited to prepare a revised version. A virtual workshop was held to present and validate the note. Additional changes were incorporated and a last consultation process was undertaken leading to additional changes.</w:t>
            </w:r>
          </w:p>
        </w:tc>
        <w:tc>
          <w:tcPr>
            <w:tcW w:w="1126" w:type="dxa"/>
            <w:tcBorders>
              <w:top w:val="single" w:sz="6" w:space="0" w:color="auto"/>
              <w:left w:val="single" w:sz="6" w:space="0" w:color="auto"/>
              <w:bottom w:val="single" w:sz="6" w:space="0" w:color="auto"/>
              <w:right w:val="single" w:sz="6" w:space="0" w:color="auto"/>
            </w:tcBorders>
          </w:tcPr>
          <w:p w14:paraId="75420ED8" w14:textId="7BFEC882" w:rsidR="00EF2C08" w:rsidRDefault="00EF2C08" w:rsidP="004A7FDC">
            <w:pPr>
              <w:spacing w:after="0" w:line="240" w:lineRule="auto"/>
              <w:jc w:val="both"/>
              <w:textAlignment w:val="baseline"/>
              <w:rPr>
                <w:sz w:val="20"/>
              </w:rPr>
            </w:pPr>
            <w:r>
              <w:rPr>
                <w:sz w:val="20"/>
              </w:rPr>
              <w:t>Not final yet</w:t>
            </w:r>
          </w:p>
        </w:tc>
        <w:tc>
          <w:tcPr>
            <w:tcW w:w="956" w:type="dxa"/>
            <w:tcBorders>
              <w:top w:val="single" w:sz="6" w:space="0" w:color="auto"/>
              <w:left w:val="single" w:sz="6" w:space="0" w:color="auto"/>
              <w:bottom w:val="single" w:sz="6" w:space="0" w:color="auto"/>
              <w:right w:val="single" w:sz="6" w:space="0" w:color="auto"/>
            </w:tcBorders>
          </w:tcPr>
          <w:p w14:paraId="024060AB" w14:textId="77777777" w:rsidR="00EF2C08" w:rsidRDefault="00EF2C08" w:rsidP="004A7FDC">
            <w:pPr>
              <w:spacing w:after="0" w:line="240" w:lineRule="auto"/>
              <w:jc w:val="both"/>
              <w:textAlignment w:val="baseline"/>
              <w:rPr>
                <w:sz w:val="20"/>
              </w:rPr>
            </w:pPr>
          </w:p>
        </w:tc>
        <w:tc>
          <w:tcPr>
            <w:tcW w:w="1851" w:type="dxa"/>
            <w:tcBorders>
              <w:top w:val="single" w:sz="6" w:space="0" w:color="auto"/>
              <w:left w:val="single" w:sz="6" w:space="0" w:color="auto"/>
              <w:bottom w:val="single" w:sz="6" w:space="0" w:color="auto"/>
              <w:right w:val="single" w:sz="6" w:space="0" w:color="auto"/>
            </w:tcBorders>
          </w:tcPr>
          <w:p w14:paraId="7AC93EAF" w14:textId="09727030" w:rsidR="00EF2C08" w:rsidRDefault="00EF2C08" w:rsidP="004A7FDC">
            <w:pPr>
              <w:spacing w:after="0" w:line="240" w:lineRule="auto"/>
              <w:textAlignment w:val="baseline"/>
              <w:rPr>
                <w:bCs/>
                <w:sz w:val="20"/>
              </w:rPr>
            </w:pPr>
            <w:r>
              <w:rPr>
                <w:bCs/>
                <w:sz w:val="20"/>
              </w:rPr>
              <w:t>Both by the global partners and their national counterparts</w:t>
            </w:r>
          </w:p>
        </w:tc>
      </w:tr>
      <w:tr w:rsidR="00EF2C08" w:rsidRPr="002E1116" w14:paraId="468C201A" w14:textId="77777777" w:rsidTr="00654FCE">
        <w:trPr>
          <w:trHeight w:val="300"/>
        </w:trPr>
        <w:tc>
          <w:tcPr>
            <w:tcW w:w="2218" w:type="dxa"/>
            <w:tcBorders>
              <w:top w:val="single" w:sz="6" w:space="0" w:color="auto"/>
              <w:left w:val="single" w:sz="6" w:space="0" w:color="auto"/>
              <w:bottom w:val="single" w:sz="6" w:space="0" w:color="auto"/>
              <w:right w:val="single" w:sz="6" w:space="0" w:color="auto"/>
            </w:tcBorders>
          </w:tcPr>
          <w:p w14:paraId="767A0C48" w14:textId="5A59E8A9" w:rsidR="00EF2C08" w:rsidRDefault="00EF2C08" w:rsidP="004A7FDC">
            <w:pPr>
              <w:spacing w:after="0" w:line="240" w:lineRule="auto"/>
              <w:jc w:val="both"/>
              <w:textAlignment w:val="baseline"/>
              <w:rPr>
                <w:sz w:val="20"/>
              </w:rPr>
            </w:pPr>
            <w:r>
              <w:rPr>
                <w:sz w:val="20"/>
              </w:rPr>
              <w:t>Three country case studies complementing the guidance note</w:t>
            </w:r>
          </w:p>
        </w:tc>
        <w:tc>
          <w:tcPr>
            <w:tcW w:w="1671" w:type="dxa"/>
            <w:tcBorders>
              <w:top w:val="single" w:sz="6" w:space="0" w:color="auto"/>
              <w:left w:val="single" w:sz="6" w:space="0" w:color="auto"/>
              <w:bottom w:val="single" w:sz="6" w:space="0" w:color="auto"/>
              <w:right w:val="single" w:sz="6" w:space="0" w:color="auto"/>
            </w:tcBorders>
          </w:tcPr>
          <w:p w14:paraId="4336125A" w14:textId="7A104854" w:rsidR="00EF2C08" w:rsidRDefault="00EF2C08" w:rsidP="004A7FDC">
            <w:pPr>
              <w:spacing w:after="0" w:line="240" w:lineRule="auto"/>
              <w:jc w:val="both"/>
              <w:textAlignment w:val="baseline"/>
              <w:rPr>
                <w:sz w:val="20"/>
              </w:rPr>
            </w:pPr>
            <w:r>
              <w:rPr>
                <w:sz w:val="20"/>
              </w:rPr>
              <w:t>To provide country-specific information as a complement to the global guidance note</w:t>
            </w:r>
          </w:p>
        </w:tc>
        <w:tc>
          <w:tcPr>
            <w:tcW w:w="2193" w:type="dxa"/>
            <w:tcBorders>
              <w:top w:val="single" w:sz="6" w:space="0" w:color="auto"/>
              <w:left w:val="single" w:sz="6" w:space="0" w:color="auto"/>
              <w:bottom w:val="single" w:sz="6" w:space="0" w:color="auto"/>
              <w:right w:val="single" w:sz="6" w:space="0" w:color="auto"/>
            </w:tcBorders>
          </w:tcPr>
          <w:p w14:paraId="0C6AEBA1" w14:textId="0C4B5F9E" w:rsidR="00EF2C08" w:rsidRDefault="00EF2C08" w:rsidP="004A7FDC">
            <w:pPr>
              <w:spacing w:after="0" w:line="240" w:lineRule="auto"/>
              <w:jc w:val="both"/>
              <w:textAlignment w:val="baseline"/>
              <w:rPr>
                <w:sz w:val="20"/>
              </w:rPr>
            </w:pPr>
            <w:r>
              <w:rPr>
                <w:sz w:val="20"/>
              </w:rPr>
              <w:t xml:space="preserve">The case studies have undergone a similar process of validation </w:t>
            </w:r>
            <w:proofErr w:type="gramStart"/>
            <w:r>
              <w:rPr>
                <w:sz w:val="20"/>
              </w:rPr>
              <w:t>as</w:t>
            </w:r>
            <w:proofErr w:type="gramEnd"/>
            <w:r>
              <w:rPr>
                <w:sz w:val="20"/>
              </w:rPr>
              <w:t xml:space="preserve"> the guidance note.</w:t>
            </w:r>
          </w:p>
        </w:tc>
        <w:tc>
          <w:tcPr>
            <w:tcW w:w="1126" w:type="dxa"/>
            <w:tcBorders>
              <w:top w:val="single" w:sz="6" w:space="0" w:color="auto"/>
              <w:left w:val="single" w:sz="6" w:space="0" w:color="auto"/>
              <w:bottom w:val="single" w:sz="6" w:space="0" w:color="auto"/>
              <w:right w:val="single" w:sz="6" w:space="0" w:color="auto"/>
            </w:tcBorders>
          </w:tcPr>
          <w:p w14:paraId="7CDE264C" w14:textId="293930EC" w:rsidR="00EF2C08" w:rsidRDefault="00EF2C08" w:rsidP="004A7FDC">
            <w:pPr>
              <w:spacing w:after="0" w:line="240" w:lineRule="auto"/>
              <w:jc w:val="both"/>
              <w:textAlignment w:val="baseline"/>
              <w:rPr>
                <w:sz w:val="20"/>
              </w:rPr>
            </w:pPr>
            <w:r>
              <w:rPr>
                <w:sz w:val="20"/>
              </w:rPr>
              <w:t>Not final yet</w:t>
            </w:r>
          </w:p>
        </w:tc>
        <w:tc>
          <w:tcPr>
            <w:tcW w:w="956" w:type="dxa"/>
            <w:tcBorders>
              <w:top w:val="single" w:sz="6" w:space="0" w:color="auto"/>
              <w:left w:val="single" w:sz="6" w:space="0" w:color="auto"/>
              <w:bottom w:val="single" w:sz="6" w:space="0" w:color="auto"/>
              <w:right w:val="single" w:sz="6" w:space="0" w:color="auto"/>
            </w:tcBorders>
          </w:tcPr>
          <w:p w14:paraId="71703541" w14:textId="77777777" w:rsidR="00EF2C08" w:rsidRDefault="00EF2C08" w:rsidP="004A7FDC">
            <w:pPr>
              <w:spacing w:after="0" w:line="240" w:lineRule="auto"/>
              <w:jc w:val="both"/>
              <w:textAlignment w:val="baseline"/>
              <w:rPr>
                <w:sz w:val="20"/>
              </w:rPr>
            </w:pPr>
          </w:p>
        </w:tc>
        <w:tc>
          <w:tcPr>
            <w:tcW w:w="1851" w:type="dxa"/>
            <w:tcBorders>
              <w:top w:val="single" w:sz="6" w:space="0" w:color="auto"/>
              <w:left w:val="single" w:sz="6" w:space="0" w:color="auto"/>
              <w:bottom w:val="single" w:sz="6" w:space="0" w:color="auto"/>
              <w:right w:val="single" w:sz="6" w:space="0" w:color="auto"/>
            </w:tcBorders>
          </w:tcPr>
          <w:p w14:paraId="78B8045B" w14:textId="0FF23434" w:rsidR="00EF2C08" w:rsidRDefault="00EF2C08" w:rsidP="004A7FDC">
            <w:pPr>
              <w:spacing w:after="0" w:line="240" w:lineRule="auto"/>
              <w:textAlignment w:val="baseline"/>
              <w:rPr>
                <w:bCs/>
                <w:sz w:val="20"/>
              </w:rPr>
            </w:pPr>
            <w:r>
              <w:rPr>
                <w:bCs/>
                <w:sz w:val="20"/>
              </w:rPr>
              <w:t>Yes.</w:t>
            </w:r>
          </w:p>
        </w:tc>
      </w:tr>
    </w:tbl>
    <w:p w14:paraId="2169A650" w14:textId="77777777" w:rsidR="00C63F54" w:rsidRPr="00CF3B9E" w:rsidRDefault="00C63F54" w:rsidP="00C63F54">
      <w:pPr>
        <w:spacing w:after="0" w:line="240" w:lineRule="auto"/>
        <w:jc w:val="both"/>
        <w:textAlignment w:val="baseline"/>
        <w:rPr>
          <w:rFonts w:eastAsia="Times New Roman" w:cstheme="minorHAnsi"/>
          <w:b/>
          <w:bCs/>
          <w:sz w:val="24"/>
          <w:szCs w:val="24"/>
          <w:lang w:val="en-GB" w:eastAsia="en-GB"/>
        </w:rPr>
      </w:pPr>
    </w:p>
    <w:p w14:paraId="02AC8C6C" w14:textId="122FA1B5" w:rsidR="004A053A" w:rsidRPr="00CF3B9E" w:rsidRDefault="00C63F54" w:rsidP="00C63F54">
      <w:pPr>
        <w:pStyle w:val="Heading2"/>
        <w:rPr>
          <w:rFonts w:asciiTheme="minorHAnsi" w:eastAsia="Times New Roman" w:hAnsiTheme="minorHAnsi" w:cstheme="minorHAnsi"/>
          <w:lang w:val="en-GB" w:eastAsia="en-GB"/>
        </w:rPr>
      </w:pPr>
      <w:r w:rsidRPr="00CF3B9E">
        <w:rPr>
          <w:rFonts w:asciiTheme="minorHAnsi" w:eastAsia="Times New Roman" w:hAnsiTheme="minorHAnsi" w:cstheme="minorHAnsi"/>
          <w:lang w:val="en-GB" w:eastAsia="en-GB"/>
        </w:rPr>
        <w:t xml:space="preserve">8. </w:t>
      </w:r>
      <w:r w:rsidR="004A053A" w:rsidRPr="00CF3B9E">
        <w:rPr>
          <w:rFonts w:asciiTheme="minorHAnsi" w:eastAsia="Times New Roman" w:hAnsiTheme="minorHAnsi" w:cstheme="minorHAnsi"/>
          <w:lang w:val="en-GB" w:eastAsia="en-GB"/>
        </w:rPr>
        <w:t>Communications materials</w:t>
      </w:r>
      <w:r w:rsidR="004A053A" w:rsidRPr="00CF3B9E">
        <w:rPr>
          <w:rFonts w:asciiTheme="minorHAnsi" w:eastAsia="Times New Roman" w:hAnsiTheme="minorHAnsi" w:cstheme="minorHAnsi"/>
          <w:sz w:val="20"/>
          <w:szCs w:val="20"/>
          <w:lang w:val="en-GB" w:eastAsia="en-GB"/>
        </w:rPr>
        <w:t> </w:t>
      </w:r>
      <w:r w:rsidR="004A053A" w:rsidRPr="00CF3B9E">
        <w:rPr>
          <w:rFonts w:asciiTheme="minorHAnsi" w:eastAsia="Times New Roman" w:hAnsiTheme="minorHAnsi" w:cstheme="minorHAnsi"/>
          <w:lang w:val="en-GB" w:eastAsia="en-GB"/>
        </w:rPr>
        <w:t>  </w:t>
      </w:r>
    </w:p>
    <w:p w14:paraId="55D746F1" w14:textId="77777777" w:rsidR="004A053A" w:rsidRPr="004A053A" w:rsidRDefault="004A053A" w:rsidP="004A053A">
      <w:pPr>
        <w:spacing w:after="0" w:line="240" w:lineRule="auto"/>
        <w:ind w:left="360"/>
        <w:jc w:val="both"/>
        <w:textAlignment w:val="baseline"/>
        <w:rPr>
          <w:rFonts w:eastAsia="Times New Roman" w:cstheme="minorHAnsi"/>
          <w:sz w:val="18"/>
          <w:szCs w:val="18"/>
          <w:lang w:val="en-GB" w:eastAsia="en-GB"/>
        </w:rPr>
      </w:pPr>
      <w:r w:rsidRPr="004A053A">
        <w:rPr>
          <w:rFonts w:eastAsia="Times New Roman" w:cstheme="minorHAnsi"/>
          <w:sz w:val="20"/>
          <w:szCs w:val="20"/>
          <w:lang w:val="en-GB" w:eastAsia="en-GB"/>
        </w:rPr>
        <w:t> </w:t>
      </w:r>
    </w:p>
    <w:tbl>
      <w:tblPr>
        <w:tblW w:w="0" w:type="dxa"/>
        <w:tblInd w:w="13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015"/>
      </w:tblGrid>
      <w:tr w:rsidR="004A053A" w:rsidRPr="004A053A" w14:paraId="5270FA66" w14:textId="77777777" w:rsidTr="004A053A">
        <w:trPr>
          <w:trHeight w:val="300"/>
        </w:trPr>
        <w:tc>
          <w:tcPr>
            <w:tcW w:w="10200" w:type="dxa"/>
            <w:tcBorders>
              <w:top w:val="single" w:sz="6" w:space="0" w:color="auto"/>
              <w:left w:val="single" w:sz="6" w:space="0" w:color="auto"/>
              <w:bottom w:val="single" w:sz="6" w:space="0" w:color="auto"/>
              <w:right w:val="single" w:sz="6" w:space="0" w:color="auto"/>
            </w:tcBorders>
            <w:hideMark/>
          </w:tcPr>
          <w:p w14:paraId="3EC97A98" w14:textId="77777777" w:rsidR="004A053A" w:rsidRPr="004A053A" w:rsidRDefault="004A053A" w:rsidP="004A053A">
            <w:pPr>
              <w:spacing w:after="0" w:line="240" w:lineRule="auto"/>
              <w:jc w:val="both"/>
              <w:textAlignment w:val="baseline"/>
              <w:divId w:val="1443186314"/>
              <w:rPr>
                <w:rFonts w:eastAsia="Times New Roman" w:cstheme="minorHAnsi"/>
                <w:sz w:val="24"/>
                <w:szCs w:val="24"/>
                <w:lang w:val="en-GB" w:eastAsia="en-GB"/>
              </w:rPr>
            </w:pPr>
            <w:r w:rsidRPr="004A053A">
              <w:rPr>
                <w:rFonts w:eastAsia="Times New Roman" w:cstheme="minorHAnsi"/>
                <w:b/>
                <w:bCs/>
                <w:sz w:val="20"/>
                <w:szCs w:val="20"/>
                <w:lang w:eastAsia="en-GB"/>
              </w:rPr>
              <w:t>Communications Plan</w:t>
            </w:r>
            <w:r w:rsidRPr="004A053A">
              <w:rPr>
                <w:rFonts w:eastAsia="Times New Roman" w:cstheme="minorHAnsi"/>
                <w:sz w:val="20"/>
                <w:szCs w:val="20"/>
                <w:lang w:eastAsia="en-GB"/>
              </w:rPr>
              <w:t>: Was there a communications plan/strategy developed? (If so, kindly share this) What communications strategies did the project adopt? Was the communication guidance shared by the TS useful or would you have any recommendations?</w:t>
            </w:r>
            <w:r w:rsidRPr="004A053A">
              <w:rPr>
                <w:rFonts w:eastAsia="Times New Roman" w:cstheme="minorHAnsi"/>
                <w:sz w:val="20"/>
                <w:szCs w:val="20"/>
                <w:lang w:val="en-GB" w:eastAsia="en-GB"/>
              </w:rPr>
              <w:t> </w:t>
            </w:r>
          </w:p>
        </w:tc>
      </w:tr>
      <w:tr w:rsidR="004A053A" w:rsidRPr="004A053A" w14:paraId="7CD966C3" w14:textId="77777777" w:rsidTr="004A053A">
        <w:trPr>
          <w:trHeight w:val="300"/>
        </w:trPr>
        <w:tc>
          <w:tcPr>
            <w:tcW w:w="10200" w:type="dxa"/>
            <w:tcBorders>
              <w:top w:val="single" w:sz="6" w:space="0" w:color="auto"/>
              <w:left w:val="single" w:sz="6" w:space="0" w:color="auto"/>
              <w:bottom w:val="single" w:sz="6" w:space="0" w:color="auto"/>
              <w:right w:val="single" w:sz="6" w:space="0" w:color="auto"/>
            </w:tcBorders>
            <w:hideMark/>
          </w:tcPr>
          <w:p w14:paraId="53430B72" w14:textId="2D577A89" w:rsidR="004A053A" w:rsidRPr="00DD34F7" w:rsidRDefault="00DD34F7" w:rsidP="004A053A">
            <w:pPr>
              <w:spacing w:after="0" w:line="240" w:lineRule="auto"/>
              <w:jc w:val="both"/>
              <w:textAlignment w:val="baseline"/>
              <w:rPr>
                <w:rFonts w:ascii="Arial" w:eastAsia="Times New Roman" w:hAnsi="Arial" w:cs="Arial"/>
                <w:sz w:val="18"/>
                <w:szCs w:val="18"/>
                <w:lang w:val="en-GB" w:eastAsia="en-GB"/>
              </w:rPr>
            </w:pPr>
            <w:r w:rsidRPr="00DD34F7">
              <w:rPr>
                <w:rFonts w:ascii="Arial" w:eastAsia="Times New Roman" w:hAnsi="Arial" w:cs="Arial"/>
                <w:sz w:val="18"/>
                <w:szCs w:val="18"/>
                <w:lang w:eastAsia="en-GB"/>
              </w:rPr>
              <w:t>There was no overall communication strategy</w:t>
            </w:r>
          </w:p>
          <w:p w14:paraId="4E1AFFF0" w14:textId="77777777" w:rsidR="004A053A" w:rsidRPr="004A053A" w:rsidRDefault="004A053A" w:rsidP="004A053A">
            <w:pPr>
              <w:spacing w:after="0" w:line="240" w:lineRule="auto"/>
              <w:jc w:val="both"/>
              <w:textAlignment w:val="baseline"/>
              <w:rPr>
                <w:rFonts w:eastAsia="Times New Roman" w:cstheme="minorHAnsi"/>
                <w:sz w:val="24"/>
                <w:szCs w:val="24"/>
                <w:lang w:val="en-GB" w:eastAsia="en-GB"/>
              </w:rPr>
            </w:pPr>
            <w:r w:rsidRPr="004A053A">
              <w:rPr>
                <w:rFonts w:eastAsia="Times New Roman" w:cstheme="minorHAnsi"/>
                <w:sz w:val="20"/>
                <w:szCs w:val="20"/>
                <w:lang w:val="en-GB" w:eastAsia="en-GB"/>
              </w:rPr>
              <w:t> </w:t>
            </w:r>
          </w:p>
        </w:tc>
      </w:tr>
      <w:tr w:rsidR="004A053A" w:rsidRPr="004A053A" w14:paraId="5CC39ACC" w14:textId="77777777" w:rsidTr="004A053A">
        <w:trPr>
          <w:trHeight w:val="300"/>
        </w:trPr>
        <w:tc>
          <w:tcPr>
            <w:tcW w:w="10200" w:type="dxa"/>
            <w:tcBorders>
              <w:top w:val="single" w:sz="6" w:space="0" w:color="auto"/>
              <w:left w:val="single" w:sz="6" w:space="0" w:color="auto"/>
              <w:bottom w:val="single" w:sz="6" w:space="0" w:color="auto"/>
              <w:right w:val="single" w:sz="6" w:space="0" w:color="auto"/>
            </w:tcBorders>
            <w:hideMark/>
          </w:tcPr>
          <w:p w14:paraId="3B48391B" w14:textId="77777777" w:rsidR="004A053A" w:rsidRPr="004A053A" w:rsidRDefault="004A053A" w:rsidP="004A053A">
            <w:pPr>
              <w:spacing w:after="0" w:line="240" w:lineRule="auto"/>
              <w:jc w:val="both"/>
              <w:textAlignment w:val="baseline"/>
              <w:rPr>
                <w:rFonts w:eastAsia="Times New Roman" w:cstheme="minorHAnsi"/>
                <w:sz w:val="24"/>
                <w:szCs w:val="24"/>
                <w:lang w:val="en-GB" w:eastAsia="en-GB"/>
              </w:rPr>
            </w:pPr>
            <w:r w:rsidRPr="004A053A">
              <w:rPr>
                <w:rFonts w:eastAsia="Times New Roman" w:cstheme="minorHAnsi"/>
                <w:b/>
                <w:bCs/>
                <w:sz w:val="20"/>
                <w:szCs w:val="20"/>
                <w:lang w:eastAsia="en-GB"/>
              </w:rPr>
              <w:t>Branding</w:t>
            </w:r>
            <w:r w:rsidRPr="004A053A">
              <w:rPr>
                <w:rFonts w:eastAsia="Times New Roman" w:cstheme="minorHAnsi"/>
                <w:sz w:val="20"/>
                <w:szCs w:val="20"/>
                <w:lang w:eastAsia="en-GB"/>
              </w:rPr>
              <w:t>: Were there any visual assets developed? (For example, banners, notebooks, social media cards). </w:t>
            </w:r>
            <w:r w:rsidRPr="004A053A">
              <w:rPr>
                <w:rFonts w:eastAsia="Times New Roman" w:cstheme="minorHAnsi"/>
                <w:sz w:val="20"/>
                <w:szCs w:val="20"/>
                <w:lang w:val="en-GB" w:eastAsia="en-GB"/>
              </w:rPr>
              <w:t> </w:t>
            </w:r>
          </w:p>
        </w:tc>
      </w:tr>
      <w:tr w:rsidR="004A053A" w:rsidRPr="004A053A" w14:paraId="3C3B9140" w14:textId="77777777" w:rsidTr="004A053A">
        <w:trPr>
          <w:trHeight w:val="300"/>
        </w:trPr>
        <w:tc>
          <w:tcPr>
            <w:tcW w:w="10200" w:type="dxa"/>
            <w:tcBorders>
              <w:top w:val="single" w:sz="6" w:space="0" w:color="auto"/>
              <w:left w:val="single" w:sz="6" w:space="0" w:color="auto"/>
              <w:bottom w:val="single" w:sz="6" w:space="0" w:color="auto"/>
              <w:right w:val="single" w:sz="6" w:space="0" w:color="auto"/>
            </w:tcBorders>
            <w:hideMark/>
          </w:tcPr>
          <w:p w14:paraId="62F95CA6" w14:textId="2D1EB414" w:rsidR="00DD34F7" w:rsidRPr="00DD34F7" w:rsidRDefault="00DD34F7" w:rsidP="00DD34F7">
            <w:pPr>
              <w:pStyle w:val="ListParagraph"/>
              <w:spacing w:after="120"/>
              <w:ind w:left="0"/>
              <w:jc w:val="both"/>
              <w:rPr>
                <w:rFonts w:ascii="Arial" w:hAnsi="Arial" w:cs="Arial"/>
                <w:sz w:val="18"/>
                <w:szCs w:val="18"/>
              </w:rPr>
            </w:pPr>
            <w:r w:rsidRPr="00DD34F7">
              <w:rPr>
                <w:rFonts w:ascii="Arial" w:hAnsi="Arial" w:cs="Arial"/>
                <w:sz w:val="18"/>
                <w:szCs w:val="18"/>
              </w:rPr>
              <w:lastRenderedPageBreak/>
              <w:t xml:space="preserve">During the project implementation different visual materials </w:t>
            </w:r>
            <w:r w:rsidR="004234C6">
              <w:rPr>
                <w:rFonts w:ascii="Arial" w:hAnsi="Arial" w:cs="Arial"/>
                <w:sz w:val="18"/>
                <w:szCs w:val="18"/>
              </w:rPr>
              <w:t>were</w:t>
            </w:r>
            <w:r w:rsidRPr="00DD34F7">
              <w:rPr>
                <w:rFonts w:ascii="Arial" w:hAnsi="Arial" w:cs="Arial"/>
                <w:sz w:val="18"/>
                <w:szCs w:val="18"/>
              </w:rPr>
              <w:t xml:space="preserve"> produced to reflect the project identity and the purpose of project such as roll-ups, USBs, notebooks (with braille language), reels on social media.</w:t>
            </w:r>
          </w:p>
          <w:p w14:paraId="571663B7" w14:textId="223B9615" w:rsidR="004A053A" w:rsidRPr="00DD34F7" w:rsidRDefault="004A053A" w:rsidP="004A053A">
            <w:pPr>
              <w:spacing w:after="0" w:line="240" w:lineRule="auto"/>
              <w:jc w:val="both"/>
              <w:textAlignment w:val="baseline"/>
              <w:rPr>
                <w:rFonts w:eastAsia="Times New Roman" w:cstheme="minorHAnsi"/>
                <w:sz w:val="24"/>
                <w:szCs w:val="24"/>
                <w:lang w:eastAsia="en-GB"/>
              </w:rPr>
            </w:pPr>
          </w:p>
          <w:p w14:paraId="10FC5AFF" w14:textId="77777777" w:rsidR="004A053A" w:rsidRPr="004A053A" w:rsidRDefault="004A053A" w:rsidP="004A053A">
            <w:pPr>
              <w:spacing w:after="0" w:line="240" w:lineRule="auto"/>
              <w:jc w:val="both"/>
              <w:textAlignment w:val="baseline"/>
              <w:rPr>
                <w:rFonts w:eastAsia="Times New Roman" w:cstheme="minorHAnsi"/>
                <w:sz w:val="24"/>
                <w:szCs w:val="24"/>
                <w:lang w:val="en-GB" w:eastAsia="en-GB"/>
              </w:rPr>
            </w:pPr>
            <w:r w:rsidRPr="004A053A">
              <w:rPr>
                <w:rFonts w:eastAsia="Times New Roman" w:cstheme="minorHAnsi"/>
                <w:sz w:val="20"/>
                <w:szCs w:val="20"/>
                <w:lang w:val="en-GB" w:eastAsia="en-GB"/>
              </w:rPr>
              <w:t> </w:t>
            </w:r>
          </w:p>
        </w:tc>
      </w:tr>
      <w:tr w:rsidR="004A053A" w:rsidRPr="004A053A" w14:paraId="37A48E7F" w14:textId="77777777" w:rsidTr="004A053A">
        <w:trPr>
          <w:trHeight w:val="300"/>
        </w:trPr>
        <w:tc>
          <w:tcPr>
            <w:tcW w:w="10200" w:type="dxa"/>
            <w:tcBorders>
              <w:top w:val="single" w:sz="6" w:space="0" w:color="auto"/>
              <w:left w:val="single" w:sz="6" w:space="0" w:color="auto"/>
              <w:bottom w:val="single" w:sz="6" w:space="0" w:color="auto"/>
              <w:right w:val="single" w:sz="6" w:space="0" w:color="auto"/>
            </w:tcBorders>
            <w:hideMark/>
          </w:tcPr>
          <w:p w14:paraId="544008F5" w14:textId="77777777" w:rsidR="004A053A" w:rsidRPr="004A053A" w:rsidRDefault="004A053A" w:rsidP="004A053A">
            <w:pPr>
              <w:spacing w:after="0" w:line="240" w:lineRule="auto"/>
              <w:jc w:val="both"/>
              <w:textAlignment w:val="baseline"/>
              <w:rPr>
                <w:rFonts w:eastAsia="Times New Roman" w:cstheme="minorHAnsi"/>
                <w:sz w:val="24"/>
                <w:szCs w:val="24"/>
                <w:lang w:val="en-GB" w:eastAsia="en-GB"/>
              </w:rPr>
            </w:pPr>
            <w:r w:rsidRPr="004A053A">
              <w:rPr>
                <w:rFonts w:eastAsia="Times New Roman" w:cstheme="minorHAnsi"/>
                <w:b/>
                <w:bCs/>
                <w:sz w:val="20"/>
                <w:szCs w:val="20"/>
                <w:lang w:eastAsia="en-GB"/>
              </w:rPr>
              <w:t>Dissemination</w:t>
            </w:r>
            <w:r w:rsidRPr="004A053A">
              <w:rPr>
                <w:rFonts w:eastAsia="Times New Roman" w:cstheme="minorHAnsi"/>
                <w:sz w:val="20"/>
                <w:szCs w:val="20"/>
                <w:lang w:eastAsia="en-GB"/>
              </w:rPr>
              <w:t>: What tools work best for communication and dissemination, and what don´t? (For example, dissemination across social media platforms, which platforms have worked best from your experience and why do you think that is the case) Have you collaborated with any ‘</w:t>
            </w:r>
            <w:proofErr w:type="gramStart"/>
            <w:r w:rsidRPr="004A053A">
              <w:rPr>
                <w:rFonts w:eastAsia="Times New Roman" w:cstheme="minorHAnsi"/>
                <w:sz w:val="20"/>
                <w:szCs w:val="20"/>
                <w:lang w:eastAsia="en-GB"/>
              </w:rPr>
              <w:t>influencers’</w:t>
            </w:r>
            <w:proofErr w:type="gramEnd"/>
            <w:r w:rsidRPr="004A053A">
              <w:rPr>
                <w:rFonts w:eastAsia="Times New Roman" w:cstheme="minorHAnsi"/>
                <w:sz w:val="20"/>
                <w:szCs w:val="20"/>
                <w:lang w:eastAsia="en-GB"/>
              </w:rPr>
              <w:t xml:space="preserve"> or organizations in the country for cross-promotion of the project, civil society or partner organizations? If yes, could you share their handles? Is there a dedicated webpage section or Flickr album.</w:t>
            </w:r>
            <w:r w:rsidRPr="004A053A">
              <w:rPr>
                <w:rFonts w:eastAsia="Times New Roman" w:cstheme="minorHAnsi"/>
                <w:sz w:val="20"/>
                <w:szCs w:val="20"/>
                <w:lang w:val="en-GB" w:eastAsia="en-GB"/>
              </w:rPr>
              <w:t> </w:t>
            </w:r>
          </w:p>
        </w:tc>
      </w:tr>
      <w:tr w:rsidR="004A053A" w:rsidRPr="004A053A" w14:paraId="5DFAE26B" w14:textId="77777777" w:rsidTr="004A053A">
        <w:trPr>
          <w:trHeight w:val="300"/>
        </w:trPr>
        <w:tc>
          <w:tcPr>
            <w:tcW w:w="10200" w:type="dxa"/>
            <w:tcBorders>
              <w:top w:val="single" w:sz="6" w:space="0" w:color="auto"/>
              <w:left w:val="single" w:sz="6" w:space="0" w:color="auto"/>
              <w:bottom w:val="single" w:sz="6" w:space="0" w:color="auto"/>
              <w:right w:val="single" w:sz="6" w:space="0" w:color="auto"/>
            </w:tcBorders>
            <w:hideMark/>
          </w:tcPr>
          <w:p w14:paraId="3EFB82C4" w14:textId="1C70DE6F" w:rsidR="004A053A" w:rsidRPr="00DD34F7" w:rsidRDefault="00DD34F7" w:rsidP="004A053A">
            <w:pPr>
              <w:spacing w:after="0" w:line="240" w:lineRule="auto"/>
              <w:jc w:val="both"/>
              <w:textAlignment w:val="baseline"/>
              <w:rPr>
                <w:rFonts w:ascii="Arial" w:eastAsia="Times New Roman" w:hAnsi="Arial" w:cs="Arial"/>
                <w:sz w:val="18"/>
                <w:szCs w:val="18"/>
                <w:lang w:val="en-GB" w:eastAsia="en-GB"/>
              </w:rPr>
            </w:pPr>
            <w:r w:rsidRPr="00DD34F7">
              <w:rPr>
                <w:rFonts w:ascii="Arial" w:eastAsia="Times New Roman" w:hAnsi="Arial" w:cs="Arial"/>
                <w:sz w:val="18"/>
                <w:szCs w:val="18"/>
                <w:lang w:eastAsia="en-GB"/>
              </w:rPr>
              <w:t>The guidance note prepared for COP29 was disseminated among OPDs with the support of the International Disability Alliance and the disability caucus/constituency.</w:t>
            </w:r>
          </w:p>
          <w:p w14:paraId="51D470DE" w14:textId="77777777" w:rsidR="004A053A" w:rsidRPr="004A053A" w:rsidRDefault="004A053A" w:rsidP="004A053A">
            <w:pPr>
              <w:spacing w:after="0" w:line="240" w:lineRule="auto"/>
              <w:jc w:val="both"/>
              <w:textAlignment w:val="baseline"/>
              <w:rPr>
                <w:rFonts w:eastAsia="Times New Roman" w:cstheme="minorHAnsi"/>
                <w:sz w:val="24"/>
                <w:szCs w:val="24"/>
                <w:lang w:val="en-GB" w:eastAsia="en-GB"/>
              </w:rPr>
            </w:pPr>
            <w:r w:rsidRPr="004A053A">
              <w:rPr>
                <w:rFonts w:eastAsia="Times New Roman" w:cstheme="minorHAnsi"/>
                <w:sz w:val="20"/>
                <w:szCs w:val="20"/>
                <w:lang w:val="en-GB" w:eastAsia="en-GB"/>
              </w:rPr>
              <w:t> </w:t>
            </w:r>
          </w:p>
        </w:tc>
      </w:tr>
      <w:tr w:rsidR="004A053A" w:rsidRPr="004A053A" w14:paraId="5F9FFCEF" w14:textId="77777777" w:rsidTr="004A053A">
        <w:trPr>
          <w:trHeight w:val="300"/>
        </w:trPr>
        <w:tc>
          <w:tcPr>
            <w:tcW w:w="10200" w:type="dxa"/>
            <w:tcBorders>
              <w:top w:val="single" w:sz="6" w:space="0" w:color="auto"/>
              <w:left w:val="single" w:sz="6" w:space="0" w:color="auto"/>
              <w:bottom w:val="single" w:sz="6" w:space="0" w:color="auto"/>
              <w:right w:val="single" w:sz="6" w:space="0" w:color="auto"/>
            </w:tcBorders>
            <w:hideMark/>
          </w:tcPr>
          <w:p w14:paraId="7CCD00AE" w14:textId="3CFF2BD4" w:rsidR="004A053A" w:rsidRPr="004A053A" w:rsidRDefault="004A053A" w:rsidP="004A053A">
            <w:pPr>
              <w:spacing w:after="0" w:line="240" w:lineRule="auto"/>
              <w:jc w:val="both"/>
              <w:textAlignment w:val="baseline"/>
              <w:rPr>
                <w:rFonts w:eastAsia="Times New Roman" w:cstheme="minorHAnsi"/>
                <w:sz w:val="24"/>
                <w:szCs w:val="24"/>
                <w:lang w:val="en-GB" w:eastAsia="en-GB"/>
              </w:rPr>
            </w:pPr>
            <w:r w:rsidRPr="004A053A">
              <w:rPr>
                <w:rFonts w:eastAsia="Times New Roman" w:cstheme="minorHAnsi"/>
                <w:b/>
                <w:bCs/>
                <w:sz w:val="20"/>
                <w:szCs w:val="20"/>
                <w:lang w:eastAsia="en-GB"/>
              </w:rPr>
              <w:t>Media</w:t>
            </w:r>
            <w:r w:rsidRPr="004A053A">
              <w:rPr>
                <w:rFonts w:eastAsia="Times New Roman" w:cstheme="minorHAnsi"/>
                <w:sz w:val="20"/>
                <w:szCs w:val="20"/>
                <w:lang w:eastAsia="en-GB"/>
              </w:rPr>
              <w:t xml:space="preserve">: Has there been any media coverage? If yes, what were the main obstacles when liaising with the media? </w:t>
            </w:r>
            <w:proofErr w:type="gramStart"/>
            <w:r w:rsidRPr="004A053A">
              <w:rPr>
                <w:rFonts w:eastAsia="Times New Roman" w:cstheme="minorHAnsi"/>
                <w:sz w:val="20"/>
                <w:szCs w:val="20"/>
                <w:lang w:eastAsia="en-GB"/>
              </w:rPr>
              <w:t>Has</w:t>
            </w:r>
            <w:proofErr w:type="gramEnd"/>
            <w:r w:rsidRPr="004A053A">
              <w:rPr>
                <w:rFonts w:eastAsia="Times New Roman" w:cstheme="minorHAnsi"/>
                <w:sz w:val="20"/>
                <w:szCs w:val="20"/>
                <w:lang w:eastAsia="en-GB"/>
              </w:rPr>
              <w:t xml:space="preserve"> there been any media request </w:t>
            </w:r>
            <w:r w:rsidR="0016601B" w:rsidRPr="00007285">
              <w:rPr>
                <w:rFonts w:eastAsia="Times New Roman" w:cstheme="minorHAnsi"/>
                <w:sz w:val="20"/>
                <w:szCs w:val="20"/>
                <w:lang w:eastAsia="en-GB"/>
              </w:rPr>
              <w:t xml:space="preserve">for </w:t>
            </w:r>
            <w:r w:rsidRPr="004A053A">
              <w:rPr>
                <w:rFonts w:eastAsia="Times New Roman" w:cstheme="minorHAnsi"/>
                <w:sz w:val="20"/>
                <w:szCs w:val="20"/>
                <w:lang w:eastAsia="en-GB"/>
              </w:rPr>
              <w:t xml:space="preserve">interviews? </w:t>
            </w:r>
          </w:p>
        </w:tc>
      </w:tr>
      <w:tr w:rsidR="004A053A" w:rsidRPr="004A053A" w14:paraId="4CAED9BB" w14:textId="77777777" w:rsidTr="004A053A">
        <w:trPr>
          <w:trHeight w:val="300"/>
        </w:trPr>
        <w:tc>
          <w:tcPr>
            <w:tcW w:w="10200" w:type="dxa"/>
            <w:tcBorders>
              <w:top w:val="single" w:sz="6" w:space="0" w:color="auto"/>
              <w:left w:val="single" w:sz="6" w:space="0" w:color="auto"/>
              <w:bottom w:val="single" w:sz="6" w:space="0" w:color="auto"/>
              <w:right w:val="single" w:sz="6" w:space="0" w:color="auto"/>
            </w:tcBorders>
            <w:hideMark/>
          </w:tcPr>
          <w:p w14:paraId="17B7420E" w14:textId="73E9DA3A" w:rsidR="004A053A" w:rsidRPr="004A053A" w:rsidRDefault="00DF0975" w:rsidP="004A053A">
            <w:pPr>
              <w:spacing w:after="0" w:line="240" w:lineRule="auto"/>
              <w:jc w:val="both"/>
              <w:textAlignment w:val="baseline"/>
              <w:rPr>
                <w:rFonts w:eastAsia="Times New Roman" w:cstheme="minorHAnsi"/>
                <w:sz w:val="24"/>
                <w:szCs w:val="24"/>
                <w:lang w:val="en-GB" w:eastAsia="en-GB"/>
              </w:rPr>
            </w:pPr>
            <w:r>
              <w:rPr>
                <w:rFonts w:eastAsia="Times New Roman" w:cstheme="minorHAnsi"/>
                <w:sz w:val="24"/>
                <w:szCs w:val="24"/>
                <w:lang w:eastAsia="en-GB"/>
              </w:rPr>
              <w:t>(NOTE: I will need to check with country teams about media presence at the national in-person workshops)</w:t>
            </w:r>
          </w:p>
          <w:p w14:paraId="6C6DD5C5" w14:textId="77777777" w:rsidR="004A053A" w:rsidRPr="004A053A" w:rsidRDefault="004A053A" w:rsidP="004A053A">
            <w:pPr>
              <w:spacing w:after="0" w:line="240" w:lineRule="auto"/>
              <w:jc w:val="both"/>
              <w:textAlignment w:val="baseline"/>
              <w:rPr>
                <w:rFonts w:eastAsia="Times New Roman" w:cstheme="minorHAnsi"/>
                <w:sz w:val="24"/>
                <w:szCs w:val="24"/>
                <w:lang w:val="en-GB" w:eastAsia="en-GB"/>
              </w:rPr>
            </w:pPr>
            <w:r w:rsidRPr="004A053A">
              <w:rPr>
                <w:rFonts w:eastAsia="Times New Roman" w:cstheme="minorHAnsi"/>
                <w:sz w:val="20"/>
                <w:szCs w:val="20"/>
                <w:lang w:val="en-GB" w:eastAsia="en-GB"/>
              </w:rPr>
              <w:t> </w:t>
            </w:r>
          </w:p>
        </w:tc>
      </w:tr>
    </w:tbl>
    <w:p w14:paraId="6AE3BBD0" w14:textId="77777777" w:rsidR="004A053A" w:rsidRPr="004A053A" w:rsidRDefault="004A053A" w:rsidP="004A053A">
      <w:pPr>
        <w:spacing w:after="0" w:line="240" w:lineRule="auto"/>
        <w:ind w:left="360"/>
        <w:jc w:val="both"/>
        <w:textAlignment w:val="baseline"/>
        <w:rPr>
          <w:rFonts w:eastAsia="Times New Roman" w:cstheme="minorHAnsi"/>
          <w:sz w:val="18"/>
          <w:szCs w:val="18"/>
          <w:lang w:val="en-GB" w:eastAsia="en-GB"/>
        </w:rPr>
      </w:pPr>
      <w:r w:rsidRPr="004A053A">
        <w:rPr>
          <w:rFonts w:eastAsia="Times New Roman" w:cstheme="minorHAnsi"/>
          <w:sz w:val="20"/>
          <w:szCs w:val="20"/>
          <w:lang w:val="en-GB" w:eastAsia="en-GB"/>
        </w:rPr>
        <w:t> </w:t>
      </w:r>
    </w:p>
    <w:p w14:paraId="3DA91572" w14:textId="77777777" w:rsidR="004A053A" w:rsidRPr="0016601B" w:rsidRDefault="004A053A" w:rsidP="0016601B">
      <w:pPr>
        <w:pStyle w:val="Heading4"/>
        <w:rPr>
          <w:rFonts w:eastAsia="Times New Roman"/>
          <w:color w:val="auto"/>
          <w:sz w:val="18"/>
          <w:szCs w:val="18"/>
          <w:lang w:val="en-GB" w:eastAsia="en-GB"/>
        </w:rPr>
      </w:pPr>
      <w:r w:rsidRPr="0016601B">
        <w:rPr>
          <w:rFonts w:eastAsia="Times New Roman"/>
          <w:color w:val="auto"/>
          <w:lang w:eastAsia="en-GB"/>
        </w:rPr>
        <w:t>Please also list the type of communications material using the table below.</w:t>
      </w:r>
      <w:r w:rsidRPr="0016601B">
        <w:rPr>
          <w:rFonts w:eastAsia="Times New Roman"/>
          <w:color w:val="auto"/>
          <w:lang w:val="en-GB" w:eastAsia="en-GB"/>
        </w:rPr>
        <w:t> </w:t>
      </w:r>
    </w:p>
    <w:tbl>
      <w:tblPr>
        <w:tblStyle w:val="TableGrid"/>
        <w:tblW w:w="0" w:type="auto"/>
        <w:tblInd w:w="137" w:type="dxa"/>
        <w:tblLook w:val="04A0" w:firstRow="1" w:lastRow="0" w:firstColumn="1" w:lastColumn="0" w:noHBand="0" w:noVBand="1"/>
        <w:tblCaption w:val="Knowledge and Communications Products"/>
      </w:tblPr>
      <w:tblGrid>
        <w:gridCol w:w="1130"/>
        <w:gridCol w:w="1246"/>
        <w:gridCol w:w="902"/>
        <w:gridCol w:w="1440"/>
        <w:gridCol w:w="1509"/>
        <w:gridCol w:w="1121"/>
        <w:gridCol w:w="2500"/>
      </w:tblGrid>
      <w:tr w:rsidR="00377743" w:rsidRPr="00CF3B9E" w14:paraId="2A8D3916" w14:textId="77777777" w:rsidTr="0016601B">
        <w:trPr>
          <w:tblHeader/>
        </w:trPr>
        <w:tc>
          <w:tcPr>
            <w:tcW w:w="1130" w:type="dxa"/>
          </w:tcPr>
          <w:p w14:paraId="1CCA1719" w14:textId="77777777" w:rsidR="00377743" w:rsidRPr="00CF3B9E" w:rsidRDefault="00377743" w:rsidP="000B3AF1">
            <w:pPr>
              <w:spacing w:after="120"/>
              <w:jc w:val="both"/>
              <w:rPr>
                <w:rFonts w:cstheme="minorHAnsi"/>
                <w:b/>
                <w:sz w:val="20"/>
              </w:rPr>
            </w:pPr>
            <w:r w:rsidRPr="00CF3B9E">
              <w:rPr>
                <w:rFonts w:cstheme="minorHAnsi"/>
                <w:b/>
                <w:sz w:val="20"/>
              </w:rPr>
              <w:t>Name of Product</w:t>
            </w:r>
          </w:p>
        </w:tc>
        <w:tc>
          <w:tcPr>
            <w:tcW w:w="1246" w:type="dxa"/>
          </w:tcPr>
          <w:p w14:paraId="0FE4E3D1" w14:textId="77777777" w:rsidR="00377743" w:rsidRPr="00CF3B9E" w:rsidRDefault="00377743" w:rsidP="000B3AF1">
            <w:pPr>
              <w:spacing w:after="120"/>
              <w:jc w:val="both"/>
              <w:rPr>
                <w:rFonts w:cstheme="minorHAnsi"/>
                <w:b/>
                <w:sz w:val="20"/>
              </w:rPr>
            </w:pPr>
            <w:r w:rsidRPr="00CF3B9E">
              <w:rPr>
                <w:rFonts w:cstheme="minorHAnsi"/>
                <w:b/>
                <w:sz w:val="20"/>
              </w:rPr>
              <w:t>Type of Product (Toolkit, Video, Poster, publication etc.)</w:t>
            </w:r>
          </w:p>
        </w:tc>
        <w:tc>
          <w:tcPr>
            <w:tcW w:w="902" w:type="dxa"/>
          </w:tcPr>
          <w:p w14:paraId="5B047236" w14:textId="77777777" w:rsidR="00377743" w:rsidRPr="00CF3B9E" w:rsidRDefault="00377743" w:rsidP="000B3AF1">
            <w:pPr>
              <w:spacing w:after="120"/>
              <w:jc w:val="both"/>
              <w:rPr>
                <w:rFonts w:cstheme="minorHAnsi"/>
                <w:b/>
                <w:sz w:val="20"/>
              </w:rPr>
            </w:pPr>
            <w:r w:rsidRPr="00CF3B9E">
              <w:rPr>
                <w:rFonts w:cstheme="minorHAnsi"/>
                <w:b/>
                <w:sz w:val="20"/>
              </w:rPr>
              <w:t>Purpose</w:t>
            </w:r>
          </w:p>
        </w:tc>
        <w:tc>
          <w:tcPr>
            <w:tcW w:w="1440" w:type="dxa"/>
          </w:tcPr>
          <w:p w14:paraId="549E5EAD" w14:textId="77777777" w:rsidR="00377743" w:rsidRPr="00CF3B9E" w:rsidRDefault="00377743" w:rsidP="000B3AF1">
            <w:pPr>
              <w:spacing w:after="120"/>
              <w:jc w:val="both"/>
              <w:rPr>
                <w:rFonts w:cstheme="minorHAnsi"/>
                <w:b/>
                <w:sz w:val="20"/>
              </w:rPr>
            </w:pPr>
            <w:r w:rsidRPr="00CF3B9E">
              <w:rPr>
                <w:rFonts w:cstheme="minorHAnsi"/>
                <w:b/>
                <w:sz w:val="20"/>
              </w:rPr>
              <w:t>Dissemination</w:t>
            </w:r>
          </w:p>
        </w:tc>
        <w:tc>
          <w:tcPr>
            <w:tcW w:w="1509" w:type="dxa"/>
          </w:tcPr>
          <w:p w14:paraId="5AA3039D" w14:textId="77777777" w:rsidR="00377743" w:rsidRPr="00CF3B9E" w:rsidRDefault="00377743" w:rsidP="000B3AF1">
            <w:pPr>
              <w:spacing w:after="120"/>
              <w:jc w:val="both"/>
              <w:rPr>
                <w:rFonts w:cstheme="minorHAnsi"/>
                <w:b/>
                <w:sz w:val="20"/>
              </w:rPr>
            </w:pPr>
            <w:r w:rsidRPr="00CF3B9E">
              <w:rPr>
                <w:rFonts w:cstheme="minorHAnsi"/>
                <w:b/>
                <w:sz w:val="20"/>
              </w:rPr>
              <w:t>Links/ Attachments</w:t>
            </w:r>
          </w:p>
        </w:tc>
        <w:tc>
          <w:tcPr>
            <w:tcW w:w="1121" w:type="dxa"/>
          </w:tcPr>
          <w:p w14:paraId="3ACE8609" w14:textId="77777777" w:rsidR="00377743" w:rsidRPr="00CF3B9E" w:rsidRDefault="00377743" w:rsidP="000B3AF1">
            <w:pPr>
              <w:spacing w:after="120"/>
              <w:jc w:val="both"/>
              <w:rPr>
                <w:rFonts w:cstheme="minorHAnsi"/>
                <w:b/>
                <w:sz w:val="20"/>
              </w:rPr>
            </w:pPr>
            <w:r w:rsidRPr="00CF3B9E">
              <w:rPr>
                <w:rFonts w:cstheme="minorHAnsi"/>
                <w:b/>
                <w:sz w:val="20"/>
              </w:rPr>
              <w:t>Language</w:t>
            </w:r>
          </w:p>
        </w:tc>
        <w:tc>
          <w:tcPr>
            <w:tcW w:w="2500" w:type="dxa"/>
          </w:tcPr>
          <w:p w14:paraId="1FF8E59B" w14:textId="77777777" w:rsidR="00377743" w:rsidRPr="00CF3B9E" w:rsidRDefault="00377743" w:rsidP="000B3AF1">
            <w:pPr>
              <w:spacing w:after="120"/>
              <w:jc w:val="both"/>
              <w:rPr>
                <w:rFonts w:cstheme="minorHAnsi"/>
                <w:b/>
                <w:sz w:val="20"/>
              </w:rPr>
            </w:pPr>
            <w:r w:rsidRPr="00CF3B9E">
              <w:rPr>
                <w:rFonts w:cstheme="minorHAnsi"/>
                <w:b/>
                <w:sz w:val="20"/>
              </w:rPr>
              <w:t>Accessible formats</w:t>
            </w:r>
          </w:p>
        </w:tc>
      </w:tr>
      <w:tr w:rsidR="00377743" w:rsidRPr="00CF3B9E" w14:paraId="3504CBE0" w14:textId="77777777" w:rsidTr="0016601B">
        <w:tc>
          <w:tcPr>
            <w:tcW w:w="1130" w:type="dxa"/>
          </w:tcPr>
          <w:p w14:paraId="06D3C94D" w14:textId="77777777" w:rsidR="00377743" w:rsidRPr="00CF3B9E" w:rsidRDefault="00377743" w:rsidP="000B3AF1">
            <w:pPr>
              <w:rPr>
                <w:rFonts w:cstheme="minorHAnsi"/>
              </w:rPr>
            </w:pPr>
            <w:r w:rsidRPr="00CF3B9E">
              <w:rPr>
                <w:rFonts w:cstheme="minorHAnsi"/>
                <w:sz w:val="20"/>
              </w:rPr>
              <w:t>[…]</w:t>
            </w:r>
          </w:p>
        </w:tc>
        <w:tc>
          <w:tcPr>
            <w:tcW w:w="1246" w:type="dxa"/>
          </w:tcPr>
          <w:p w14:paraId="05DE4D51" w14:textId="77777777" w:rsidR="00377743" w:rsidRPr="00CF3B9E" w:rsidRDefault="00377743" w:rsidP="000B3AF1">
            <w:pPr>
              <w:rPr>
                <w:rFonts w:cstheme="minorHAnsi"/>
              </w:rPr>
            </w:pPr>
            <w:r w:rsidRPr="00CF3B9E">
              <w:rPr>
                <w:rFonts w:cstheme="minorHAnsi"/>
                <w:sz w:val="20"/>
              </w:rPr>
              <w:t>[…]</w:t>
            </w:r>
          </w:p>
        </w:tc>
        <w:tc>
          <w:tcPr>
            <w:tcW w:w="902" w:type="dxa"/>
          </w:tcPr>
          <w:p w14:paraId="3C48D4B3" w14:textId="77777777" w:rsidR="00377743" w:rsidRPr="00CF3B9E" w:rsidRDefault="00377743" w:rsidP="000B3AF1">
            <w:pPr>
              <w:rPr>
                <w:rFonts w:cstheme="minorHAnsi"/>
              </w:rPr>
            </w:pPr>
            <w:r w:rsidRPr="00CF3B9E">
              <w:rPr>
                <w:rFonts w:cstheme="minorHAnsi"/>
                <w:sz w:val="20"/>
              </w:rPr>
              <w:t>[…]</w:t>
            </w:r>
          </w:p>
        </w:tc>
        <w:tc>
          <w:tcPr>
            <w:tcW w:w="1440" w:type="dxa"/>
          </w:tcPr>
          <w:p w14:paraId="51149A50" w14:textId="77777777" w:rsidR="00377743" w:rsidRPr="00CF3B9E" w:rsidRDefault="00377743" w:rsidP="000B3AF1">
            <w:pPr>
              <w:rPr>
                <w:rFonts w:cstheme="minorHAnsi"/>
                <w:sz w:val="20"/>
              </w:rPr>
            </w:pPr>
            <w:r w:rsidRPr="00CF3B9E">
              <w:rPr>
                <w:rFonts w:cstheme="minorHAnsi"/>
                <w:sz w:val="20"/>
              </w:rPr>
              <w:t>[…]</w:t>
            </w:r>
          </w:p>
        </w:tc>
        <w:tc>
          <w:tcPr>
            <w:tcW w:w="1509" w:type="dxa"/>
          </w:tcPr>
          <w:p w14:paraId="1E70CD40" w14:textId="77777777" w:rsidR="00377743" w:rsidRPr="00CF3B9E" w:rsidRDefault="00377743" w:rsidP="000B3AF1">
            <w:pPr>
              <w:rPr>
                <w:rFonts w:cstheme="minorHAnsi"/>
              </w:rPr>
            </w:pPr>
            <w:r w:rsidRPr="00CF3B9E">
              <w:rPr>
                <w:rFonts w:cstheme="minorHAnsi"/>
                <w:sz w:val="20"/>
              </w:rPr>
              <w:t>[…]</w:t>
            </w:r>
          </w:p>
        </w:tc>
        <w:tc>
          <w:tcPr>
            <w:tcW w:w="1121" w:type="dxa"/>
          </w:tcPr>
          <w:p w14:paraId="687ED016" w14:textId="77777777" w:rsidR="00377743" w:rsidRPr="00CF3B9E" w:rsidRDefault="00377743" w:rsidP="000B3AF1">
            <w:pPr>
              <w:rPr>
                <w:rFonts w:cstheme="minorHAnsi"/>
              </w:rPr>
            </w:pPr>
            <w:r w:rsidRPr="00CF3B9E">
              <w:rPr>
                <w:rFonts w:cstheme="minorHAnsi"/>
                <w:sz w:val="20"/>
              </w:rPr>
              <w:t>[…]</w:t>
            </w:r>
          </w:p>
        </w:tc>
        <w:tc>
          <w:tcPr>
            <w:tcW w:w="2500" w:type="dxa"/>
          </w:tcPr>
          <w:p w14:paraId="6401D2E7" w14:textId="77777777" w:rsidR="00377743" w:rsidRPr="00CF3B9E" w:rsidRDefault="00377743" w:rsidP="000B3AF1">
            <w:pPr>
              <w:rPr>
                <w:rFonts w:cstheme="minorHAnsi"/>
              </w:rPr>
            </w:pPr>
            <w:r w:rsidRPr="00CF3B9E">
              <w:rPr>
                <w:rFonts w:cstheme="minorHAnsi"/>
                <w:sz w:val="20"/>
              </w:rPr>
              <w:t>[…]</w:t>
            </w:r>
          </w:p>
        </w:tc>
      </w:tr>
      <w:tr w:rsidR="00377743" w:rsidRPr="00CF3B9E" w14:paraId="03945583" w14:textId="77777777" w:rsidTr="0016601B">
        <w:tc>
          <w:tcPr>
            <w:tcW w:w="1130" w:type="dxa"/>
          </w:tcPr>
          <w:p w14:paraId="140E0FB1" w14:textId="77777777" w:rsidR="00377743" w:rsidRPr="00CF3B9E" w:rsidRDefault="00377743" w:rsidP="000B3AF1">
            <w:pPr>
              <w:rPr>
                <w:rFonts w:cstheme="minorHAnsi"/>
              </w:rPr>
            </w:pPr>
            <w:r w:rsidRPr="00CF3B9E">
              <w:rPr>
                <w:rFonts w:cstheme="minorHAnsi"/>
                <w:sz w:val="20"/>
              </w:rPr>
              <w:t>[…]</w:t>
            </w:r>
          </w:p>
        </w:tc>
        <w:tc>
          <w:tcPr>
            <w:tcW w:w="1246" w:type="dxa"/>
          </w:tcPr>
          <w:p w14:paraId="7A7CBF6E" w14:textId="77777777" w:rsidR="00377743" w:rsidRPr="00CF3B9E" w:rsidRDefault="00377743" w:rsidP="000B3AF1">
            <w:pPr>
              <w:rPr>
                <w:rFonts w:cstheme="minorHAnsi"/>
              </w:rPr>
            </w:pPr>
            <w:r w:rsidRPr="00CF3B9E">
              <w:rPr>
                <w:rFonts w:cstheme="minorHAnsi"/>
                <w:sz w:val="20"/>
              </w:rPr>
              <w:t>[…]</w:t>
            </w:r>
          </w:p>
        </w:tc>
        <w:tc>
          <w:tcPr>
            <w:tcW w:w="902" w:type="dxa"/>
          </w:tcPr>
          <w:p w14:paraId="1EC8DFC4" w14:textId="77777777" w:rsidR="00377743" w:rsidRPr="00CF3B9E" w:rsidRDefault="00377743" w:rsidP="000B3AF1">
            <w:pPr>
              <w:rPr>
                <w:rFonts w:cstheme="minorHAnsi"/>
              </w:rPr>
            </w:pPr>
            <w:r w:rsidRPr="00CF3B9E">
              <w:rPr>
                <w:rFonts w:cstheme="minorHAnsi"/>
                <w:sz w:val="20"/>
              </w:rPr>
              <w:t>[…]</w:t>
            </w:r>
          </w:p>
        </w:tc>
        <w:tc>
          <w:tcPr>
            <w:tcW w:w="1440" w:type="dxa"/>
          </w:tcPr>
          <w:p w14:paraId="1B3D1EF9" w14:textId="77777777" w:rsidR="00377743" w:rsidRPr="00CF3B9E" w:rsidRDefault="00377743" w:rsidP="000B3AF1">
            <w:pPr>
              <w:rPr>
                <w:rFonts w:cstheme="minorHAnsi"/>
                <w:sz w:val="20"/>
              </w:rPr>
            </w:pPr>
            <w:r w:rsidRPr="00CF3B9E">
              <w:rPr>
                <w:rFonts w:cstheme="minorHAnsi"/>
                <w:sz w:val="20"/>
              </w:rPr>
              <w:t>[…]</w:t>
            </w:r>
          </w:p>
        </w:tc>
        <w:tc>
          <w:tcPr>
            <w:tcW w:w="1509" w:type="dxa"/>
          </w:tcPr>
          <w:p w14:paraId="12D9F5D9" w14:textId="77777777" w:rsidR="00377743" w:rsidRPr="00CF3B9E" w:rsidRDefault="00377743" w:rsidP="000B3AF1">
            <w:pPr>
              <w:rPr>
                <w:rFonts w:cstheme="minorHAnsi"/>
              </w:rPr>
            </w:pPr>
            <w:r w:rsidRPr="00CF3B9E">
              <w:rPr>
                <w:rFonts w:cstheme="minorHAnsi"/>
                <w:sz w:val="20"/>
              </w:rPr>
              <w:t>[…]</w:t>
            </w:r>
          </w:p>
        </w:tc>
        <w:tc>
          <w:tcPr>
            <w:tcW w:w="1121" w:type="dxa"/>
          </w:tcPr>
          <w:p w14:paraId="4EB952EF" w14:textId="77777777" w:rsidR="00377743" w:rsidRPr="00CF3B9E" w:rsidRDefault="00377743" w:rsidP="000B3AF1">
            <w:pPr>
              <w:rPr>
                <w:rFonts w:cstheme="minorHAnsi"/>
              </w:rPr>
            </w:pPr>
            <w:r w:rsidRPr="00CF3B9E">
              <w:rPr>
                <w:rFonts w:cstheme="minorHAnsi"/>
                <w:sz w:val="20"/>
              </w:rPr>
              <w:t>[…]</w:t>
            </w:r>
          </w:p>
        </w:tc>
        <w:tc>
          <w:tcPr>
            <w:tcW w:w="2500" w:type="dxa"/>
          </w:tcPr>
          <w:p w14:paraId="36AF7124" w14:textId="77777777" w:rsidR="00377743" w:rsidRPr="00CF3B9E" w:rsidRDefault="00377743" w:rsidP="000B3AF1">
            <w:pPr>
              <w:rPr>
                <w:rFonts w:cstheme="minorHAnsi"/>
              </w:rPr>
            </w:pPr>
            <w:r w:rsidRPr="00CF3B9E">
              <w:rPr>
                <w:rFonts w:cstheme="minorHAnsi"/>
                <w:sz w:val="20"/>
              </w:rPr>
              <w:t>[…]</w:t>
            </w:r>
          </w:p>
        </w:tc>
      </w:tr>
      <w:tr w:rsidR="00377743" w:rsidRPr="00CF3B9E" w14:paraId="49229CE1" w14:textId="77777777" w:rsidTr="0016601B">
        <w:tc>
          <w:tcPr>
            <w:tcW w:w="1130" w:type="dxa"/>
          </w:tcPr>
          <w:p w14:paraId="6CA1377D" w14:textId="77777777" w:rsidR="00377743" w:rsidRPr="00CF3B9E" w:rsidRDefault="00377743" w:rsidP="000B3AF1">
            <w:pPr>
              <w:rPr>
                <w:rFonts w:cstheme="minorHAnsi"/>
              </w:rPr>
            </w:pPr>
            <w:r w:rsidRPr="00CF3B9E">
              <w:rPr>
                <w:rFonts w:cstheme="minorHAnsi"/>
                <w:sz w:val="20"/>
              </w:rPr>
              <w:t>[…]</w:t>
            </w:r>
          </w:p>
        </w:tc>
        <w:tc>
          <w:tcPr>
            <w:tcW w:w="1246" w:type="dxa"/>
          </w:tcPr>
          <w:p w14:paraId="7FDA9963" w14:textId="77777777" w:rsidR="00377743" w:rsidRPr="00CF3B9E" w:rsidRDefault="00377743" w:rsidP="000B3AF1">
            <w:pPr>
              <w:rPr>
                <w:rFonts w:cstheme="minorHAnsi"/>
              </w:rPr>
            </w:pPr>
            <w:r w:rsidRPr="00CF3B9E">
              <w:rPr>
                <w:rFonts w:cstheme="minorHAnsi"/>
                <w:sz w:val="20"/>
              </w:rPr>
              <w:t>[…]</w:t>
            </w:r>
          </w:p>
        </w:tc>
        <w:tc>
          <w:tcPr>
            <w:tcW w:w="902" w:type="dxa"/>
          </w:tcPr>
          <w:p w14:paraId="003B6939" w14:textId="77777777" w:rsidR="00377743" w:rsidRPr="00CF3B9E" w:rsidRDefault="00377743" w:rsidP="000B3AF1">
            <w:pPr>
              <w:rPr>
                <w:rFonts w:cstheme="minorHAnsi"/>
              </w:rPr>
            </w:pPr>
            <w:r w:rsidRPr="00CF3B9E">
              <w:rPr>
                <w:rFonts w:cstheme="minorHAnsi"/>
                <w:sz w:val="20"/>
              </w:rPr>
              <w:t>[…]</w:t>
            </w:r>
          </w:p>
        </w:tc>
        <w:tc>
          <w:tcPr>
            <w:tcW w:w="1440" w:type="dxa"/>
          </w:tcPr>
          <w:p w14:paraId="024065BC" w14:textId="77777777" w:rsidR="00377743" w:rsidRPr="00CF3B9E" w:rsidRDefault="00377743" w:rsidP="000B3AF1">
            <w:pPr>
              <w:rPr>
                <w:rFonts w:cstheme="minorHAnsi"/>
                <w:sz w:val="20"/>
              </w:rPr>
            </w:pPr>
            <w:r w:rsidRPr="00CF3B9E">
              <w:rPr>
                <w:rFonts w:cstheme="minorHAnsi"/>
                <w:sz w:val="20"/>
              </w:rPr>
              <w:t>[…]</w:t>
            </w:r>
          </w:p>
        </w:tc>
        <w:tc>
          <w:tcPr>
            <w:tcW w:w="1509" w:type="dxa"/>
          </w:tcPr>
          <w:p w14:paraId="7B8B8F59" w14:textId="77777777" w:rsidR="00377743" w:rsidRPr="00CF3B9E" w:rsidRDefault="00377743" w:rsidP="000B3AF1">
            <w:pPr>
              <w:rPr>
                <w:rFonts w:cstheme="minorHAnsi"/>
              </w:rPr>
            </w:pPr>
            <w:r w:rsidRPr="00CF3B9E">
              <w:rPr>
                <w:rFonts w:cstheme="minorHAnsi"/>
                <w:sz w:val="20"/>
              </w:rPr>
              <w:t>[…]</w:t>
            </w:r>
          </w:p>
        </w:tc>
        <w:tc>
          <w:tcPr>
            <w:tcW w:w="1121" w:type="dxa"/>
          </w:tcPr>
          <w:p w14:paraId="34073E6F" w14:textId="77777777" w:rsidR="00377743" w:rsidRPr="00CF3B9E" w:rsidRDefault="00377743" w:rsidP="000B3AF1">
            <w:pPr>
              <w:rPr>
                <w:rFonts w:cstheme="minorHAnsi"/>
              </w:rPr>
            </w:pPr>
            <w:r w:rsidRPr="00CF3B9E">
              <w:rPr>
                <w:rFonts w:cstheme="minorHAnsi"/>
                <w:sz w:val="20"/>
              </w:rPr>
              <w:t>[…]</w:t>
            </w:r>
          </w:p>
        </w:tc>
        <w:tc>
          <w:tcPr>
            <w:tcW w:w="2500" w:type="dxa"/>
          </w:tcPr>
          <w:p w14:paraId="14F2FEB8" w14:textId="77777777" w:rsidR="00377743" w:rsidRPr="00CF3B9E" w:rsidRDefault="00377743" w:rsidP="000B3AF1">
            <w:pPr>
              <w:rPr>
                <w:rFonts w:cstheme="minorHAnsi"/>
              </w:rPr>
            </w:pPr>
            <w:r w:rsidRPr="00CF3B9E">
              <w:rPr>
                <w:rFonts w:cstheme="minorHAnsi"/>
                <w:sz w:val="20"/>
              </w:rPr>
              <w:t>[…]</w:t>
            </w:r>
          </w:p>
        </w:tc>
      </w:tr>
    </w:tbl>
    <w:p w14:paraId="4FE93AE1" w14:textId="77777777" w:rsidR="00377743" w:rsidRPr="00CF3B9E" w:rsidRDefault="00377743" w:rsidP="00377743">
      <w:pPr>
        <w:spacing w:after="120"/>
        <w:ind w:left="360"/>
        <w:jc w:val="both"/>
        <w:rPr>
          <w:rFonts w:cstheme="minorHAnsi"/>
          <w:sz w:val="20"/>
        </w:rPr>
      </w:pPr>
    </w:p>
    <w:p w14:paraId="4184AD18" w14:textId="2B64E4C5" w:rsidR="00377743" w:rsidRDefault="00DC1736" w:rsidP="00DC1736">
      <w:pPr>
        <w:pStyle w:val="Heading2"/>
        <w:rPr>
          <w:rFonts w:asciiTheme="minorHAnsi" w:hAnsiTheme="minorHAnsi" w:cstheme="minorHAnsi"/>
        </w:rPr>
      </w:pPr>
      <w:r w:rsidRPr="00CF3B9E">
        <w:rPr>
          <w:rFonts w:asciiTheme="minorHAnsi" w:hAnsiTheme="minorHAnsi" w:cstheme="minorHAnsi"/>
          <w:lang w:val="en-GB"/>
        </w:rPr>
        <w:t>9</w:t>
      </w:r>
      <w:r w:rsidR="00377743" w:rsidRPr="00CF3B9E">
        <w:rPr>
          <w:rFonts w:asciiTheme="minorHAnsi" w:hAnsiTheme="minorHAnsi" w:cstheme="minorHAnsi"/>
        </w:rPr>
        <w:t>. Challenges</w:t>
      </w:r>
    </w:p>
    <w:tbl>
      <w:tblPr>
        <w:tblW w:w="9645" w:type="dxa"/>
        <w:tblInd w:w="4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645"/>
      </w:tblGrid>
      <w:tr w:rsidR="00F73F53" w:rsidRPr="00F73F53" w14:paraId="0935CC5A" w14:textId="77777777" w:rsidTr="00DC1736">
        <w:trPr>
          <w:trHeight w:val="300"/>
        </w:trPr>
        <w:tc>
          <w:tcPr>
            <w:tcW w:w="9645" w:type="dxa"/>
            <w:tcBorders>
              <w:top w:val="single" w:sz="6" w:space="0" w:color="auto"/>
              <w:left w:val="single" w:sz="6" w:space="0" w:color="auto"/>
              <w:bottom w:val="single" w:sz="6" w:space="0" w:color="auto"/>
              <w:right w:val="single" w:sz="6" w:space="0" w:color="auto"/>
            </w:tcBorders>
            <w:hideMark/>
          </w:tcPr>
          <w:p w14:paraId="37EFE520" w14:textId="0A4260E1" w:rsidR="00F73F53" w:rsidRPr="00F73F53" w:rsidRDefault="00F73F53" w:rsidP="00F73F53">
            <w:pPr>
              <w:spacing w:after="0" w:line="240" w:lineRule="auto"/>
              <w:jc w:val="both"/>
              <w:textAlignment w:val="baseline"/>
              <w:rPr>
                <w:rFonts w:eastAsia="Times New Roman" w:cstheme="minorHAnsi"/>
                <w:sz w:val="18"/>
                <w:szCs w:val="18"/>
                <w:lang w:val="en-GB" w:eastAsia="en-GB"/>
              </w:rPr>
            </w:pPr>
            <w:r w:rsidRPr="00F73F53">
              <w:rPr>
                <w:rFonts w:eastAsia="Times New Roman" w:cstheme="minorHAnsi"/>
                <w:sz w:val="20"/>
                <w:szCs w:val="20"/>
                <w:lang w:eastAsia="en-GB"/>
              </w:rPr>
              <w:t xml:space="preserve">Please describe any major challenges that arose during the </w:t>
            </w:r>
            <w:proofErr w:type="spellStart"/>
            <w:proofErr w:type="gramStart"/>
            <w:r w:rsidRPr="00F73F53">
              <w:rPr>
                <w:rFonts w:eastAsia="Times New Roman" w:cstheme="minorHAnsi"/>
                <w:sz w:val="20"/>
                <w:szCs w:val="20"/>
                <w:lang w:eastAsia="en-GB"/>
              </w:rPr>
              <w:t>programme</w:t>
            </w:r>
            <w:proofErr w:type="spellEnd"/>
            <w:r w:rsidRPr="00F73F53">
              <w:rPr>
                <w:rFonts w:eastAsia="Times New Roman" w:cstheme="minorHAnsi"/>
                <w:sz w:val="20"/>
                <w:szCs w:val="20"/>
                <w:lang w:eastAsia="en-GB"/>
              </w:rPr>
              <w:t xml:space="preserve"> implementation</w:t>
            </w:r>
            <w:proofErr w:type="gramEnd"/>
            <w:r w:rsidRPr="00F73F53">
              <w:rPr>
                <w:rFonts w:eastAsia="Times New Roman" w:cstheme="minorHAnsi"/>
                <w:sz w:val="20"/>
                <w:szCs w:val="20"/>
                <w:lang w:eastAsia="en-GB"/>
              </w:rPr>
              <w:t xml:space="preserve"> and how this affected the </w:t>
            </w:r>
            <w:proofErr w:type="spellStart"/>
            <w:proofErr w:type="gramStart"/>
            <w:r w:rsidRPr="00F73F53">
              <w:rPr>
                <w:rFonts w:eastAsia="Times New Roman" w:cstheme="minorHAnsi"/>
                <w:sz w:val="20"/>
                <w:szCs w:val="20"/>
                <w:lang w:eastAsia="en-GB"/>
              </w:rPr>
              <w:t>programme</w:t>
            </w:r>
            <w:proofErr w:type="spellEnd"/>
            <w:r w:rsidRPr="00F73F53">
              <w:rPr>
                <w:rFonts w:eastAsia="Times New Roman" w:cstheme="minorHAnsi"/>
                <w:sz w:val="20"/>
                <w:szCs w:val="20"/>
                <w:lang w:eastAsia="en-GB"/>
              </w:rPr>
              <w:t xml:space="preserve"> implementation</w:t>
            </w:r>
            <w:proofErr w:type="gramEnd"/>
            <w:r w:rsidRPr="00F73F53">
              <w:rPr>
                <w:rFonts w:eastAsia="Times New Roman" w:cstheme="minorHAnsi"/>
                <w:sz w:val="20"/>
                <w:szCs w:val="20"/>
                <w:lang w:eastAsia="en-GB"/>
              </w:rPr>
              <w:t xml:space="preserve">. </w:t>
            </w:r>
            <w:r w:rsidRPr="00F73F53">
              <w:rPr>
                <w:rFonts w:eastAsia="Times New Roman" w:cstheme="minorHAnsi"/>
                <w:sz w:val="20"/>
                <w:szCs w:val="20"/>
                <w:lang w:val="en-GB" w:eastAsia="en-GB"/>
              </w:rPr>
              <w:t> </w:t>
            </w:r>
          </w:p>
        </w:tc>
      </w:tr>
      <w:tr w:rsidR="00F73F53" w:rsidRPr="00F73F53" w14:paraId="7F16F410" w14:textId="77777777" w:rsidTr="00DC1736">
        <w:trPr>
          <w:trHeight w:val="300"/>
        </w:trPr>
        <w:tc>
          <w:tcPr>
            <w:tcW w:w="9645" w:type="dxa"/>
            <w:tcBorders>
              <w:top w:val="single" w:sz="6" w:space="0" w:color="auto"/>
              <w:left w:val="single" w:sz="6" w:space="0" w:color="auto"/>
              <w:bottom w:val="single" w:sz="6" w:space="0" w:color="auto"/>
              <w:right w:val="single" w:sz="6" w:space="0" w:color="auto"/>
            </w:tcBorders>
            <w:hideMark/>
          </w:tcPr>
          <w:p w14:paraId="6FED565C" w14:textId="4ACD4C7F" w:rsidR="00F73F53" w:rsidRPr="00F73F53" w:rsidRDefault="00DD34F7" w:rsidP="00F73F53">
            <w:pPr>
              <w:spacing w:after="0" w:line="240" w:lineRule="auto"/>
              <w:textAlignment w:val="baseline"/>
              <w:rPr>
                <w:rFonts w:eastAsia="Times New Roman" w:cstheme="minorHAnsi"/>
                <w:sz w:val="18"/>
                <w:szCs w:val="18"/>
                <w:lang w:val="en-GB" w:eastAsia="en-GB"/>
              </w:rPr>
            </w:pPr>
            <w:r>
              <w:rPr>
                <w:rFonts w:eastAsia="Times New Roman" w:cstheme="minorHAnsi"/>
                <w:sz w:val="18"/>
                <w:szCs w:val="18"/>
                <w:lang w:val="en-GB" w:eastAsia="en-GB"/>
              </w:rPr>
              <w:t>Probably the biggest challenge identified at the beginning of the programme was how to successfully implement the programme in Somalia,</w:t>
            </w:r>
            <w:r w:rsidR="006456E9">
              <w:rPr>
                <w:rFonts w:eastAsia="Times New Roman" w:cstheme="minorHAnsi"/>
                <w:sz w:val="18"/>
                <w:szCs w:val="18"/>
                <w:lang w:val="en-GB" w:eastAsia="en-GB"/>
              </w:rPr>
              <w:t xml:space="preserve"> as ILO has no significant presence there and no budget had been allocated to OHCHR Somalia/UNTMIS.</w:t>
            </w:r>
          </w:p>
        </w:tc>
      </w:tr>
      <w:tr w:rsidR="00F73F53" w:rsidRPr="00F73F53" w14:paraId="022673DB" w14:textId="77777777" w:rsidTr="00DC1736">
        <w:trPr>
          <w:trHeight w:val="300"/>
        </w:trPr>
        <w:tc>
          <w:tcPr>
            <w:tcW w:w="9645" w:type="dxa"/>
            <w:tcBorders>
              <w:top w:val="single" w:sz="6" w:space="0" w:color="auto"/>
              <w:left w:val="single" w:sz="6" w:space="0" w:color="auto"/>
              <w:bottom w:val="single" w:sz="6" w:space="0" w:color="auto"/>
              <w:right w:val="single" w:sz="6" w:space="0" w:color="auto"/>
            </w:tcBorders>
            <w:hideMark/>
          </w:tcPr>
          <w:p w14:paraId="2E9E18B4" w14:textId="77777777" w:rsidR="00F73F53" w:rsidRPr="00F73F53" w:rsidRDefault="00F73F53" w:rsidP="00F73F53">
            <w:pPr>
              <w:spacing w:after="0" w:line="240" w:lineRule="auto"/>
              <w:jc w:val="both"/>
              <w:textAlignment w:val="baseline"/>
              <w:rPr>
                <w:rFonts w:eastAsia="Times New Roman" w:cstheme="minorHAnsi"/>
                <w:sz w:val="18"/>
                <w:szCs w:val="18"/>
                <w:lang w:val="en-GB" w:eastAsia="en-GB"/>
              </w:rPr>
            </w:pPr>
            <w:r w:rsidRPr="00F73F53">
              <w:rPr>
                <w:rFonts w:eastAsia="Times New Roman" w:cstheme="minorHAnsi"/>
                <w:sz w:val="20"/>
                <w:szCs w:val="20"/>
                <w:lang w:eastAsia="en-GB"/>
              </w:rPr>
              <w:t>Please could you share what action you took to address identified challenges? </w:t>
            </w:r>
            <w:r w:rsidRPr="00F73F53">
              <w:rPr>
                <w:rFonts w:eastAsia="Times New Roman" w:cstheme="minorHAnsi"/>
                <w:sz w:val="20"/>
                <w:szCs w:val="20"/>
                <w:lang w:val="en-GB" w:eastAsia="en-GB"/>
              </w:rPr>
              <w:t> </w:t>
            </w:r>
          </w:p>
        </w:tc>
      </w:tr>
      <w:tr w:rsidR="00F73F53" w:rsidRPr="00F73F53" w14:paraId="1D165F51" w14:textId="77777777" w:rsidTr="00DC1736">
        <w:trPr>
          <w:trHeight w:val="300"/>
        </w:trPr>
        <w:tc>
          <w:tcPr>
            <w:tcW w:w="9645" w:type="dxa"/>
            <w:tcBorders>
              <w:top w:val="single" w:sz="6" w:space="0" w:color="auto"/>
              <w:left w:val="single" w:sz="6" w:space="0" w:color="auto"/>
              <w:bottom w:val="single" w:sz="6" w:space="0" w:color="auto"/>
              <w:right w:val="single" w:sz="6" w:space="0" w:color="auto"/>
            </w:tcBorders>
            <w:hideMark/>
          </w:tcPr>
          <w:p w14:paraId="18375075" w14:textId="0B0D5257" w:rsidR="00F73F53" w:rsidRPr="00F73F53" w:rsidRDefault="006456E9" w:rsidP="00F73F53">
            <w:pPr>
              <w:spacing w:after="0" w:line="240" w:lineRule="auto"/>
              <w:textAlignment w:val="baseline"/>
              <w:rPr>
                <w:rFonts w:eastAsia="Times New Roman" w:cstheme="minorHAnsi"/>
                <w:sz w:val="18"/>
                <w:szCs w:val="18"/>
                <w:lang w:val="en-GB" w:eastAsia="en-GB"/>
              </w:rPr>
            </w:pPr>
            <w:r>
              <w:rPr>
                <w:rFonts w:eastAsia="Times New Roman" w:cstheme="minorHAnsi"/>
                <w:sz w:val="18"/>
                <w:szCs w:val="18"/>
                <w:lang w:eastAsia="en-GB"/>
              </w:rPr>
              <w:t xml:space="preserve">It </w:t>
            </w:r>
            <w:proofErr w:type="gramStart"/>
            <w:r>
              <w:rPr>
                <w:rFonts w:eastAsia="Times New Roman" w:cstheme="minorHAnsi"/>
                <w:sz w:val="18"/>
                <w:szCs w:val="18"/>
                <w:lang w:eastAsia="en-GB"/>
              </w:rPr>
              <w:t>was however</w:t>
            </w:r>
            <w:proofErr w:type="gramEnd"/>
            <w:r>
              <w:rPr>
                <w:rFonts w:eastAsia="Times New Roman" w:cstheme="minorHAnsi"/>
                <w:sz w:val="18"/>
                <w:szCs w:val="18"/>
                <w:lang w:eastAsia="en-GB"/>
              </w:rPr>
              <w:t xml:space="preserve"> possible to engage with UNTMIS and benefit from the work they had already undertaken both on climate action and on disability rights. This led to a fruitful collaboration with UNDP Somalia and to the joint planning of the three workshops, for which UNTMIS led on the content and UNDP supported the logistics. As reflected in the country case study for Somalia and in the Somalia NDC, the work of the </w:t>
            </w:r>
            <w:proofErr w:type="spellStart"/>
            <w:r>
              <w:rPr>
                <w:rFonts w:eastAsia="Times New Roman" w:cstheme="minorHAnsi"/>
                <w:sz w:val="18"/>
                <w:szCs w:val="18"/>
                <w:lang w:eastAsia="en-GB"/>
              </w:rPr>
              <w:t>programme</w:t>
            </w:r>
            <w:proofErr w:type="spellEnd"/>
            <w:r>
              <w:rPr>
                <w:rFonts w:eastAsia="Times New Roman" w:cstheme="minorHAnsi"/>
                <w:sz w:val="18"/>
                <w:szCs w:val="18"/>
                <w:lang w:eastAsia="en-GB"/>
              </w:rPr>
              <w:t xml:space="preserve"> in Somalia proved particularly successful.</w:t>
            </w:r>
          </w:p>
        </w:tc>
      </w:tr>
    </w:tbl>
    <w:p w14:paraId="39B5A284" w14:textId="77777777" w:rsidR="00F73F53" w:rsidRPr="006456E9" w:rsidRDefault="00F73F53" w:rsidP="00F73F53">
      <w:pPr>
        <w:rPr>
          <w:rFonts w:cstheme="minorHAnsi"/>
          <w:lang w:eastAsia="x-none"/>
        </w:rPr>
      </w:pPr>
    </w:p>
    <w:p w14:paraId="5817C831" w14:textId="788BACF7" w:rsidR="00377743" w:rsidRPr="00007285" w:rsidRDefault="00FC288A" w:rsidP="00FC288A">
      <w:pPr>
        <w:pStyle w:val="Heading2"/>
        <w:rPr>
          <w:rFonts w:asciiTheme="minorHAnsi" w:hAnsiTheme="minorHAnsi" w:cstheme="minorHAnsi"/>
        </w:rPr>
      </w:pPr>
      <w:r w:rsidRPr="00007285">
        <w:rPr>
          <w:rFonts w:asciiTheme="minorHAnsi" w:hAnsiTheme="minorHAnsi" w:cstheme="minorHAnsi"/>
        </w:rPr>
        <w:t>10</w:t>
      </w:r>
      <w:proofErr w:type="gramStart"/>
      <w:r w:rsidRPr="00007285">
        <w:rPr>
          <w:rFonts w:asciiTheme="minorHAnsi" w:hAnsiTheme="minorHAnsi" w:cstheme="minorHAnsi"/>
        </w:rPr>
        <w:t xml:space="preserve">. </w:t>
      </w:r>
      <w:r w:rsidR="00377743" w:rsidRPr="00007285">
        <w:rPr>
          <w:rFonts w:asciiTheme="minorHAnsi" w:hAnsiTheme="minorHAnsi" w:cstheme="minorHAnsi"/>
        </w:rPr>
        <w:t xml:space="preserve"> Project</w:t>
      </w:r>
      <w:proofErr w:type="gramEnd"/>
      <w:r w:rsidR="00377743" w:rsidRPr="00007285">
        <w:rPr>
          <w:rFonts w:asciiTheme="minorHAnsi" w:hAnsiTheme="minorHAnsi" w:cstheme="minorHAnsi"/>
        </w:rPr>
        <w:t xml:space="preserve"> follow up and Sustainability</w:t>
      </w:r>
    </w:p>
    <w:tbl>
      <w:tblPr>
        <w:tblW w:w="9645" w:type="dxa"/>
        <w:tblInd w:w="4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645"/>
      </w:tblGrid>
      <w:tr w:rsidR="005757F3" w:rsidRPr="00F73F53" w14:paraId="6DCA1CAB" w14:textId="77777777" w:rsidTr="008B5298">
        <w:trPr>
          <w:trHeight w:val="300"/>
        </w:trPr>
        <w:tc>
          <w:tcPr>
            <w:tcW w:w="9645" w:type="dxa"/>
            <w:tcBorders>
              <w:top w:val="single" w:sz="6" w:space="0" w:color="auto"/>
              <w:left w:val="single" w:sz="6" w:space="0" w:color="auto"/>
              <w:bottom w:val="single" w:sz="6" w:space="0" w:color="auto"/>
              <w:right w:val="single" w:sz="6" w:space="0" w:color="auto"/>
            </w:tcBorders>
            <w:hideMark/>
          </w:tcPr>
          <w:p w14:paraId="73751596" w14:textId="1409F28F" w:rsidR="005757F3" w:rsidRPr="00F73F53" w:rsidRDefault="005757F3" w:rsidP="008B5298">
            <w:pPr>
              <w:spacing w:after="0" w:line="240" w:lineRule="auto"/>
              <w:jc w:val="both"/>
              <w:textAlignment w:val="baseline"/>
              <w:rPr>
                <w:rFonts w:eastAsia="Times New Roman" w:cstheme="minorHAnsi"/>
                <w:sz w:val="18"/>
                <w:szCs w:val="18"/>
                <w:lang w:val="en-GB" w:eastAsia="en-GB"/>
              </w:rPr>
            </w:pPr>
            <w:r w:rsidRPr="00007285">
              <w:rPr>
                <w:rFonts w:cstheme="minorHAnsi"/>
                <w:sz w:val="20"/>
              </w:rPr>
              <w:t xml:space="preserve">Please provide an overview of initiatives planned by various stakeholders </w:t>
            </w:r>
            <w:proofErr w:type="gramStart"/>
            <w:r w:rsidRPr="00007285">
              <w:rPr>
                <w:rFonts w:cstheme="minorHAnsi"/>
                <w:sz w:val="20"/>
              </w:rPr>
              <w:t>in order to</w:t>
            </w:r>
            <w:proofErr w:type="gramEnd"/>
            <w:r w:rsidRPr="00007285">
              <w:rPr>
                <w:rFonts w:cstheme="minorHAnsi"/>
                <w:sz w:val="20"/>
              </w:rPr>
              <w:t xml:space="preserve"> follow up on activities initiated by the </w:t>
            </w:r>
            <w:proofErr w:type="spellStart"/>
            <w:r w:rsidRPr="00007285">
              <w:rPr>
                <w:rFonts w:cstheme="minorHAnsi"/>
                <w:sz w:val="20"/>
              </w:rPr>
              <w:t>programme</w:t>
            </w:r>
            <w:proofErr w:type="spellEnd"/>
            <w:r w:rsidRPr="00007285">
              <w:rPr>
                <w:rFonts w:cstheme="minorHAnsi"/>
                <w:sz w:val="20"/>
              </w:rPr>
              <w:t xml:space="preserve">. </w:t>
            </w:r>
          </w:p>
        </w:tc>
      </w:tr>
      <w:tr w:rsidR="005757F3" w:rsidRPr="00F73F53" w14:paraId="7D581648" w14:textId="77777777" w:rsidTr="008B5298">
        <w:trPr>
          <w:trHeight w:val="300"/>
        </w:trPr>
        <w:tc>
          <w:tcPr>
            <w:tcW w:w="9645" w:type="dxa"/>
            <w:tcBorders>
              <w:top w:val="single" w:sz="6" w:space="0" w:color="auto"/>
              <w:left w:val="single" w:sz="6" w:space="0" w:color="auto"/>
              <w:bottom w:val="single" w:sz="6" w:space="0" w:color="auto"/>
              <w:right w:val="single" w:sz="6" w:space="0" w:color="auto"/>
            </w:tcBorders>
            <w:hideMark/>
          </w:tcPr>
          <w:p w14:paraId="0F888753" w14:textId="77777777" w:rsidR="005757F3" w:rsidRPr="006456E9" w:rsidRDefault="006456E9" w:rsidP="004A7FDC">
            <w:pPr>
              <w:spacing w:after="0" w:line="240" w:lineRule="auto"/>
              <w:textAlignment w:val="baseline"/>
              <w:rPr>
                <w:rFonts w:ascii="Arial" w:hAnsi="Arial" w:cs="Arial"/>
                <w:sz w:val="18"/>
                <w:szCs w:val="18"/>
              </w:rPr>
            </w:pPr>
            <w:r w:rsidRPr="006456E9">
              <w:rPr>
                <w:rFonts w:ascii="Arial" w:hAnsi="Arial" w:cs="Arial"/>
                <w:sz w:val="18"/>
                <w:szCs w:val="18"/>
              </w:rPr>
              <w:t xml:space="preserve">The basis for follow-up work in this area has been set. OPD representatives and other key stakeholders have an increased knowledge </w:t>
            </w:r>
            <w:proofErr w:type="gramStart"/>
            <w:r w:rsidRPr="006456E9">
              <w:rPr>
                <w:rFonts w:ascii="Arial" w:hAnsi="Arial" w:cs="Arial"/>
                <w:sz w:val="18"/>
                <w:szCs w:val="18"/>
              </w:rPr>
              <w:t>on</w:t>
            </w:r>
            <w:proofErr w:type="gramEnd"/>
            <w:r w:rsidRPr="006456E9">
              <w:rPr>
                <w:rFonts w:ascii="Arial" w:hAnsi="Arial" w:cs="Arial"/>
                <w:sz w:val="18"/>
                <w:szCs w:val="18"/>
              </w:rPr>
              <w:t xml:space="preserve"> what needs to be done, new partnerships have been </w:t>
            </w:r>
            <w:proofErr w:type="gramStart"/>
            <w:r w:rsidRPr="006456E9">
              <w:rPr>
                <w:rFonts w:ascii="Arial" w:hAnsi="Arial" w:cs="Arial"/>
                <w:sz w:val="18"/>
                <w:szCs w:val="18"/>
              </w:rPr>
              <w:t>established</w:t>
            </w:r>
            <w:proofErr w:type="gramEnd"/>
            <w:r w:rsidRPr="006456E9">
              <w:rPr>
                <w:rFonts w:ascii="Arial" w:hAnsi="Arial" w:cs="Arial"/>
                <w:sz w:val="18"/>
                <w:szCs w:val="18"/>
              </w:rPr>
              <w:t xml:space="preserve"> and useful knowledge tools exist which can support this. The references in the three country NDCs also provide a basis for continued involvement of OPDs in the implementation of national climate action initiatives.</w:t>
            </w:r>
          </w:p>
          <w:p w14:paraId="662A5E97" w14:textId="77777777" w:rsidR="006456E9" w:rsidRPr="006456E9" w:rsidRDefault="006456E9" w:rsidP="004A7FDC">
            <w:pPr>
              <w:spacing w:after="0" w:line="240" w:lineRule="auto"/>
              <w:textAlignment w:val="baseline"/>
              <w:rPr>
                <w:rFonts w:ascii="Arial" w:eastAsia="Times New Roman" w:hAnsi="Arial" w:cs="Arial"/>
                <w:sz w:val="18"/>
                <w:szCs w:val="18"/>
                <w:lang w:eastAsia="en-GB"/>
              </w:rPr>
            </w:pPr>
          </w:p>
          <w:p w14:paraId="7DBAABA7" w14:textId="18BA67D6" w:rsidR="006456E9" w:rsidRPr="00F73F53" w:rsidRDefault="006456E9" w:rsidP="004A7FDC">
            <w:pPr>
              <w:spacing w:after="0" w:line="240" w:lineRule="auto"/>
              <w:textAlignment w:val="baseline"/>
              <w:rPr>
                <w:rFonts w:eastAsia="Times New Roman" w:cstheme="minorHAnsi"/>
                <w:sz w:val="18"/>
                <w:szCs w:val="18"/>
                <w:lang w:val="en-GB" w:eastAsia="en-GB"/>
              </w:rPr>
            </w:pPr>
            <w:r w:rsidRPr="006456E9">
              <w:rPr>
                <w:rFonts w:ascii="Arial" w:eastAsia="Times New Roman" w:hAnsi="Arial" w:cs="Arial"/>
                <w:sz w:val="18"/>
                <w:szCs w:val="18"/>
                <w:lang w:eastAsia="en-GB"/>
              </w:rPr>
              <w:lastRenderedPageBreak/>
              <w:t xml:space="preserve">Having said this, it will be the responsibility of relevant stakeholders to ensure this follow-up which will also require the allocation of resources, </w:t>
            </w:r>
            <w:proofErr w:type="gramStart"/>
            <w:r w:rsidRPr="006456E9">
              <w:rPr>
                <w:rFonts w:ascii="Arial" w:eastAsia="Times New Roman" w:hAnsi="Arial" w:cs="Arial"/>
                <w:sz w:val="18"/>
                <w:szCs w:val="18"/>
                <w:lang w:eastAsia="en-GB"/>
              </w:rPr>
              <w:t>in particular to</w:t>
            </w:r>
            <w:proofErr w:type="gramEnd"/>
            <w:r w:rsidRPr="006456E9">
              <w:rPr>
                <w:rFonts w:ascii="Arial" w:eastAsia="Times New Roman" w:hAnsi="Arial" w:cs="Arial"/>
                <w:sz w:val="18"/>
                <w:szCs w:val="18"/>
                <w:lang w:eastAsia="en-GB"/>
              </w:rPr>
              <w:t xml:space="preserve"> OPDs, to be able to maintain their advocacy in this area.</w:t>
            </w:r>
          </w:p>
        </w:tc>
      </w:tr>
      <w:tr w:rsidR="005757F3" w:rsidRPr="00F73F53" w14:paraId="572DC2A6" w14:textId="77777777" w:rsidTr="008B5298">
        <w:trPr>
          <w:trHeight w:val="300"/>
        </w:trPr>
        <w:tc>
          <w:tcPr>
            <w:tcW w:w="9645" w:type="dxa"/>
            <w:tcBorders>
              <w:top w:val="single" w:sz="6" w:space="0" w:color="auto"/>
              <w:left w:val="single" w:sz="6" w:space="0" w:color="auto"/>
              <w:bottom w:val="single" w:sz="6" w:space="0" w:color="auto"/>
              <w:right w:val="single" w:sz="6" w:space="0" w:color="auto"/>
            </w:tcBorders>
            <w:hideMark/>
          </w:tcPr>
          <w:p w14:paraId="3C3DE460" w14:textId="77777777" w:rsidR="00B4453C" w:rsidRPr="00007285" w:rsidRDefault="00B4453C" w:rsidP="00B4453C">
            <w:pPr>
              <w:spacing w:after="0" w:line="240" w:lineRule="auto"/>
              <w:jc w:val="both"/>
              <w:rPr>
                <w:rFonts w:cstheme="minorHAnsi"/>
                <w:sz w:val="20"/>
              </w:rPr>
            </w:pPr>
            <w:r w:rsidRPr="00007285">
              <w:rPr>
                <w:rFonts w:cstheme="minorHAnsi"/>
                <w:sz w:val="20"/>
              </w:rPr>
              <w:lastRenderedPageBreak/>
              <w:t>Please outline how the medium-to-long term sustainability of the work initiated by the project will be ensured after the end of the Project.</w:t>
            </w:r>
          </w:p>
          <w:p w14:paraId="375BC8A9" w14:textId="6F25C101" w:rsidR="005757F3" w:rsidRPr="00F73F53" w:rsidRDefault="005757F3" w:rsidP="008B5298">
            <w:pPr>
              <w:spacing w:after="0" w:line="240" w:lineRule="auto"/>
              <w:jc w:val="both"/>
              <w:textAlignment w:val="baseline"/>
              <w:rPr>
                <w:rFonts w:eastAsia="Times New Roman" w:cstheme="minorHAnsi"/>
                <w:sz w:val="18"/>
                <w:szCs w:val="18"/>
                <w:lang w:val="en-GB" w:eastAsia="en-GB"/>
              </w:rPr>
            </w:pPr>
          </w:p>
        </w:tc>
      </w:tr>
      <w:tr w:rsidR="005757F3" w:rsidRPr="00F73F53" w14:paraId="0ECBB01A" w14:textId="77777777" w:rsidTr="008B5298">
        <w:trPr>
          <w:trHeight w:val="300"/>
        </w:trPr>
        <w:tc>
          <w:tcPr>
            <w:tcW w:w="9645" w:type="dxa"/>
            <w:tcBorders>
              <w:top w:val="single" w:sz="6" w:space="0" w:color="auto"/>
              <w:left w:val="single" w:sz="6" w:space="0" w:color="auto"/>
              <w:bottom w:val="single" w:sz="6" w:space="0" w:color="auto"/>
              <w:right w:val="single" w:sz="6" w:space="0" w:color="auto"/>
            </w:tcBorders>
            <w:hideMark/>
          </w:tcPr>
          <w:p w14:paraId="753B1ECC" w14:textId="4746505B" w:rsidR="005757F3" w:rsidRDefault="005757F3" w:rsidP="008B5298">
            <w:pPr>
              <w:spacing w:after="0" w:line="240" w:lineRule="auto"/>
              <w:textAlignment w:val="baseline"/>
              <w:rPr>
                <w:lang w:eastAsia="x-none"/>
              </w:rPr>
            </w:pPr>
            <w:r w:rsidRPr="00F73F53">
              <w:rPr>
                <w:rFonts w:eastAsia="Times New Roman" w:cstheme="minorHAnsi"/>
                <w:sz w:val="20"/>
                <w:szCs w:val="20"/>
                <w:lang w:val="en-GB" w:eastAsia="en-GB"/>
              </w:rPr>
              <w:t> </w:t>
            </w:r>
            <w:r w:rsidR="006456E9">
              <w:rPr>
                <w:lang w:eastAsia="x-none"/>
              </w:rPr>
              <w:t xml:space="preserve">This is a shared responsibility where also the UN entities can play an important role by maintaining their attention to </w:t>
            </w:r>
            <w:r w:rsidR="00B7670B">
              <w:rPr>
                <w:lang w:eastAsia="x-none"/>
              </w:rPr>
              <w:t xml:space="preserve">the </w:t>
            </w:r>
            <w:r w:rsidR="006456E9">
              <w:rPr>
                <w:lang w:eastAsia="x-none"/>
              </w:rPr>
              <w:t>rights</w:t>
            </w:r>
            <w:r w:rsidR="00B7670B">
              <w:rPr>
                <w:lang w:eastAsia="x-none"/>
              </w:rPr>
              <w:t xml:space="preserve"> of </w:t>
            </w:r>
            <w:proofErr w:type="gramStart"/>
            <w:r w:rsidR="00B7670B">
              <w:rPr>
                <w:lang w:eastAsia="x-none"/>
              </w:rPr>
              <w:t>persons</w:t>
            </w:r>
            <w:proofErr w:type="gramEnd"/>
            <w:r w:rsidR="00B7670B">
              <w:rPr>
                <w:lang w:eastAsia="x-none"/>
              </w:rPr>
              <w:t xml:space="preserve"> with disabilities</w:t>
            </w:r>
            <w:r w:rsidR="006456E9">
              <w:rPr>
                <w:lang w:eastAsia="x-none"/>
              </w:rPr>
              <w:t xml:space="preserve"> in their work on climate action </w:t>
            </w:r>
            <w:proofErr w:type="gramStart"/>
            <w:r w:rsidR="006456E9">
              <w:rPr>
                <w:lang w:eastAsia="x-none"/>
              </w:rPr>
              <w:t>and also</w:t>
            </w:r>
            <w:proofErr w:type="gramEnd"/>
            <w:r w:rsidR="006456E9">
              <w:rPr>
                <w:lang w:eastAsia="x-none"/>
              </w:rPr>
              <w:t xml:space="preserve"> ensure that in their work on </w:t>
            </w:r>
            <w:r w:rsidR="00BB2973">
              <w:rPr>
                <w:lang w:eastAsia="x-none"/>
              </w:rPr>
              <w:t xml:space="preserve">the </w:t>
            </w:r>
            <w:r w:rsidR="006456E9">
              <w:rPr>
                <w:lang w:eastAsia="x-none"/>
              </w:rPr>
              <w:t>rights</w:t>
            </w:r>
            <w:r w:rsidR="00BB2973">
              <w:rPr>
                <w:lang w:eastAsia="x-none"/>
              </w:rPr>
              <w:t xml:space="preserve"> of persons with disabilities</w:t>
            </w:r>
            <w:r w:rsidR="006456E9">
              <w:rPr>
                <w:lang w:eastAsia="x-none"/>
              </w:rPr>
              <w:t>, climate action is adequately addressed. This applies both to the global level and to the work in the three target countries.</w:t>
            </w:r>
          </w:p>
          <w:p w14:paraId="1191508B" w14:textId="65F6486A" w:rsidR="00DF0975" w:rsidRPr="00F73F53" w:rsidRDefault="00DF0975" w:rsidP="008B5298">
            <w:pPr>
              <w:spacing w:after="0" w:line="240" w:lineRule="auto"/>
              <w:textAlignment w:val="baseline"/>
              <w:rPr>
                <w:rFonts w:eastAsia="Times New Roman" w:cstheme="minorHAnsi"/>
                <w:sz w:val="18"/>
                <w:szCs w:val="18"/>
                <w:lang w:val="en-GB" w:eastAsia="en-GB"/>
              </w:rPr>
            </w:pPr>
            <w:r>
              <w:rPr>
                <w:rFonts w:eastAsia="Times New Roman"/>
                <w:lang w:eastAsia="x-none"/>
              </w:rPr>
              <w:t>A good example of possible follow-up has been the request from Somali OPDs to attend the inter-sessional meeting in Bonn in June 2026. The request was forwarded to the disability caucus, as unfortunately no funds are available to support this from the UN entities.</w:t>
            </w:r>
          </w:p>
        </w:tc>
      </w:tr>
    </w:tbl>
    <w:p w14:paraId="114CFD26" w14:textId="77777777" w:rsidR="00FC288A" w:rsidRPr="00CF3B9E" w:rsidRDefault="00FC288A" w:rsidP="00351E44">
      <w:pPr>
        <w:spacing w:after="0" w:line="240" w:lineRule="auto"/>
        <w:ind w:left="360"/>
        <w:jc w:val="both"/>
        <w:rPr>
          <w:rFonts w:cstheme="minorHAnsi"/>
          <w:sz w:val="20"/>
        </w:rPr>
      </w:pPr>
    </w:p>
    <w:p w14:paraId="755CA91E" w14:textId="2093FBEE" w:rsidR="00C438C0" w:rsidRPr="00FC4FC2" w:rsidRDefault="00B4453C" w:rsidP="00FC4FC2">
      <w:pPr>
        <w:pStyle w:val="Heading2"/>
      </w:pPr>
      <w:r w:rsidRPr="00FC4FC2">
        <w:t>11.</w:t>
      </w:r>
      <w:r w:rsidR="00C438C0" w:rsidRPr="00FC4FC2">
        <w:t xml:space="preserve">Risk </w:t>
      </w:r>
      <w:proofErr w:type="gramStart"/>
      <w:r w:rsidR="00C438C0" w:rsidRPr="00FC4FC2">
        <w:t>Reporting  </w:t>
      </w:r>
      <w:r w:rsidR="00DF0975">
        <w:t>(</w:t>
      </w:r>
      <w:proofErr w:type="gramEnd"/>
      <w:r w:rsidR="00DF0975">
        <w:t xml:space="preserve">NOTE to the TS of the GDF: apart from the challenge mentioned under section 9 and the overall challenge of addressing a “new” topic, there does not seem to have been any risk </w:t>
      </w:r>
      <w:proofErr w:type="spellStart"/>
      <w:r w:rsidR="00DF0975">
        <w:t>worth while</w:t>
      </w:r>
      <w:proofErr w:type="spellEnd"/>
      <w:r w:rsidR="00DF0975">
        <w:t xml:space="preserve"> reporting on</w:t>
      </w:r>
    </w:p>
    <w:p w14:paraId="6529144C" w14:textId="465D6B73" w:rsidR="00C438C0" w:rsidRPr="00CF3B9E" w:rsidRDefault="00C438C0" w:rsidP="0016601B">
      <w:pPr>
        <w:spacing w:after="0" w:line="240" w:lineRule="auto"/>
        <w:jc w:val="both"/>
        <w:textAlignment w:val="baseline"/>
        <w:rPr>
          <w:rFonts w:cstheme="minorHAnsi"/>
          <w:sz w:val="18"/>
          <w:szCs w:val="18"/>
          <w:lang w:val="en-GB" w:eastAsia="en-GB"/>
        </w:rPr>
      </w:pPr>
      <w:r w:rsidRPr="00C438C0">
        <w:rPr>
          <w:rFonts w:eastAsia="Times New Roman" w:cstheme="minorHAnsi"/>
          <w:sz w:val="20"/>
          <w:szCs w:val="20"/>
          <w:lang w:val="en-GB" w:eastAsia="en-GB"/>
        </w:rPr>
        <w:t> </w:t>
      </w:r>
      <w:r w:rsidRPr="00CF3B9E">
        <w:rPr>
          <w:rFonts w:cstheme="minorHAnsi"/>
          <w:i/>
          <w:iCs/>
          <w:lang w:eastAsia="en-GB"/>
        </w:rPr>
        <w:t xml:space="preserve">Please describe any risks experienced during the </w:t>
      </w:r>
      <w:proofErr w:type="spellStart"/>
      <w:r w:rsidRPr="00CF3B9E">
        <w:rPr>
          <w:rFonts w:cstheme="minorHAnsi"/>
          <w:i/>
          <w:iCs/>
          <w:lang w:eastAsia="en-GB"/>
        </w:rPr>
        <w:t>programme’s</w:t>
      </w:r>
      <w:proofErr w:type="spellEnd"/>
      <w:r w:rsidR="00AC1F1B" w:rsidRPr="00CF3B9E">
        <w:rPr>
          <w:rFonts w:cstheme="minorHAnsi"/>
          <w:i/>
          <w:iCs/>
          <w:lang w:eastAsia="en-GB"/>
        </w:rPr>
        <w:t xml:space="preserve"> </w:t>
      </w:r>
      <w:r w:rsidRPr="00CF3B9E">
        <w:rPr>
          <w:rFonts w:cstheme="minorHAnsi"/>
          <w:i/>
          <w:iCs/>
          <w:lang w:eastAsia="en-GB"/>
        </w:rPr>
        <w:t>implementation and how these were</w:t>
      </w:r>
      <w:r w:rsidR="00AC1F1B" w:rsidRPr="00CF3B9E">
        <w:rPr>
          <w:rFonts w:cstheme="minorHAnsi"/>
          <w:i/>
          <w:iCs/>
          <w:lang w:eastAsia="en-GB"/>
        </w:rPr>
        <w:t xml:space="preserve"> m</w:t>
      </w:r>
      <w:r w:rsidRPr="00CF3B9E">
        <w:rPr>
          <w:rFonts w:cstheme="minorHAnsi"/>
          <w:i/>
          <w:iCs/>
          <w:lang w:eastAsia="en-GB"/>
        </w:rPr>
        <w:t>anaged. </w:t>
      </w:r>
      <w:r w:rsidRPr="00CF3B9E">
        <w:rPr>
          <w:rFonts w:cstheme="minorHAnsi"/>
          <w:lang w:val="en-GB" w:eastAsia="en-GB"/>
        </w:rPr>
        <w:t> </w:t>
      </w:r>
    </w:p>
    <w:tbl>
      <w:tblPr>
        <w:tblW w:w="100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Caption w:val="Risk Managment Strategy"/>
      </w:tblPr>
      <w:tblGrid>
        <w:gridCol w:w="1605"/>
        <w:gridCol w:w="1020"/>
        <w:gridCol w:w="1155"/>
        <w:gridCol w:w="1755"/>
        <w:gridCol w:w="2280"/>
        <w:gridCol w:w="2205"/>
      </w:tblGrid>
      <w:tr w:rsidR="00C438C0" w:rsidRPr="00C438C0" w14:paraId="340B1539" w14:textId="77777777" w:rsidTr="00AC1F1B">
        <w:trPr>
          <w:trHeight w:val="300"/>
        </w:trPr>
        <w:tc>
          <w:tcPr>
            <w:tcW w:w="1605" w:type="dxa"/>
            <w:tcBorders>
              <w:top w:val="single" w:sz="6" w:space="0" w:color="auto"/>
              <w:left w:val="single" w:sz="6" w:space="0" w:color="auto"/>
              <w:bottom w:val="single" w:sz="6" w:space="0" w:color="auto"/>
              <w:right w:val="single" w:sz="6" w:space="0" w:color="auto"/>
            </w:tcBorders>
            <w:hideMark/>
          </w:tcPr>
          <w:p w14:paraId="64357860" w14:textId="5D80225E" w:rsidR="00C438C0" w:rsidRPr="00C438C0" w:rsidRDefault="00C438C0" w:rsidP="00C438C0">
            <w:pPr>
              <w:spacing w:after="0" w:line="240" w:lineRule="auto"/>
              <w:jc w:val="both"/>
              <w:textAlignment w:val="baseline"/>
              <w:rPr>
                <w:rFonts w:eastAsia="Times New Roman" w:cstheme="minorHAnsi"/>
                <w:sz w:val="24"/>
                <w:szCs w:val="24"/>
                <w:lang w:val="en-GB" w:eastAsia="en-GB"/>
              </w:rPr>
            </w:pPr>
            <w:r w:rsidRPr="00CF3B9E">
              <w:rPr>
                <w:rFonts w:cstheme="minorHAnsi"/>
                <w:lang w:val="en-GB" w:eastAsia="en-GB"/>
              </w:rPr>
              <w:t> </w:t>
            </w:r>
            <w:r w:rsidRPr="00C438C0">
              <w:rPr>
                <w:rFonts w:eastAsia="Times New Roman" w:cstheme="minorHAnsi"/>
                <w:b/>
                <w:bCs/>
                <w:sz w:val="20"/>
                <w:szCs w:val="20"/>
                <w:lang w:eastAsia="en-GB"/>
              </w:rPr>
              <w:t>Type of risk*</w:t>
            </w:r>
            <w:r w:rsidRPr="00C438C0">
              <w:rPr>
                <w:rFonts w:eastAsia="Times New Roman" w:cstheme="minorHAnsi"/>
                <w:sz w:val="20"/>
                <w:szCs w:val="20"/>
                <w:lang w:val="en-GB" w:eastAsia="en-GB"/>
              </w:rPr>
              <w:t> </w:t>
            </w:r>
          </w:p>
          <w:p w14:paraId="7257E2CC" w14:textId="77777777" w:rsidR="00C438C0" w:rsidRPr="00C438C0" w:rsidRDefault="00C438C0" w:rsidP="00C438C0">
            <w:pPr>
              <w:spacing w:after="0" w:line="240" w:lineRule="auto"/>
              <w:jc w:val="both"/>
              <w:textAlignment w:val="baseline"/>
              <w:rPr>
                <w:rFonts w:eastAsia="Times New Roman" w:cstheme="minorHAnsi"/>
                <w:sz w:val="24"/>
                <w:szCs w:val="24"/>
                <w:lang w:val="en-GB" w:eastAsia="en-GB"/>
              </w:rPr>
            </w:pPr>
            <w:r w:rsidRPr="00C438C0">
              <w:rPr>
                <w:rFonts w:eastAsia="Times New Roman" w:cstheme="minorHAnsi"/>
                <w:b/>
                <w:bCs/>
                <w:sz w:val="20"/>
                <w:szCs w:val="20"/>
                <w:lang w:eastAsia="en-GB"/>
              </w:rPr>
              <w:t>(Contextual, programmatic, institutional)</w:t>
            </w:r>
            <w:r w:rsidRPr="00C438C0">
              <w:rPr>
                <w:rFonts w:eastAsia="Times New Roman" w:cstheme="minorHAnsi"/>
                <w:sz w:val="20"/>
                <w:szCs w:val="20"/>
                <w:lang w:val="en-GB" w:eastAsia="en-GB"/>
              </w:rPr>
              <w:t> </w:t>
            </w:r>
          </w:p>
        </w:tc>
        <w:tc>
          <w:tcPr>
            <w:tcW w:w="1020" w:type="dxa"/>
            <w:tcBorders>
              <w:top w:val="single" w:sz="6" w:space="0" w:color="auto"/>
              <w:left w:val="single" w:sz="6" w:space="0" w:color="auto"/>
              <w:bottom w:val="single" w:sz="6" w:space="0" w:color="auto"/>
              <w:right w:val="single" w:sz="6" w:space="0" w:color="auto"/>
            </w:tcBorders>
            <w:hideMark/>
          </w:tcPr>
          <w:p w14:paraId="30A4A9D7" w14:textId="77777777" w:rsidR="00C438C0" w:rsidRPr="00C438C0" w:rsidRDefault="00C438C0" w:rsidP="00C438C0">
            <w:pPr>
              <w:spacing w:after="0" w:line="240" w:lineRule="auto"/>
              <w:jc w:val="center"/>
              <w:textAlignment w:val="baseline"/>
              <w:rPr>
                <w:rFonts w:eastAsia="Times New Roman" w:cstheme="minorHAnsi"/>
                <w:sz w:val="24"/>
                <w:szCs w:val="24"/>
                <w:lang w:val="en-GB" w:eastAsia="en-GB"/>
              </w:rPr>
            </w:pPr>
            <w:r w:rsidRPr="00C438C0">
              <w:rPr>
                <w:rFonts w:eastAsia="Times New Roman" w:cstheme="minorHAnsi"/>
                <w:b/>
                <w:bCs/>
                <w:sz w:val="20"/>
                <w:szCs w:val="20"/>
                <w:lang w:eastAsia="en-GB"/>
              </w:rPr>
              <w:t>Risk</w:t>
            </w:r>
            <w:r w:rsidRPr="00C438C0">
              <w:rPr>
                <w:rFonts w:eastAsia="Times New Roman" w:cstheme="minorHAnsi"/>
                <w:sz w:val="20"/>
                <w:szCs w:val="20"/>
                <w:lang w:val="en-GB" w:eastAsia="en-GB"/>
              </w:rPr>
              <w:t> </w:t>
            </w:r>
          </w:p>
        </w:tc>
        <w:tc>
          <w:tcPr>
            <w:tcW w:w="1155" w:type="dxa"/>
            <w:tcBorders>
              <w:top w:val="single" w:sz="6" w:space="0" w:color="auto"/>
              <w:left w:val="single" w:sz="6" w:space="0" w:color="auto"/>
              <w:bottom w:val="single" w:sz="6" w:space="0" w:color="auto"/>
              <w:right w:val="single" w:sz="6" w:space="0" w:color="auto"/>
            </w:tcBorders>
            <w:hideMark/>
          </w:tcPr>
          <w:p w14:paraId="38146F27" w14:textId="77777777" w:rsidR="00C438C0" w:rsidRPr="00C438C0" w:rsidRDefault="00C438C0" w:rsidP="00C438C0">
            <w:pPr>
              <w:spacing w:after="0" w:line="240" w:lineRule="auto"/>
              <w:jc w:val="both"/>
              <w:textAlignment w:val="baseline"/>
              <w:rPr>
                <w:rFonts w:eastAsia="Times New Roman" w:cstheme="minorHAnsi"/>
                <w:sz w:val="24"/>
                <w:szCs w:val="24"/>
                <w:lang w:val="en-GB" w:eastAsia="en-GB"/>
              </w:rPr>
            </w:pPr>
            <w:r w:rsidRPr="00C438C0">
              <w:rPr>
                <w:rFonts w:eastAsia="Times New Roman" w:cstheme="minorHAnsi"/>
                <w:b/>
                <w:bCs/>
                <w:sz w:val="20"/>
                <w:szCs w:val="20"/>
                <w:lang w:eastAsia="en-GB"/>
              </w:rPr>
              <w:t>Occurrence</w:t>
            </w:r>
            <w:r w:rsidRPr="00C438C0">
              <w:rPr>
                <w:rFonts w:eastAsia="Times New Roman" w:cstheme="minorHAnsi"/>
                <w:sz w:val="20"/>
                <w:szCs w:val="20"/>
                <w:lang w:val="en-GB" w:eastAsia="en-GB"/>
              </w:rPr>
              <w:t> </w:t>
            </w:r>
          </w:p>
          <w:p w14:paraId="02F9010A" w14:textId="77777777" w:rsidR="00C438C0" w:rsidRPr="00C438C0" w:rsidRDefault="00C438C0" w:rsidP="00C438C0">
            <w:pPr>
              <w:spacing w:after="0" w:line="240" w:lineRule="auto"/>
              <w:jc w:val="both"/>
              <w:textAlignment w:val="baseline"/>
              <w:rPr>
                <w:rFonts w:eastAsia="Times New Roman" w:cstheme="minorHAnsi"/>
                <w:sz w:val="24"/>
                <w:szCs w:val="24"/>
                <w:lang w:val="en-GB" w:eastAsia="en-GB"/>
              </w:rPr>
            </w:pPr>
            <w:r w:rsidRPr="00C438C0">
              <w:rPr>
                <w:rFonts w:eastAsia="Times New Roman" w:cstheme="minorHAnsi"/>
                <w:b/>
                <w:bCs/>
                <w:sz w:val="20"/>
                <w:szCs w:val="20"/>
                <w:lang w:eastAsia="en-GB"/>
              </w:rPr>
              <w:t>(Y/N)</w:t>
            </w:r>
            <w:r w:rsidRPr="00C438C0">
              <w:rPr>
                <w:rFonts w:eastAsia="Times New Roman" w:cstheme="minorHAnsi"/>
                <w:sz w:val="20"/>
                <w:szCs w:val="20"/>
                <w:lang w:val="en-GB" w:eastAsia="en-GB"/>
              </w:rPr>
              <w:t> </w:t>
            </w:r>
          </w:p>
        </w:tc>
        <w:tc>
          <w:tcPr>
            <w:tcW w:w="1755" w:type="dxa"/>
            <w:tcBorders>
              <w:top w:val="single" w:sz="6" w:space="0" w:color="auto"/>
              <w:left w:val="single" w:sz="6" w:space="0" w:color="auto"/>
              <w:bottom w:val="single" w:sz="6" w:space="0" w:color="auto"/>
              <w:right w:val="single" w:sz="6" w:space="0" w:color="auto"/>
            </w:tcBorders>
            <w:hideMark/>
          </w:tcPr>
          <w:p w14:paraId="25A99641" w14:textId="77777777" w:rsidR="00C438C0" w:rsidRPr="00C438C0" w:rsidRDefault="00C438C0" w:rsidP="00C438C0">
            <w:pPr>
              <w:spacing w:after="0" w:line="240" w:lineRule="auto"/>
              <w:jc w:val="both"/>
              <w:textAlignment w:val="baseline"/>
              <w:rPr>
                <w:rFonts w:eastAsia="Times New Roman" w:cstheme="minorHAnsi"/>
                <w:sz w:val="24"/>
                <w:szCs w:val="24"/>
                <w:lang w:val="en-GB" w:eastAsia="en-GB"/>
              </w:rPr>
            </w:pPr>
            <w:r w:rsidRPr="00C438C0">
              <w:rPr>
                <w:rFonts w:eastAsia="Times New Roman" w:cstheme="minorHAnsi"/>
                <w:b/>
                <w:bCs/>
                <w:sz w:val="20"/>
                <w:szCs w:val="20"/>
                <w:lang w:eastAsia="en-GB"/>
              </w:rPr>
              <w:t>Impact on result </w:t>
            </w:r>
            <w:r w:rsidRPr="00C438C0">
              <w:rPr>
                <w:rFonts w:eastAsia="Times New Roman" w:cstheme="minorHAnsi"/>
                <w:sz w:val="20"/>
                <w:szCs w:val="20"/>
                <w:lang w:val="en-GB" w:eastAsia="en-GB"/>
              </w:rPr>
              <w:t> </w:t>
            </w:r>
          </w:p>
        </w:tc>
        <w:tc>
          <w:tcPr>
            <w:tcW w:w="2280" w:type="dxa"/>
            <w:tcBorders>
              <w:top w:val="single" w:sz="6" w:space="0" w:color="auto"/>
              <w:left w:val="single" w:sz="6" w:space="0" w:color="auto"/>
              <w:bottom w:val="single" w:sz="6" w:space="0" w:color="auto"/>
              <w:right w:val="single" w:sz="6" w:space="0" w:color="auto"/>
            </w:tcBorders>
            <w:hideMark/>
          </w:tcPr>
          <w:p w14:paraId="75F6093D" w14:textId="77777777" w:rsidR="00C438C0" w:rsidRPr="00C438C0" w:rsidRDefault="00C438C0" w:rsidP="00C438C0">
            <w:pPr>
              <w:spacing w:after="0" w:line="240" w:lineRule="auto"/>
              <w:jc w:val="both"/>
              <w:textAlignment w:val="baseline"/>
              <w:rPr>
                <w:rFonts w:eastAsia="Times New Roman" w:cstheme="minorHAnsi"/>
                <w:sz w:val="24"/>
                <w:szCs w:val="24"/>
                <w:lang w:val="en-GB" w:eastAsia="en-GB"/>
              </w:rPr>
            </w:pPr>
            <w:r w:rsidRPr="00C438C0">
              <w:rPr>
                <w:rFonts w:eastAsia="Times New Roman" w:cstheme="minorHAnsi"/>
                <w:b/>
                <w:bCs/>
                <w:sz w:val="20"/>
                <w:szCs w:val="20"/>
                <w:lang w:eastAsia="en-GB"/>
              </w:rPr>
              <w:t>Mitigation strategies</w:t>
            </w:r>
            <w:r w:rsidRPr="00C438C0">
              <w:rPr>
                <w:rFonts w:eastAsia="Times New Roman" w:cstheme="minorHAnsi"/>
                <w:sz w:val="20"/>
                <w:szCs w:val="20"/>
                <w:lang w:val="en-GB" w:eastAsia="en-GB"/>
              </w:rPr>
              <w:t> </w:t>
            </w:r>
          </w:p>
        </w:tc>
        <w:tc>
          <w:tcPr>
            <w:tcW w:w="2205" w:type="dxa"/>
            <w:tcBorders>
              <w:top w:val="single" w:sz="6" w:space="0" w:color="auto"/>
              <w:left w:val="single" w:sz="6" w:space="0" w:color="auto"/>
              <w:bottom w:val="single" w:sz="6" w:space="0" w:color="auto"/>
              <w:right w:val="single" w:sz="6" w:space="0" w:color="auto"/>
            </w:tcBorders>
            <w:hideMark/>
          </w:tcPr>
          <w:p w14:paraId="7ACD60E4" w14:textId="77777777" w:rsidR="00C438C0" w:rsidRPr="00C438C0" w:rsidRDefault="00C438C0" w:rsidP="00C438C0">
            <w:pPr>
              <w:spacing w:after="0" w:line="240" w:lineRule="auto"/>
              <w:jc w:val="both"/>
              <w:textAlignment w:val="baseline"/>
              <w:rPr>
                <w:rFonts w:eastAsia="Times New Roman" w:cstheme="minorHAnsi"/>
                <w:sz w:val="24"/>
                <w:szCs w:val="24"/>
                <w:lang w:val="en-GB" w:eastAsia="en-GB"/>
              </w:rPr>
            </w:pPr>
            <w:r w:rsidRPr="00C438C0">
              <w:rPr>
                <w:rFonts w:eastAsia="Times New Roman" w:cstheme="minorHAnsi"/>
                <w:b/>
                <w:bCs/>
                <w:sz w:val="20"/>
                <w:szCs w:val="20"/>
                <w:lang w:eastAsia="en-GB"/>
              </w:rPr>
              <w:t>Risk treatment owners</w:t>
            </w:r>
            <w:r w:rsidRPr="00C438C0">
              <w:rPr>
                <w:rFonts w:eastAsia="Times New Roman" w:cstheme="minorHAnsi"/>
                <w:sz w:val="20"/>
                <w:szCs w:val="20"/>
                <w:lang w:val="en-GB" w:eastAsia="en-GB"/>
              </w:rPr>
              <w:t> </w:t>
            </w:r>
          </w:p>
        </w:tc>
      </w:tr>
      <w:tr w:rsidR="00C438C0" w:rsidRPr="00C438C0" w14:paraId="51FD657B" w14:textId="77777777" w:rsidTr="00AC1F1B">
        <w:trPr>
          <w:trHeight w:val="300"/>
        </w:trPr>
        <w:tc>
          <w:tcPr>
            <w:tcW w:w="1605" w:type="dxa"/>
            <w:tcBorders>
              <w:top w:val="single" w:sz="6" w:space="0" w:color="auto"/>
              <w:left w:val="single" w:sz="6" w:space="0" w:color="auto"/>
              <w:bottom w:val="single" w:sz="6" w:space="0" w:color="auto"/>
              <w:right w:val="single" w:sz="6" w:space="0" w:color="auto"/>
            </w:tcBorders>
            <w:hideMark/>
          </w:tcPr>
          <w:p w14:paraId="2839F211" w14:textId="77777777" w:rsidR="00C438C0" w:rsidRPr="00C438C0" w:rsidRDefault="00C438C0" w:rsidP="00C438C0">
            <w:pPr>
              <w:spacing w:after="0" w:line="240" w:lineRule="auto"/>
              <w:jc w:val="both"/>
              <w:textAlignment w:val="baseline"/>
              <w:rPr>
                <w:rFonts w:eastAsia="Times New Roman" w:cstheme="minorHAnsi"/>
                <w:sz w:val="24"/>
                <w:szCs w:val="24"/>
                <w:lang w:val="en-GB" w:eastAsia="en-GB"/>
              </w:rPr>
            </w:pPr>
            <w:r w:rsidRPr="00C438C0">
              <w:rPr>
                <w:rFonts w:eastAsia="Times New Roman" w:cstheme="minorHAnsi"/>
                <w:sz w:val="20"/>
                <w:szCs w:val="20"/>
                <w:lang w:eastAsia="en-GB"/>
              </w:rPr>
              <w:t>[…]</w:t>
            </w:r>
            <w:r w:rsidRPr="00C438C0">
              <w:rPr>
                <w:rFonts w:eastAsia="Times New Roman" w:cstheme="minorHAnsi"/>
                <w:sz w:val="20"/>
                <w:szCs w:val="20"/>
                <w:lang w:val="en-GB" w:eastAsia="en-GB"/>
              </w:rPr>
              <w:t> </w:t>
            </w:r>
          </w:p>
          <w:p w14:paraId="52083F28" w14:textId="77777777" w:rsidR="00C438C0" w:rsidRPr="00C438C0" w:rsidRDefault="00C438C0" w:rsidP="00C438C0">
            <w:pPr>
              <w:spacing w:after="0" w:line="240" w:lineRule="auto"/>
              <w:jc w:val="both"/>
              <w:textAlignment w:val="baseline"/>
              <w:rPr>
                <w:rFonts w:eastAsia="Times New Roman" w:cstheme="minorHAnsi"/>
                <w:sz w:val="24"/>
                <w:szCs w:val="24"/>
                <w:lang w:val="en-GB" w:eastAsia="en-GB"/>
              </w:rPr>
            </w:pPr>
            <w:r w:rsidRPr="00C438C0">
              <w:rPr>
                <w:rFonts w:eastAsia="Times New Roman" w:cstheme="minorHAnsi"/>
                <w:sz w:val="20"/>
                <w:szCs w:val="20"/>
                <w:lang w:val="en-GB" w:eastAsia="en-GB"/>
              </w:rPr>
              <w:t> </w:t>
            </w:r>
          </w:p>
        </w:tc>
        <w:tc>
          <w:tcPr>
            <w:tcW w:w="1020" w:type="dxa"/>
            <w:tcBorders>
              <w:top w:val="single" w:sz="6" w:space="0" w:color="auto"/>
              <w:left w:val="single" w:sz="6" w:space="0" w:color="auto"/>
              <w:bottom w:val="single" w:sz="6" w:space="0" w:color="auto"/>
              <w:right w:val="single" w:sz="6" w:space="0" w:color="auto"/>
            </w:tcBorders>
            <w:hideMark/>
          </w:tcPr>
          <w:p w14:paraId="216BB83A" w14:textId="77777777" w:rsidR="00C438C0" w:rsidRPr="00C438C0" w:rsidRDefault="00C438C0" w:rsidP="00C438C0">
            <w:pPr>
              <w:spacing w:after="0" w:line="240" w:lineRule="auto"/>
              <w:jc w:val="both"/>
              <w:textAlignment w:val="baseline"/>
              <w:rPr>
                <w:rFonts w:eastAsia="Times New Roman" w:cstheme="minorHAnsi"/>
                <w:sz w:val="24"/>
                <w:szCs w:val="24"/>
                <w:lang w:val="en-GB" w:eastAsia="en-GB"/>
              </w:rPr>
            </w:pPr>
            <w:r w:rsidRPr="00C438C0">
              <w:rPr>
                <w:rFonts w:eastAsia="Times New Roman" w:cstheme="minorHAnsi"/>
                <w:sz w:val="20"/>
                <w:szCs w:val="20"/>
                <w:lang w:eastAsia="en-GB"/>
              </w:rPr>
              <w:t>[…]</w:t>
            </w:r>
            <w:r w:rsidRPr="00C438C0">
              <w:rPr>
                <w:rFonts w:eastAsia="Times New Roman" w:cstheme="minorHAnsi"/>
                <w:sz w:val="20"/>
                <w:szCs w:val="20"/>
                <w:lang w:val="en-GB" w:eastAsia="en-GB"/>
              </w:rPr>
              <w:t> </w:t>
            </w:r>
          </w:p>
          <w:p w14:paraId="3C87429E" w14:textId="77777777" w:rsidR="00C438C0" w:rsidRPr="00C438C0" w:rsidRDefault="00C438C0" w:rsidP="00C438C0">
            <w:pPr>
              <w:spacing w:after="0" w:line="240" w:lineRule="auto"/>
              <w:jc w:val="both"/>
              <w:textAlignment w:val="baseline"/>
              <w:rPr>
                <w:rFonts w:eastAsia="Times New Roman" w:cstheme="minorHAnsi"/>
                <w:sz w:val="24"/>
                <w:szCs w:val="24"/>
                <w:lang w:val="en-GB" w:eastAsia="en-GB"/>
              </w:rPr>
            </w:pPr>
            <w:r w:rsidRPr="00C438C0">
              <w:rPr>
                <w:rFonts w:eastAsia="Times New Roman" w:cstheme="minorHAnsi"/>
                <w:sz w:val="20"/>
                <w:szCs w:val="20"/>
                <w:lang w:val="en-GB" w:eastAsia="en-GB"/>
              </w:rPr>
              <w:t> </w:t>
            </w:r>
          </w:p>
        </w:tc>
        <w:tc>
          <w:tcPr>
            <w:tcW w:w="1155" w:type="dxa"/>
            <w:tcBorders>
              <w:top w:val="single" w:sz="6" w:space="0" w:color="auto"/>
              <w:left w:val="single" w:sz="6" w:space="0" w:color="auto"/>
              <w:bottom w:val="single" w:sz="6" w:space="0" w:color="auto"/>
              <w:right w:val="single" w:sz="6" w:space="0" w:color="auto"/>
            </w:tcBorders>
            <w:hideMark/>
          </w:tcPr>
          <w:p w14:paraId="2C136E0F" w14:textId="77777777" w:rsidR="00C438C0" w:rsidRPr="00C438C0" w:rsidRDefault="00C438C0" w:rsidP="00C438C0">
            <w:pPr>
              <w:spacing w:after="0" w:line="240" w:lineRule="auto"/>
              <w:jc w:val="both"/>
              <w:textAlignment w:val="baseline"/>
              <w:rPr>
                <w:rFonts w:eastAsia="Times New Roman" w:cstheme="minorHAnsi"/>
                <w:sz w:val="24"/>
                <w:szCs w:val="24"/>
                <w:lang w:val="en-GB" w:eastAsia="en-GB"/>
              </w:rPr>
            </w:pPr>
            <w:r w:rsidRPr="00C438C0">
              <w:rPr>
                <w:rFonts w:eastAsia="Times New Roman" w:cstheme="minorHAnsi"/>
                <w:sz w:val="20"/>
                <w:szCs w:val="20"/>
                <w:lang w:eastAsia="en-GB"/>
              </w:rPr>
              <w:t>[…]</w:t>
            </w:r>
            <w:r w:rsidRPr="00C438C0">
              <w:rPr>
                <w:rFonts w:eastAsia="Times New Roman" w:cstheme="minorHAnsi"/>
                <w:sz w:val="20"/>
                <w:szCs w:val="20"/>
                <w:lang w:val="en-GB" w:eastAsia="en-GB"/>
              </w:rPr>
              <w:t> </w:t>
            </w:r>
          </w:p>
          <w:p w14:paraId="0071F3F2" w14:textId="77777777" w:rsidR="00C438C0" w:rsidRPr="00C438C0" w:rsidRDefault="00C438C0" w:rsidP="00C438C0">
            <w:pPr>
              <w:spacing w:after="0" w:line="240" w:lineRule="auto"/>
              <w:jc w:val="both"/>
              <w:textAlignment w:val="baseline"/>
              <w:rPr>
                <w:rFonts w:eastAsia="Times New Roman" w:cstheme="minorHAnsi"/>
                <w:sz w:val="24"/>
                <w:szCs w:val="24"/>
                <w:lang w:val="en-GB" w:eastAsia="en-GB"/>
              </w:rPr>
            </w:pPr>
            <w:r w:rsidRPr="00C438C0">
              <w:rPr>
                <w:rFonts w:eastAsia="Times New Roman" w:cstheme="minorHAnsi"/>
                <w:sz w:val="20"/>
                <w:szCs w:val="20"/>
                <w:lang w:val="en-GB" w:eastAsia="en-GB"/>
              </w:rPr>
              <w:t> </w:t>
            </w:r>
          </w:p>
        </w:tc>
        <w:tc>
          <w:tcPr>
            <w:tcW w:w="1755" w:type="dxa"/>
            <w:tcBorders>
              <w:top w:val="single" w:sz="6" w:space="0" w:color="auto"/>
              <w:left w:val="single" w:sz="6" w:space="0" w:color="auto"/>
              <w:bottom w:val="single" w:sz="6" w:space="0" w:color="auto"/>
              <w:right w:val="single" w:sz="6" w:space="0" w:color="auto"/>
            </w:tcBorders>
            <w:hideMark/>
          </w:tcPr>
          <w:p w14:paraId="2EA82AC3" w14:textId="77777777" w:rsidR="00C438C0" w:rsidRPr="00C438C0" w:rsidRDefault="00C438C0" w:rsidP="00C438C0">
            <w:pPr>
              <w:spacing w:after="0" w:line="240" w:lineRule="auto"/>
              <w:jc w:val="both"/>
              <w:textAlignment w:val="baseline"/>
              <w:rPr>
                <w:rFonts w:eastAsia="Times New Roman" w:cstheme="minorHAnsi"/>
                <w:sz w:val="24"/>
                <w:szCs w:val="24"/>
                <w:lang w:val="en-GB" w:eastAsia="en-GB"/>
              </w:rPr>
            </w:pPr>
            <w:r w:rsidRPr="00C438C0">
              <w:rPr>
                <w:rFonts w:eastAsia="Times New Roman" w:cstheme="minorHAnsi"/>
                <w:sz w:val="20"/>
                <w:szCs w:val="20"/>
                <w:lang w:eastAsia="en-GB"/>
              </w:rPr>
              <w:t>[…]</w:t>
            </w:r>
            <w:r w:rsidRPr="00C438C0">
              <w:rPr>
                <w:rFonts w:eastAsia="Times New Roman" w:cstheme="minorHAnsi"/>
                <w:sz w:val="20"/>
                <w:szCs w:val="20"/>
                <w:lang w:val="en-GB" w:eastAsia="en-GB"/>
              </w:rPr>
              <w:t> </w:t>
            </w:r>
          </w:p>
          <w:p w14:paraId="047D35E3" w14:textId="77777777" w:rsidR="00C438C0" w:rsidRPr="00C438C0" w:rsidRDefault="00C438C0" w:rsidP="00C438C0">
            <w:pPr>
              <w:spacing w:after="0" w:line="240" w:lineRule="auto"/>
              <w:jc w:val="both"/>
              <w:textAlignment w:val="baseline"/>
              <w:rPr>
                <w:rFonts w:eastAsia="Times New Roman" w:cstheme="minorHAnsi"/>
                <w:sz w:val="24"/>
                <w:szCs w:val="24"/>
                <w:lang w:val="en-GB" w:eastAsia="en-GB"/>
              </w:rPr>
            </w:pPr>
            <w:r w:rsidRPr="00C438C0">
              <w:rPr>
                <w:rFonts w:eastAsia="Times New Roman" w:cstheme="minorHAnsi"/>
                <w:sz w:val="20"/>
                <w:szCs w:val="20"/>
                <w:lang w:val="en-GB" w:eastAsia="en-GB"/>
              </w:rPr>
              <w:t> </w:t>
            </w:r>
          </w:p>
        </w:tc>
        <w:tc>
          <w:tcPr>
            <w:tcW w:w="2280" w:type="dxa"/>
            <w:tcBorders>
              <w:top w:val="single" w:sz="6" w:space="0" w:color="auto"/>
              <w:left w:val="single" w:sz="6" w:space="0" w:color="auto"/>
              <w:bottom w:val="single" w:sz="6" w:space="0" w:color="auto"/>
              <w:right w:val="single" w:sz="6" w:space="0" w:color="auto"/>
            </w:tcBorders>
            <w:hideMark/>
          </w:tcPr>
          <w:p w14:paraId="52890989" w14:textId="77777777" w:rsidR="00C438C0" w:rsidRPr="00C438C0" w:rsidRDefault="00C438C0" w:rsidP="00C438C0">
            <w:pPr>
              <w:spacing w:after="0" w:line="240" w:lineRule="auto"/>
              <w:jc w:val="both"/>
              <w:textAlignment w:val="baseline"/>
              <w:rPr>
                <w:rFonts w:eastAsia="Times New Roman" w:cstheme="minorHAnsi"/>
                <w:sz w:val="24"/>
                <w:szCs w:val="24"/>
                <w:lang w:val="en-GB" w:eastAsia="en-GB"/>
              </w:rPr>
            </w:pPr>
            <w:r w:rsidRPr="00C438C0">
              <w:rPr>
                <w:rFonts w:eastAsia="Times New Roman" w:cstheme="minorHAnsi"/>
                <w:sz w:val="20"/>
                <w:szCs w:val="20"/>
                <w:lang w:eastAsia="en-GB"/>
              </w:rPr>
              <w:t>[…]</w:t>
            </w:r>
            <w:r w:rsidRPr="00C438C0">
              <w:rPr>
                <w:rFonts w:eastAsia="Times New Roman" w:cstheme="minorHAnsi"/>
                <w:sz w:val="20"/>
                <w:szCs w:val="20"/>
                <w:lang w:val="en-GB" w:eastAsia="en-GB"/>
              </w:rPr>
              <w:t> </w:t>
            </w:r>
          </w:p>
          <w:p w14:paraId="6E3FBA93" w14:textId="77777777" w:rsidR="00C438C0" w:rsidRPr="00C438C0" w:rsidRDefault="00C438C0" w:rsidP="00C438C0">
            <w:pPr>
              <w:spacing w:after="0" w:line="240" w:lineRule="auto"/>
              <w:jc w:val="both"/>
              <w:textAlignment w:val="baseline"/>
              <w:rPr>
                <w:rFonts w:eastAsia="Times New Roman" w:cstheme="minorHAnsi"/>
                <w:sz w:val="24"/>
                <w:szCs w:val="24"/>
                <w:lang w:val="en-GB" w:eastAsia="en-GB"/>
              </w:rPr>
            </w:pPr>
            <w:r w:rsidRPr="00C438C0">
              <w:rPr>
                <w:rFonts w:eastAsia="Times New Roman" w:cstheme="minorHAnsi"/>
                <w:sz w:val="20"/>
                <w:szCs w:val="20"/>
                <w:lang w:val="en-GB" w:eastAsia="en-GB"/>
              </w:rPr>
              <w:t> </w:t>
            </w:r>
          </w:p>
        </w:tc>
        <w:tc>
          <w:tcPr>
            <w:tcW w:w="2205" w:type="dxa"/>
            <w:tcBorders>
              <w:top w:val="single" w:sz="6" w:space="0" w:color="auto"/>
              <w:left w:val="single" w:sz="6" w:space="0" w:color="auto"/>
              <w:bottom w:val="single" w:sz="6" w:space="0" w:color="auto"/>
              <w:right w:val="single" w:sz="6" w:space="0" w:color="auto"/>
            </w:tcBorders>
            <w:hideMark/>
          </w:tcPr>
          <w:p w14:paraId="1DE58DD8" w14:textId="77777777" w:rsidR="00C438C0" w:rsidRPr="00C438C0" w:rsidRDefault="00C438C0" w:rsidP="00C438C0">
            <w:pPr>
              <w:spacing w:after="0" w:line="240" w:lineRule="auto"/>
              <w:jc w:val="both"/>
              <w:textAlignment w:val="baseline"/>
              <w:rPr>
                <w:rFonts w:eastAsia="Times New Roman" w:cstheme="minorHAnsi"/>
                <w:sz w:val="24"/>
                <w:szCs w:val="24"/>
                <w:lang w:val="en-GB" w:eastAsia="en-GB"/>
              </w:rPr>
            </w:pPr>
            <w:r w:rsidRPr="00C438C0">
              <w:rPr>
                <w:rFonts w:eastAsia="Times New Roman" w:cstheme="minorHAnsi"/>
                <w:sz w:val="20"/>
                <w:szCs w:val="20"/>
                <w:lang w:eastAsia="en-GB"/>
              </w:rPr>
              <w:t>[…]</w:t>
            </w:r>
            <w:r w:rsidRPr="00C438C0">
              <w:rPr>
                <w:rFonts w:eastAsia="Times New Roman" w:cstheme="minorHAnsi"/>
                <w:sz w:val="20"/>
                <w:szCs w:val="20"/>
                <w:lang w:val="en-GB" w:eastAsia="en-GB"/>
              </w:rPr>
              <w:t> </w:t>
            </w:r>
          </w:p>
          <w:p w14:paraId="0A7F5570" w14:textId="77777777" w:rsidR="00C438C0" w:rsidRPr="00C438C0" w:rsidRDefault="00C438C0" w:rsidP="00C438C0">
            <w:pPr>
              <w:spacing w:after="0" w:line="240" w:lineRule="auto"/>
              <w:jc w:val="both"/>
              <w:textAlignment w:val="baseline"/>
              <w:rPr>
                <w:rFonts w:eastAsia="Times New Roman" w:cstheme="minorHAnsi"/>
                <w:sz w:val="24"/>
                <w:szCs w:val="24"/>
                <w:lang w:val="en-GB" w:eastAsia="en-GB"/>
              </w:rPr>
            </w:pPr>
            <w:r w:rsidRPr="00C438C0">
              <w:rPr>
                <w:rFonts w:eastAsia="Times New Roman" w:cstheme="minorHAnsi"/>
                <w:sz w:val="20"/>
                <w:szCs w:val="20"/>
                <w:lang w:val="en-GB" w:eastAsia="en-GB"/>
              </w:rPr>
              <w:t> </w:t>
            </w:r>
          </w:p>
        </w:tc>
      </w:tr>
      <w:tr w:rsidR="00C438C0" w:rsidRPr="00C438C0" w14:paraId="0E771299" w14:textId="77777777" w:rsidTr="00AC1F1B">
        <w:trPr>
          <w:trHeight w:val="300"/>
        </w:trPr>
        <w:tc>
          <w:tcPr>
            <w:tcW w:w="1605" w:type="dxa"/>
            <w:tcBorders>
              <w:top w:val="single" w:sz="6" w:space="0" w:color="auto"/>
              <w:left w:val="single" w:sz="6" w:space="0" w:color="auto"/>
              <w:bottom w:val="single" w:sz="6" w:space="0" w:color="auto"/>
              <w:right w:val="single" w:sz="6" w:space="0" w:color="auto"/>
            </w:tcBorders>
            <w:hideMark/>
          </w:tcPr>
          <w:p w14:paraId="012AF794" w14:textId="77777777" w:rsidR="00C438C0" w:rsidRPr="00C438C0" w:rsidRDefault="00C438C0" w:rsidP="00C438C0">
            <w:pPr>
              <w:spacing w:after="0" w:line="240" w:lineRule="auto"/>
              <w:jc w:val="both"/>
              <w:textAlignment w:val="baseline"/>
              <w:rPr>
                <w:rFonts w:eastAsia="Times New Roman" w:cstheme="minorHAnsi"/>
                <w:sz w:val="24"/>
                <w:szCs w:val="24"/>
                <w:lang w:val="en-GB" w:eastAsia="en-GB"/>
              </w:rPr>
            </w:pPr>
            <w:r w:rsidRPr="00C438C0">
              <w:rPr>
                <w:rFonts w:eastAsia="Times New Roman" w:cstheme="minorHAnsi"/>
                <w:sz w:val="20"/>
                <w:szCs w:val="20"/>
                <w:lang w:eastAsia="en-GB"/>
              </w:rPr>
              <w:t>[…]</w:t>
            </w:r>
            <w:r w:rsidRPr="00C438C0">
              <w:rPr>
                <w:rFonts w:eastAsia="Times New Roman" w:cstheme="minorHAnsi"/>
                <w:sz w:val="20"/>
                <w:szCs w:val="20"/>
                <w:lang w:val="en-GB" w:eastAsia="en-GB"/>
              </w:rPr>
              <w:t> </w:t>
            </w:r>
          </w:p>
          <w:p w14:paraId="68689EB6" w14:textId="77777777" w:rsidR="00C438C0" w:rsidRPr="00C438C0" w:rsidRDefault="00C438C0" w:rsidP="00C438C0">
            <w:pPr>
              <w:spacing w:after="0" w:line="240" w:lineRule="auto"/>
              <w:jc w:val="both"/>
              <w:textAlignment w:val="baseline"/>
              <w:rPr>
                <w:rFonts w:eastAsia="Times New Roman" w:cstheme="minorHAnsi"/>
                <w:sz w:val="24"/>
                <w:szCs w:val="24"/>
                <w:lang w:val="en-GB" w:eastAsia="en-GB"/>
              </w:rPr>
            </w:pPr>
            <w:r w:rsidRPr="00C438C0">
              <w:rPr>
                <w:rFonts w:eastAsia="Times New Roman" w:cstheme="minorHAnsi"/>
                <w:sz w:val="20"/>
                <w:szCs w:val="20"/>
                <w:lang w:val="en-GB" w:eastAsia="en-GB"/>
              </w:rPr>
              <w:t> </w:t>
            </w:r>
          </w:p>
        </w:tc>
        <w:tc>
          <w:tcPr>
            <w:tcW w:w="1020" w:type="dxa"/>
            <w:tcBorders>
              <w:top w:val="single" w:sz="6" w:space="0" w:color="auto"/>
              <w:left w:val="single" w:sz="6" w:space="0" w:color="auto"/>
              <w:bottom w:val="single" w:sz="6" w:space="0" w:color="auto"/>
              <w:right w:val="single" w:sz="6" w:space="0" w:color="auto"/>
            </w:tcBorders>
            <w:hideMark/>
          </w:tcPr>
          <w:p w14:paraId="109DA3EF" w14:textId="77777777" w:rsidR="00C438C0" w:rsidRPr="00C438C0" w:rsidRDefault="00C438C0" w:rsidP="00C438C0">
            <w:pPr>
              <w:spacing w:after="0" w:line="240" w:lineRule="auto"/>
              <w:jc w:val="both"/>
              <w:textAlignment w:val="baseline"/>
              <w:rPr>
                <w:rFonts w:eastAsia="Times New Roman" w:cstheme="minorHAnsi"/>
                <w:sz w:val="24"/>
                <w:szCs w:val="24"/>
                <w:lang w:val="en-GB" w:eastAsia="en-GB"/>
              </w:rPr>
            </w:pPr>
            <w:r w:rsidRPr="00C438C0">
              <w:rPr>
                <w:rFonts w:eastAsia="Times New Roman" w:cstheme="minorHAnsi"/>
                <w:sz w:val="20"/>
                <w:szCs w:val="20"/>
                <w:lang w:eastAsia="en-GB"/>
              </w:rPr>
              <w:t>[…]</w:t>
            </w:r>
            <w:r w:rsidRPr="00C438C0">
              <w:rPr>
                <w:rFonts w:eastAsia="Times New Roman" w:cstheme="minorHAnsi"/>
                <w:sz w:val="20"/>
                <w:szCs w:val="20"/>
                <w:lang w:val="en-GB" w:eastAsia="en-GB"/>
              </w:rPr>
              <w:t> </w:t>
            </w:r>
          </w:p>
          <w:p w14:paraId="0AA6B16A" w14:textId="77777777" w:rsidR="00C438C0" w:rsidRPr="00C438C0" w:rsidRDefault="00C438C0" w:rsidP="00C438C0">
            <w:pPr>
              <w:spacing w:after="0" w:line="240" w:lineRule="auto"/>
              <w:jc w:val="both"/>
              <w:textAlignment w:val="baseline"/>
              <w:rPr>
                <w:rFonts w:eastAsia="Times New Roman" w:cstheme="minorHAnsi"/>
                <w:sz w:val="24"/>
                <w:szCs w:val="24"/>
                <w:lang w:val="en-GB" w:eastAsia="en-GB"/>
              </w:rPr>
            </w:pPr>
            <w:r w:rsidRPr="00C438C0">
              <w:rPr>
                <w:rFonts w:eastAsia="Times New Roman" w:cstheme="minorHAnsi"/>
                <w:sz w:val="20"/>
                <w:szCs w:val="20"/>
                <w:lang w:val="en-GB" w:eastAsia="en-GB"/>
              </w:rPr>
              <w:t> </w:t>
            </w:r>
          </w:p>
        </w:tc>
        <w:tc>
          <w:tcPr>
            <w:tcW w:w="1155" w:type="dxa"/>
            <w:tcBorders>
              <w:top w:val="single" w:sz="6" w:space="0" w:color="auto"/>
              <w:left w:val="single" w:sz="6" w:space="0" w:color="auto"/>
              <w:bottom w:val="single" w:sz="6" w:space="0" w:color="auto"/>
              <w:right w:val="single" w:sz="6" w:space="0" w:color="auto"/>
            </w:tcBorders>
            <w:hideMark/>
          </w:tcPr>
          <w:p w14:paraId="37F0DBB7" w14:textId="77777777" w:rsidR="00C438C0" w:rsidRPr="00C438C0" w:rsidRDefault="00C438C0" w:rsidP="00C438C0">
            <w:pPr>
              <w:spacing w:after="0" w:line="240" w:lineRule="auto"/>
              <w:jc w:val="both"/>
              <w:textAlignment w:val="baseline"/>
              <w:rPr>
                <w:rFonts w:eastAsia="Times New Roman" w:cstheme="minorHAnsi"/>
                <w:sz w:val="24"/>
                <w:szCs w:val="24"/>
                <w:lang w:val="en-GB" w:eastAsia="en-GB"/>
              </w:rPr>
            </w:pPr>
            <w:r w:rsidRPr="00C438C0">
              <w:rPr>
                <w:rFonts w:eastAsia="Times New Roman" w:cstheme="minorHAnsi"/>
                <w:sz w:val="20"/>
                <w:szCs w:val="20"/>
                <w:lang w:eastAsia="en-GB"/>
              </w:rPr>
              <w:t>[…]</w:t>
            </w:r>
            <w:r w:rsidRPr="00C438C0">
              <w:rPr>
                <w:rFonts w:eastAsia="Times New Roman" w:cstheme="minorHAnsi"/>
                <w:sz w:val="20"/>
                <w:szCs w:val="20"/>
                <w:lang w:val="en-GB" w:eastAsia="en-GB"/>
              </w:rPr>
              <w:t> </w:t>
            </w:r>
          </w:p>
          <w:p w14:paraId="2E29DBC4" w14:textId="77777777" w:rsidR="00C438C0" w:rsidRPr="00C438C0" w:rsidRDefault="00C438C0" w:rsidP="00C438C0">
            <w:pPr>
              <w:spacing w:after="0" w:line="240" w:lineRule="auto"/>
              <w:jc w:val="both"/>
              <w:textAlignment w:val="baseline"/>
              <w:rPr>
                <w:rFonts w:eastAsia="Times New Roman" w:cstheme="minorHAnsi"/>
                <w:sz w:val="24"/>
                <w:szCs w:val="24"/>
                <w:lang w:val="en-GB" w:eastAsia="en-GB"/>
              </w:rPr>
            </w:pPr>
            <w:r w:rsidRPr="00C438C0">
              <w:rPr>
                <w:rFonts w:eastAsia="Times New Roman" w:cstheme="minorHAnsi"/>
                <w:sz w:val="20"/>
                <w:szCs w:val="20"/>
                <w:lang w:val="en-GB" w:eastAsia="en-GB"/>
              </w:rPr>
              <w:t> </w:t>
            </w:r>
          </w:p>
        </w:tc>
        <w:tc>
          <w:tcPr>
            <w:tcW w:w="1755" w:type="dxa"/>
            <w:tcBorders>
              <w:top w:val="single" w:sz="6" w:space="0" w:color="auto"/>
              <w:left w:val="single" w:sz="6" w:space="0" w:color="auto"/>
              <w:bottom w:val="single" w:sz="6" w:space="0" w:color="auto"/>
              <w:right w:val="single" w:sz="6" w:space="0" w:color="auto"/>
            </w:tcBorders>
            <w:hideMark/>
          </w:tcPr>
          <w:p w14:paraId="16E0B157" w14:textId="77777777" w:rsidR="00C438C0" w:rsidRPr="00C438C0" w:rsidRDefault="00C438C0" w:rsidP="00C438C0">
            <w:pPr>
              <w:spacing w:after="0" w:line="240" w:lineRule="auto"/>
              <w:jc w:val="both"/>
              <w:textAlignment w:val="baseline"/>
              <w:rPr>
                <w:rFonts w:eastAsia="Times New Roman" w:cstheme="minorHAnsi"/>
                <w:sz w:val="24"/>
                <w:szCs w:val="24"/>
                <w:lang w:val="en-GB" w:eastAsia="en-GB"/>
              </w:rPr>
            </w:pPr>
            <w:r w:rsidRPr="00C438C0">
              <w:rPr>
                <w:rFonts w:eastAsia="Times New Roman" w:cstheme="minorHAnsi"/>
                <w:sz w:val="20"/>
                <w:szCs w:val="20"/>
                <w:lang w:eastAsia="en-GB"/>
              </w:rPr>
              <w:t>[…]</w:t>
            </w:r>
            <w:r w:rsidRPr="00C438C0">
              <w:rPr>
                <w:rFonts w:eastAsia="Times New Roman" w:cstheme="minorHAnsi"/>
                <w:sz w:val="20"/>
                <w:szCs w:val="20"/>
                <w:lang w:val="en-GB" w:eastAsia="en-GB"/>
              </w:rPr>
              <w:t> </w:t>
            </w:r>
          </w:p>
          <w:p w14:paraId="450026DB" w14:textId="77777777" w:rsidR="00C438C0" w:rsidRPr="00C438C0" w:rsidRDefault="00C438C0" w:rsidP="00C438C0">
            <w:pPr>
              <w:spacing w:after="0" w:line="240" w:lineRule="auto"/>
              <w:jc w:val="both"/>
              <w:textAlignment w:val="baseline"/>
              <w:rPr>
                <w:rFonts w:eastAsia="Times New Roman" w:cstheme="minorHAnsi"/>
                <w:sz w:val="24"/>
                <w:szCs w:val="24"/>
                <w:lang w:val="en-GB" w:eastAsia="en-GB"/>
              </w:rPr>
            </w:pPr>
            <w:r w:rsidRPr="00C438C0">
              <w:rPr>
                <w:rFonts w:eastAsia="Times New Roman" w:cstheme="minorHAnsi"/>
                <w:sz w:val="20"/>
                <w:szCs w:val="20"/>
                <w:lang w:val="en-GB" w:eastAsia="en-GB"/>
              </w:rPr>
              <w:t> </w:t>
            </w:r>
          </w:p>
        </w:tc>
        <w:tc>
          <w:tcPr>
            <w:tcW w:w="2280" w:type="dxa"/>
            <w:tcBorders>
              <w:top w:val="single" w:sz="6" w:space="0" w:color="auto"/>
              <w:left w:val="single" w:sz="6" w:space="0" w:color="auto"/>
              <w:bottom w:val="single" w:sz="6" w:space="0" w:color="auto"/>
              <w:right w:val="single" w:sz="6" w:space="0" w:color="auto"/>
            </w:tcBorders>
            <w:hideMark/>
          </w:tcPr>
          <w:p w14:paraId="31DF67A4" w14:textId="77777777" w:rsidR="00C438C0" w:rsidRPr="00C438C0" w:rsidRDefault="00C438C0" w:rsidP="00C438C0">
            <w:pPr>
              <w:spacing w:after="0" w:line="240" w:lineRule="auto"/>
              <w:jc w:val="both"/>
              <w:textAlignment w:val="baseline"/>
              <w:rPr>
                <w:rFonts w:eastAsia="Times New Roman" w:cstheme="minorHAnsi"/>
                <w:sz w:val="24"/>
                <w:szCs w:val="24"/>
                <w:lang w:val="en-GB" w:eastAsia="en-GB"/>
              </w:rPr>
            </w:pPr>
            <w:r w:rsidRPr="00C438C0">
              <w:rPr>
                <w:rFonts w:eastAsia="Times New Roman" w:cstheme="minorHAnsi"/>
                <w:sz w:val="20"/>
                <w:szCs w:val="20"/>
                <w:lang w:eastAsia="en-GB"/>
              </w:rPr>
              <w:t>[…]</w:t>
            </w:r>
            <w:r w:rsidRPr="00C438C0">
              <w:rPr>
                <w:rFonts w:eastAsia="Times New Roman" w:cstheme="minorHAnsi"/>
                <w:sz w:val="20"/>
                <w:szCs w:val="20"/>
                <w:lang w:val="en-GB" w:eastAsia="en-GB"/>
              </w:rPr>
              <w:t> </w:t>
            </w:r>
          </w:p>
          <w:p w14:paraId="6297CE60" w14:textId="77777777" w:rsidR="00C438C0" w:rsidRPr="00C438C0" w:rsidRDefault="00C438C0" w:rsidP="00C438C0">
            <w:pPr>
              <w:spacing w:after="0" w:line="240" w:lineRule="auto"/>
              <w:jc w:val="both"/>
              <w:textAlignment w:val="baseline"/>
              <w:rPr>
                <w:rFonts w:eastAsia="Times New Roman" w:cstheme="minorHAnsi"/>
                <w:sz w:val="24"/>
                <w:szCs w:val="24"/>
                <w:lang w:val="en-GB" w:eastAsia="en-GB"/>
              </w:rPr>
            </w:pPr>
            <w:r w:rsidRPr="00C438C0">
              <w:rPr>
                <w:rFonts w:eastAsia="Times New Roman" w:cstheme="minorHAnsi"/>
                <w:sz w:val="20"/>
                <w:szCs w:val="20"/>
                <w:lang w:val="en-GB" w:eastAsia="en-GB"/>
              </w:rPr>
              <w:t> </w:t>
            </w:r>
          </w:p>
        </w:tc>
        <w:tc>
          <w:tcPr>
            <w:tcW w:w="2205" w:type="dxa"/>
            <w:tcBorders>
              <w:top w:val="single" w:sz="6" w:space="0" w:color="auto"/>
              <w:left w:val="single" w:sz="6" w:space="0" w:color="auto"/>
              <w:bottom w:val="single" w:sz="6" w:space="0" w:color="auto"/>
              <w:right w:val="single" w:sz="6" w:space="0" w:color="auto"/>
            </w:tcBorders>
            <w:hideMark/>
          </w:tcPr>
          <w:p w14:paraId="74D523DF" w14:textId="77777777" w:rsidR="00C438C0" w:rsidRPr="00C438C0" w:rsidRDefault="00C438C0" w:rsidP="00C438C0">
            <w:pPr>
              <w:spacing w:after="0" w:line="240" w:lineRule="auto"/>
              <w:jc w:val="both"/>
              <w:textAlignment w:val="baseline"/>
              <w:rPr>
                <w:rFonts w:eastAsia="Times New Roman" w:cstheme="minorHAnsi"/>
                <w:sz w:val="24"/>
                <w:szCs w:val="24"/>
                <w:lang w:val="en-GB" w:eastAsia="en-GB"/>
              </w:rPr>
            </w:pPr>
            <w:r w:rsidRPr="00C438C0">
              <w:rPr>
                <w:rFonts w:eastAsia="Times New Roman" w:cstheme="minorHAnsi"/>
                <w:sz w:val="20"/>
                <w:szCs w:val="20"/>
                <w:lang w:eastAsia="en-GB"/>
              </w:rPr>
              <w:t>[…]</w:t>
            </w:r>
            <w:r w:rsidRPr="00C438C0">
              <w:rPr>
                <w:rFonts w:eastAsia="Times New Roman" w:cstheme="minorHAnsi"/>
                <w:sz w:val="20"/>
                <w:szCs w:val="20"/>
                <w:lang w:val="en-GB" w:eastAsia="en-GB"/>
              </w:rPr>
              <w:t> </w:t>
            </w:r>
          </w:p>
          <w:p w14:paraId="2FCE0A8A" w14:textId="77777777" w:rsidR="00C438C0" w:rsidRPr="00C438C0" w:rsidRDefault="00C438C0" w:rsidP="00C438C0">
            <w:pPr>
              <w:spacing w:after="0" w:line="240" w:lineRule="auto"/>
              <w:jc w:val="both"/>
              <w:textAlignment w:val="baseline"/>
              <w:rPr>
                <w:rFonts w:eastAsia="Times New Roman" w:cstheme="minorHAnsi"/>
                <w:sz w:val="24"/>
                <w:szCs w:val="24"/>
                <w:lang w:val="en-GB" w:eastAsia="en-GB"/>
              </w:rPr>
            </w:pPr>
            <w:r w:rsidRPr="00C438C0">
              <w:rPr>
                <w:rFonts w:eastAsia="Times New Roman" w:cstheme="minorHAnsi"/>
                <w:sz w:val="20"/>
                <w:szCs w:val="20"/>
                <w:lang w:val="en-GB" w:eastAsia="en-GB"/>
              </w:rPr>
              <w:t> </w:t>
            </w:r>
          </w:p>
        </w:tc>
      </w:tr>
    </w:tbl>
    <w:p w14:paraId="09112F7B" w14:textId="77777777" w:rsidR="00C438C0" w:rsidRPr="00C438C0" w:rsidRDefault="00C438C0" w:rsidP="00C438C0">
      <w:pPr>
        <w:spacing w:after="0" w:line="240" w:lineRule="auto"/>
        <w:jc w:val="both"/>
        <w:textAlignment w:val="baseline"/>
        <w:rPr>
          <w:rFonts w:eastAsia="Times New Roman" w:cstheme="minorHAnsi"/>
          <w:sz w:val="18"/>
          <w:szCs w:val="18"/>
          <w:lang w:val="en-GB" w:eastAsia="en-GB"/>
        </w:rPr>
      </w:pPr>
      <w:r w:rsidRPr="00C438C0">
        <w:rPr>
          <w:rFonts w:eastAsia="Times New Roman" w:cstheme="minorHAnsi"/>
          <w:sz w:val="16"/>
          <w:szCs w:val="16"/>
          <w:lang w:val="en-GB" w:eastAsia="en-GB"/>
        </w:rPr>
        <w:t> </w:t>
      </w:r>
    </w:p>
    <w:p w14:paraId="7357487D" w14:textId="77777777" w:rsidR="00C438C0" w:rsidRPr="00C438C0" w:rsidRDefault="00C438C0" w:rsidP="00C438C0">
      <w:pPr>
        <w:spacing w:after="0" w:line="240" w:lineRule="auto"/>
        <w:jc w:val="both"/>
        <w:textAlignment w:val="baseline"/>
        <w:rPr>
          <w:rFonts w:eastAsia="Times New Roman" w:cstheme="minorHAnsi"/>
          <w:sz w:val="18"/>
          <w:szCs w:val="18"/>
          <w:lang w:val="en-GB" w:eastAsia="en-GB"/>
        </w:rPr>
      </w:pPr>
      <w:r w:rsidRPr="00C438C0">
        <w:rPr>
          <w:rFonts w:eastAsia="Times New Roman" w:cstheme="minorHAnsi"/>
          <w:sz w:val="18"/>
          <w:szCs w:val="18"/>
          <w:lang w:eastAsia="en-GB"/>
        </w:rPr>
        <w:t>* Please specify here the type of risk and refer to the following definitions:</w:t>
      </w:r>
      <w:r w:rsidRPr="00C438C0">
        <w:rPr>
          <w:rFonts w:eastAsia="Times New Roman" w:cstheme="minorHAnsi"/>
          <w:sz w:val="18"/>
          <w:szCs w:val="18"/>
          <w:lang w:val="en-GB" w:eastAsia="en-GB"/>
        </w:rPr>
        <w:t> </w:t>
      </w:r>
    </w:p>
    <w:p w14:paraId="7684D633" w14:textId="77777777" w:rsidR="00C438C0" w:rsidRPr="00C438C0" w:rsidRDefault="00C438C0" w:rsidP="00C438C0">
      <w:pPr>
        <w:spacing w:after="0" w:line="240" w:lineRule="auto"/>
        <w:jc w:val="both"/>
        <w:textAlignment w:val="baseline"/>
        <w:rPr>
          <w:rFonts w:eastAsia="Times New Roman" w:cstheme="minorHAnsi"/>
          <w:sz w:val="18"/>
          <w:szCs w:val="18"/>
          <w:lang w:val="en-GB" w:eastAsia="en-GB"/>
        </w:rPr>
      </w:pPr>
      <w:r w:rsidRPr="00C438C0">
        <w:rPr>
          <w:rFonts w:eastAsia="Times New Roman" w:cstheme="minorHAnsi"/>
          <w:sz w:val="18"/>
          <w:szCs w:val="18"/>
          <w:lang w:eastAsia="en-GB"/>
        </w:rPr>
        <w:t>Contextual: risk of state failure, return to conflict, development failure, humanitarian crisis; factors over which external actors have limited control.</w:t>
      </w:r>
      <w:r w:rsidRPr="00C438C0">
        <w:rPr>
          <w:rFonts w:eastAsia="Times New Roman" w:cstheme="minorHAnsi"/>
          <w:sz w:val="18"/>
          <w:szCs w:val="18"/>
          <w:lang w:val="en-GB" w:eastAsia="en-GB"/>
        </w:rPr>
        <w:t> </w:t>
      </w:r>
    </w:p>
    <w:p w14:paraId="611A46DB" w14:textId="77777777" w:rsidR="00C438C0" w:rsidRPr="00C438C0" w:rsidRDefault="00C438C0" w:rsidP="00C438C0">
      <w:pPr>
        <w:spacing w:after="0" w:line="240" w:lineRule="auto"/>
        <w:jc w:val="both"/>
        <w:textAlignment w:val="baseline"/>
        <w:rPr>
          <w:rFonts w:eastAsia="Times New Roman" w:cstheme="minorHAnsi"/>
          <w:sz w:val="18"/>
          <w:szCs w:val="18"/>
          <w:lang w:val="en-GB" w:eastAsia="en-GB"/>
        </w:rPr>
      </w:pPr>
      <w:r w:rsidRPr="00C438C0">
        <w:rPr>
          <w:rFonts w:eastAsia="Times New Roman" w:cstheme="minorHAnsi"/>
          <w:sz w:val="18"/>
          <w:szCs w:val="18"/>
          <w:lang w:eastAsia="en-GB"/>
        </w:rPr>
        <w:t>Programmatic: risk of failure to achieve the aims and objectives; risk of causing harm through engagements.</w:t>
      </w:r>
      <w:r w:rsidRPr="00C438C0">
        <w:rPr>
          <w:rFonts w:eastAsia="Times New Roman" w:cstheme="minorHAnsi"/>
          <w:sz w:val="18"/>
          <w:szCs w:val="18"/>
          <w:lang w:val="en-GB" w:eastAsia="en-GB"/>
        </w:rPr>
        <w:t> </w:t>
      </w:r>
    </w:p>
    <w:p w14:paraId="481D21CA" w14:textId="77777777" w:rsidR="00C438C0" w:rsidRDefault="00C438C0" w:rsidP="00C438C0">
      <w:pPr>
        <w:spacing w:after="0" w:line="240" w:lineRule="auto"/>
        <w:textAlignment w:val="baseline"/>
        <w:rPr>
          <w:rFonts w:eastAsia="Times New Roman" w:cstheme="minorHAnsi"/>
          <w:sz w:val="18"/>
          <w:szCs w:val="18"/>
          <w:lang w:val="en-GB" w:eastAsia="en-GB"/>
        </w:rPr>
      </w:pPr>
      <w:r w:rsidRPr="00C438C0">
        <w:rPr>
          <w:rFonts w:eastAsia="Times New Roman" w:cstheme="minorHAnsi"/>
          <w:sz w:val="18"/>
          <w:szCs w:val="18"/>
          <w:lang w:eastAsia="en-GB"/>
        </w:rPr>
        <w:t>Institutional: risk to the donor agency, security, fiduciary failure, reputational loss, domestic political damage etc.</w:t>
      </w:r>
      <w:r w:rsidRPr="00C438C0">
        <w:rPr>
          <w:rFonts w:eastAsia="Times New Roman" w:cstheme="minorHAnsi"/>
          <w:sz w:val="18"/>
          <w:szCs w:val="18"/>
          <w:lang w:val="en-GB" w:eastAsia="en-GB"/>
        </w:rPr>
        <w:t> </w:t>
      </w:r>
    </w:p>
    <w:p w14:paraId="13C3FE39" w14:textId="77777777" w:rsidR="0016601B" w:rsidRPr="00C438C0" w:rsidRDefault="0016601B" w:rsidP="00C438C0">
      <w:pPr>
        <w:spacing w:after="0" w:line="240" w:lineRule="auto"/>
        <w:textAlignment w:val="baseline"/>
        <w:rPr>
          <w:rFonts w:eastAsia="Times New Roman" w:cstheme="minorHAnsi"/>
          <w:sz w:val="18"/>
          <w:szCs w:val="18"/>
          <w:lang w:val="en-GB" w:eastAsia="en-GB"/>
        </w:rPr>
      </w:pPr>
    </w:p>
    <w:p w14:paraId="1A9B4624" w14:textId="56417A7B" w:rsidR="00377743" w:rsidRPr="00CF3B9E" w:rsidRDefault="00377743" w:rsidP="0016601B">
      <w:pPr>
        <w:pStyle w:val="Heading2"/>
      </w:pPr>
      <w:r w:rsidRPr="00CF3B9E">
        <w:t>1</w:t>
      </w:r>
      <w:r w:rsidR="00C101D6" w:rsidRPr="00CF3B9E">
        <w:t>2</w:t>
      </w:r>
      <w:r w:rsidRPr="00CF3B9E">
        <w:t xml:space="preserve">. Detailed expenditure in relation to sections </w:t>
      </w:r>
      <w:r w:rsidR="00D05B68" w:rsidRPr="00CF3B9E">
        <w:t xml:space="preserve">3, 4 and </w:t>
      </w:r>
      <w:r w:rsidRPr="00CF3B9E">
        <w:t>5 above</w:t>
      </w:r>
    </w:p>
    <w:tbl>
      <w:tblPr>
        <w:tblStyle w:val="TableGrid1"/>
        <w:tblW w:w="0" w:type="auto"/>
        <w:tblInd w:w="445" w:type="dxa"/>
        <w:tblLook w:val="04A0" w:firstRow="1" w:lastRow="0" w:firstColumn="1" w:lastColumn="0" w:noHBand="0" w:noVBand="1"/>
        <w:tblCaption w:val="Detailed Costs"/>
      </w:tblPr>
      <w:tblGrid>
        <w:gridCol w:w="2569"/>
        <w:gridCol w:w="2483"/>
        <w:gridCol w:w="2419"/>
        <w:gridCol w:w="2235"/>
      </w:tblGrid>
      <w:tr w:rsidR="00377743" w:rsidRPr="00CF3B9E" w14:paraId="4C672AE8" w14:textId="77777777" w:rsidTr="000B3AF1">
        <w:trPr>
          <w:tblHeader/>
        </w:trPr>
        <w:tc>
          <w:tcPr>
            <w:tcW w:w="2569" w:type="dxa"/>
          </w:tcPr>
          <w:p w14:paraId="63130DC7" w14:textId="77777777" w:rsidR="00377743" w:rsidRPr="00CF3B9E" w:rsidRDefault="00377743" w:rsidP="000B3AF1">
            <w:pPr>
              <w:pStyle w:val="ListParagraph"/>
              <w:ind w:left="0"/>
              <w:jc w:val="both"/>
              <w:rPr>
                <w:rFonts w:cstheme="minorHAnsi"/>
                <w:b/>
                <w:sz w:val="20"/>
                <w:szCs w:val="20"/>
              </w:rPr>
            </w:pPr>
            <w:r w:rsidRPr="00CF3B9E">
              <w:rPr>
                <w:rFonts w:cstheme="minorHAnsi"/>
                <w:b/>
                <w:sz w:val="20"/>
                <w:szCs w:val="20"/>
              </w:rPr>
              <w:t>Category</w:t>
            </w:r>
          </w:p>
        </w:tc>
        <w:tc>
          <w:tcPr>
            <w:tcW w:w="2483" w:type="dxa"/>
          </w:tcPr>
          <w:p w14:paraId="6D0484D3" w14:textId="77777777" w:rsidR="00377743" w:rsidRPr="00CF3B9E" w:rsidRDefault="00377743" w:rsidP="000B3AF1">
            <w:pPr>
              <w:pStyle w:val="ListParagraph"/>
              <w:ind w:left="0"/>
              <w:jc w:val="both"/>
              <w:rPr>
                <w:rFonts w:cstheme="minorHAnsi"/>
                <w:b/>
                <w:sz w:val="20"/>
                <w:szCs w:val="20"/>
              </w:rPr>
            </w:pPr>
            <w:r w:rsidRPr="00CF3B9E">
              <w:rPr>
                <w:rFonts w:cstheme="minorHAnsi"/>
                <w:b/>
                <w:sz w:val="20"/>
                <w:szCs w:val="20"/>
              </w:rPr>
              <w:t>Activity (please describe)</w:t>
            </w:r>
          </w:p>
        </w:tc>
        <w:tc>
          <w:tcPr>
            <w:tcW w:w="2419" w:type="dxa"/>
          </w:tcPr>
          <w:p w14:paraId="61688451" w14:textId="77777777" w:rsidR="00377743" w:rsidRPr="00CF3B9E" w:rsidRDefault="00377743" w:rsidP="000B3AF1">
            <w:pPr>
              <w:pStyle w:val="ListParagraph"/>
              <w:ind w:left="0"/>
              <w:jc w:val="both"/>
              <w:rPr>
                <w:rFonts w:cstheme="minorHAnsi"/>
                <w:b/>
                <w:sz w:val="20"/>
                <w:szCs w:val="20"/>
              </w:rPr>
            </w:pPr>
            <w:r w:rsidRPr="00CF3B9E">
              <w:rPr>
                <w:rFonts w:cstheme="minorHAnsi"/>
                <w:b/>
                <w:sz w:val="20"/>
                <w:szCs w:val="20"/>
              </w:rPr>
              <w:t>Budget Allocated</w:t>
            </w:r>
          </w:p>
        </w:tc>
        <w:tc>
          <w:tcPr>
            <w:tcW w:w="2235" w:type="dxa"/>
          </w:tcPr>
          <w:p w14:paraId="01A90666" w14:textId="77777777" w:rsidR="00377743" w:rsidRPr="00CF3B9E" w:rsidRDefault="00377743" w:rsidP="000B3AF1">
            <w:pPr>
              <w:pStyle w:val="ListParagraph"/>
              <w:ind w:left="0"/>
              <w:jc w:val="both"/>
              <w:rPr>
                <w:rFonts w:cstheme="minorHAnsi"/>
                <w:b/>
                <w:sz w:val="20"/>
                <w:szCs w:val="20"/>
              </w:rPr>
            </w:pPr>
            <w:r w:rsidRPr="00CF3B9E">
              <w:rPr>
                <w:rFonts w:cstheme="minorHAnsi"/>
                <w:b/>
                <w:sz w:val="20"/>
                <w:szCs w:val="20"/>
              </w:rPr>
              <w:t>Total Expenditure</w:t>
            </w:r>
          </w:p>
        </w:tc>
      </w:tr>
      <w:tr w:rsidR="00377743" w:rsidRPr="00CF3B9E" w14:paraId="4AA807A0" w14:textId="77777777" w:rsidTr="000B3AF1">
        <w:trPr>
          <w:trHeight w:val="785"/>
        </w:trPr>
        <w:tc>
          <w:tcPr>
            <w:tcW w:w="2569" w:type="dxa"/>
          </w:tcPr>
          <w:p w14:paraId="2CE5D46F" w14:textId="77777777" w:rsidR="00377743" w:rsidRPr="00CF3B9E" w:rsidRDefault="00377743" w:rsidP="000B3AF1">
            <w:pPr>
              <w:pStyle w:val="ListParagraph"/>
              <w:spacing w:before="60" w:after="60"/>
              <w:ind w:left="0"/>
              <w:contextualSpacing w:val="0"/>
              <w:rPr>
                <w:rFonts w:cstheme="minorHAnsi"/>
                <w:sz w:val="20"/>
                <w:szCs w:val="20"/>
              </w:rPr>
            </w:pPr>
            <w:r w:rsidRPr="00CF3B9E">
              <w:rPr>
                <w:rFonts w:cstheme="minorHAnsi"/>
                <w:sz w:val="20"/>
                <w:szCs w:val="20"/>
              </w:rPr>
              <w:t xml:space="preserve">Direct impact on empowerment of women and girls with disabilities </w:t>
            </w:r>
          </w:p>
          <w:p w14:paraId="08137693" w14:textId="77777777" w:rsidR="00377743" w:rsidRPr="00CF3B9E" w:rsidRDefault="00377743" w:rsidP="000B3AF1">
            <w:pPr>
              <w:pStyle w:val="ListParagraph"/>
              <w:ind w:left="0"/>
              <w:jc w:val="both"/>
              <w:rPr>
                <w:rFonts w:cstheme="minorHAnsi"/>
                <w:b/>
                <w:sz w:val="20"/>
                <w:szCs w:val="20"/>
              </w:rPr>
            </w:pPr>
          </w:p>
        </w:tc>
        <w:tc>
          <w:tcPr>
            <w:tcW w:w="2483" w:type="dxa"/>
          </w:tcPr>
          <w:p w14:paraId="6DB8AD7B" w14:textId="21AC33E1" w:rsidR="00377743" w:rsidRPr="00CF3B9E" w:rsidRDefault="00377743" w:rsidP="000B3AF1">
            <w:pPr>
              <w:pStyle w:val="ListParagraph"/>
              <w:ind w:left="0"/>
              <w:jc w:val="both"/>
              <w:rPr>
                <w:rFonts w:cstheme="minorHAnsi"/>
                <w:b/>
                <w:sz w:val="20"/>
                <w:szCs w:val="20"/>
              </w:rPr>
            </w:pPr>
          </w:p>
        </w:tc>
        <w:tc>
          <w:tcPr>
            <w:tcW w:w="2419" w:type="dxa"/>
          </w:tcPr>
          <w:p w14:paraId="60E43DD8" w14:textId="63329AC3" w:rsidR="00377743" w:rsidRPr="00CF3B9E" w:rsidRDefault="00377743" w:rsidP="000B3AF1">
            <w:pPr>
              <w:pStyle w:val="ListParagraph"/>
              <w:ind w:left="0"/>
              <w:jc w:val="both"/>
              <w:rPr>
                <w:rFonts w:cstheme="minorHAnsi"/>
                <w:b/>
                <w:sz w:val="20"/>
                <w:szCs w:val="20"/>
              </w:rPr>
            </w:pPr>
          </w:p>
        </w:tc>
        <w:tc>
          <w:tcPr>
            <w:tcW w:w="2235" w:type="dxa"/>
          </w:tcPr>
          <w:p w14:paraId="2F25728B" w14:textId="41E7472F" w:rsidR="00377743" w:rsidRPr="00CF3B9E" w:rsidRDefault="00377743" w:rsidP="000B3AF1">
            <w:pPr>
              <w:pStyle w:val="ListParagraph"/>
              <w:ind w:left="0"/>
              <w:jc w:val="both"/>
              <w:rPr>
                <w:rFonts w:cstheme="minorHAnsi"/>
                <w:b/>
                <w:sz w:val="20"/>
                <w:szCs w:val="20"/>
              </w:rPr>
            </w:pPr>
          </w:p>
        </w:tc>
      </w:tr>
      <w:tr w:rsidR="00377743" w:rsidRPr="00CF3B9E" w14:paraId="3C395C7C" w14:textId="77777777" w:rsidTr="000B3AF1">
        <w:tc>
          <w:tcPr>
            <w:tcW w:w="2569" w:type="dxa"/>
          </w:tcPr>
          <w:p w14:paraId="2B3969C1" w14:textId="77777777" w:rsidR="00377743" w:rsidRPr="00CF3B9E" w:rsidRDefault="00377743" w:rsidP="000B3AF1">
            <w:pPr>
              <w:pStyle w:val="ListParagraph"/>
              <w:ind w:left="0"/>
              <w:jc w:val="both"/>
              <w:rPr>
                <w:rFonts w:cstheme="minorHAnsi"/>
                <w:b/>
                <w:sz w:val="20"/>
                <w:szCs w:val="20"/>
              </w:rPr>
            </w:pPr>
          </w:p>
        </w:tc>
        <w:tc>
          <w:tcPr>
            <w:tcW w:w="2483" w:type="dxa"/>
          </w:tcPr>
          <w:p w14:paraId="549AE8C7" w14:textId="77777777" w:rsidR="00377743" w:rsidRPr="00CF3B9E" w:rsidRDefault="00377743" w:rsidP="000B3AF1">
            <w:pPr>
              <w:pStyle w:val="ListParagraph"/>
              <w:ind w:left="0"/>
              <w:jc w:val="both"/>
              <w:rPr>
                <w:rFonts w:cstheme="minorHAnsi"/>
                <w:b/>
                <w:sz w:val="20"/>
                <w:szCs w:val="20"/>
              </w:rPr>
            </w:pPr>
            <w:r w:rsidRPr="00CF3B9E">
              <w:rPr>
                <w:rFonts w:cstheme="minorHAnsi"/>
                <w:sz w:val="20"/>
                <w:szCs w:val="20"/>
              </w:rPr>
              <w:t>[…]</w:t>
            </w:r>
          </w:p>
        </w:tc>
        <w:tc>
          <w:tcPr>
            <w:tcW w:w="2419" w:type="dxa"/>
          </w:tcPr>
          <w:p w14:paraId="55E10810" w14:textId="77777777" w:rsidR="00377743" w:rsidRPr="00CF3B9E" w:rsidRDefault="00377743" w:rsidP="000B3AF1">
            <w:pPr>
              <w:pStyle w:val="ListParagraph"/>
              <w:ind w:left="0"/>
              <w:jc w:val="both"/>
              <w:rPr>
                <w:rFonts w:cstheme="minorHAnsi"/>
                <w:b/>
                <w:sz w:val="20"/>
                <w:szCs w:val="20"/>
              </w:rPr>
            </w:pPr>
            <w:r w:rsidRPr="00CF3B9E">
              <w:rPr>
                <w:rFonts w:cstheme="minorHAnsi"/>
                <w:sz w:val="20"/>
                <w:szCs w:val="20"/>
              </w:rPr>
              <w:t>[…]</w:t>
            </w:r>
          </w:p>
        </w:tc>
        <w:tc>
          <w:tcPr>
            <w:tcW w:w="2235" w:type="dxa"/>
          </w:tcPr>
          <w:p w14:paraId="34FF2BA0" w14:textId="77777777" w:rsidR="00377743" w:rsidRPr="00CF3B9E" w:rsidRDefault="00377743" w:rsidP="000B3AF1">
            <w:pPr>
              <w:pStyle w:val="ListParagraph"/>
              <w:ind w:left="0"/>
              <w:jc w:val="both"/>
              <w:rPr>
                <w:rFonts w:cstheme="minorHAnsi"/>
                <w:b/>
                <w:sz w:val="20"/>
                <w:szCs w:val="20"/>
              </w:rPr>
            </w:pPr>
            <w:r w:rsidRPr="00CF3B9E">
              <w:rPr>
                <w:rFonts w:cstheme="minorHAnsi"/>
                <w:sz w:val="20"/>
                <w:szCs w:val="20"/>
              </w:rPr>
              <w:t>[…]</w:t>
            </w:r>
          </w:p>
        </w:tc>
      </w:tr>
      <w:tr w:rsidR="00377743" w:rsidRPr="00CF3B9E" w14:paraId="404AC9A2" w14:textId="77777777" w:rsidTr="000B3AF1">
        <w:tc>
          <w:tcPr>
            <w:tcW w:w="2569" w:type="dxa"/>
          </w:tcPr>
          <w:p w14:paraId="7F9DE632" w14:textId="77777777" w:rsidR="00377743" w:rsidRPr="00CF3B9E" w:rsidRDefault="00377743" w:rsidP="000B3AF1">
            <w:pPr>
              <w:pStyle w:val="ListParagraph"/>
              <w:ind w:left="0"/>
              <w:jc w:val="both"/>
              <w:rPr>
                <w:rFonts w:cstheme="minorHAnsi"/>
                <w:b/>
                <w:sz w:val="20"/>
                <w:szCs w:val="20"/>
              </w:rPr>
            </w:pPr>
          </w:p>
        </w:tc>
        <w:tc>
          <w:tcPr>
            <w:tcW w:w="2483" w:type="dxa"/>
          </w:tcPr>
          <w:p w14:paraId="6795149B" w14:textId="77777777" w:rsidR="00377743" w:rsidRPr="00CF3B9E" w:rsidRDefault="00377743" w:rsidP="000B3AF1">
            <w:pPr>
              <w:pStyle w:val="ListParagraph"/>
              <w:ind w:left="0"/>
              <w:jc w:val="both"/>
              <w:rPr>
                <w:rFonts w:cstheme="minorHAnsi"/>
                <w:b/>
                <w:sz w:val="20"/>
                <w:szCs w:val="20"/>
              </w:rPr>
            </w:pPr>
            <w:r w:rsidRPr="00CF3B9E">
              <w:rPr>
                <w:rFonts w:cstheme="minorHAnsi"/>
                <w:sz w:val="20"/>
                <w:szCs w:val="20"/>
              </w:rPr>
              <w:t>[…]</w:t>
            </w:r>
          </w:p>
        </w:tc>
        <w:tc>
          <w:tcPr>
            <w:tcW w:w="2419" w:type="dxa"/>
          </w:tcPr>
          <w:p w14:paraId="5D4475AB" w14:textId="77777777" w:rsidR="00377743" w:rsidRPr="00CF3B9E" w:rsidRDefault="00377743" w:rsidP="000B3AF1">
            <w:pPr>
              <w:pStyle w:val="ListParagraph"/>
              <w:ind w:left="0"/>
              <w:jc w:val="both"/>
              <w:rPr>
                <w:rFonts w:cstheme="minorHAnsi"/>
                <w:b/>
                <w:sz w:val="20"/>
                <w:szCs w:val="20"/>
              </w:rPr>
            </w:pPr>
            <w:r w:rsidRPr="00CF3B9E">
              <w:rPr>
                <w:rFonts w:cstheme="minorHAnsi"/>
                <w:sz w:val="20"/>
                <w:szCs w:val="20"/>
              </w:rPr>
              <w:t>[…]</w:t>
            </w:r>
          </w:p>
        </w:tc>
        <w:tc>
          <w:tcPr>
            <w:tcW w:w="2235" w:type="dxa"/>
          </w:tcPr>
          <w:p w14:paraId="26630886" w14:textId="77777777" w:rsidR="00377743" w:rsidRPr="00CF3B9E" w:rsidRDefault="00377743" w:rsidP="000B3AF1">
            <w:pPr>
              <w:pStyle w:val="ListParagraph"/>
              <w:ind w:left="0"/>
              <w:jc w:val="both"/>
              <w:rPr>
                <w:rFonts w:cstheme="minorHAnsi"/>
                <w:b/>
                <w:sz w:val="20"/>
                <w:szCs w:val="20"/>
              </w:rPr>
            </w:pPr>
            <w:r w:rsidRPr="00CF3B9E">
              <w:rPr>
                <w:rFonts w:cstheme="minorHAnsi"/>
                <w:sz w:val="20"/>
                <w:szCs w:val="20"/>
              </w:rPr>
              <w:t>[…]</w:t>
            </w:r>
          </w:p>
        </w:tc>
      </w:tr>
      <w:tr w:rsidR="00377743" w:rsidRPr="00CF3B9E" w14:paraId="46DF463A" w14:textId="77777777" w:rsidTr="000B3AF1">
        <w:tc>
          <w:tcPr>
            <w:tcW w:w="2569" w:type="dxa"/>
          </w:tcPr>
          <w:p w14:paraId="1026143C" w14:textId="12652D91" w:rsidR="00377743" w:rsidRPr="00CF3B9E" w:rsidRDefault="00FF568B" w:rsidP="000B3AF1">
            <w:pPr>
              <w:pStyle w:val="ListParagraph"/>
              <w:ind w:left="0"/>
              <w:jc w:val="both"/>
              <w:rPr>
                <w:rFonts w:cstheme="minorHAnsi"/>
                <w:b/>
                <w:sz w:val="20"/>
                <w:szCs w:val="20"/>
              </w:rPr>
            </w:pPr>
            <w:r w:rsidRPr="00CF3B9E">
              <w:rPr>
                <w:rFonts w:cstheme="minorHAnsi"/>
                <w:sz w:val="20"/>
                <w:szCs w:val="20"/>
              </w:rPr>
              <w:t xml:space="preserve">Full and effective participation of persons with </w:t>
            </w:r>
            <w:r w:rsidR="00C04B5F" w:rsidRPr="00CF3B9E">
              <w:rPr>
                <w:rFonts w:cstheme="minorHAnsi"/>
                <w:sz w:val="20"/>
                <w:szCs w:val="20"/>
              </w:rPr>
              <w:t xml:space="preserve">disabilities/ OPD capacity building </w:t>
            </w:r>
          </w:p>
        </w:tc>
        <w:tc>
          <w:tcPr>
            <w:tcW w:w="2483" w:type="dxa"/>
          </w:tcPr>
          <w:p w14:paraId="1FE3071C" w14:textId="6BB5EF6F" w:rsidR="00377743" w:rsidRPr="00CF3B9E" w:rsidRDefault="00377743" w:rsidP="000B3AF1">
            <w:pPr>
              <w:pStyle w:val="ListParagraph"/>
              <w:ind w:left="0"/>
              <w:jc w:val="both"/>
              <w:rPr>
                <w:rFonts w:cstheme="minorHAnsi"/>
                <w:b/>
                <w:sz w:val="20"/>
                <w:szCs w:val="20"/>
              </w:rPr>
            </w:pPr>
          </w:p>
        </w:tc>
        <w:tc>
          <w:tcPr>
            <w:tcW w:w="2419" w:type="dxa"/>
          </w:tcPr>
          <w:p w14:paraId="63947152" w14:textId="21B6D026" w:rsidR="00377743" w:rsidRPr="00CF3B9E" w:rsidRDefault="00377743" w:rsidP="000B3AF1">
            <w:pPr>
              <w:pStyle w:val="ListParagraph"/>
              <w:ind w:left="0"/>
              <w:jc w:val="both"/>
              <w:rPr>
                <w:rFonts w:cstheme="minorHAnsi"/>
                <w:b/>
                <w:sz w:val="20"/>
                <w:szCs w:val="20"/>
              </w:rPr>
            </w:pPr>
          </w:p>
        </w:tc>
        <w:tc>
          <w:tcPr>
            <w:tcW w:w="2235" w:type="dxa"/>
          </w:tcPr>
          <w:p w14:paraId="50CC40D0" w14:textId="1F4BA522" w:rsidR="00377743" w:rsidRPr="00CF3B9E" w:rsidRDefault="00377743" w:rsidP="000B3AF1">
            <w:pPr>
              <w:pStyle w:val="ListParagraph"/>
              <w:ind w:left="0"/>
              <w:jc w:val="both"/>
              <w:rPr>
                <w:rFonts w:cstheme="minorHAnsi"/>
                <w:b/>
                <w:sz w:val="20"/>
                <w:szCs w:val="20"/>
              </w:rPr>
            </w:pPr>
          </w:p>
        </w:tc>
      </w:tr>
      <w:tr w:rsidR="00377743" w:rsidRPr="00CF3B9E" w14:paraId="606DB954" w14:textId="77777777" w:rsidTr="000B3AF1">
        <w:tc>
          <w:tcPr>
            <w:tcW w:w="2569" w:type="dxa"/>
          </w:tcPr>
          <w:p w14:paraId="7E95F0AA" w14:textId="77777777" w:rsidR="00377743" w:rsidRPr="00CF3B9E" w:rsidRDefault="00377743" w:rsidP="000B3AF1">
            <w:pPr>
              <w:pStyle w:val="ListParagraph"/>
              <w:ind w:left="0"/>
              <w:jc w:val="both"/>
              <w:rPr>
                <w:rFonts w:cstheme="minorHAnsi"/>
                <w:b/>
                <w:sz w:val="20"/>
                <w:szCs w:val="20"/>
              </w:rPr>
            </w:pPr>
          </w:p>
        </w:tc>
        <w:tc>
          <w:tcPr>
            <w:tcW w:w="2483" w:type="dxa"/>
          </w:tcPr>
          <w:p w14:paraId="593EA28A" w14:textId="77777777" w:rsidR="00377743" w:rsidRPr="00CF3B9E" w:rsidRDefault="00377743" w:rsidP="000B3AF1">
            <w:pPr>
              <w:pStyle w:val="ListParagraph"/>
              <w:ind w:left="0"/>
              <w:jc w:val="both"/>
              <w:rPr>
                <w:rFonts w:cstheme="minorHAnsi"/>
                <w:b/>
                <w:sz w:val="20"/>
                <w:szCs w:val="20"/>
              </w:rPr>
            </w:pPr>
            <w:r w:rsidRPr="00CF3B9E">
              <w:rPr>
                <w:rFonts w:cstheme="minorHAnsi"/>
                <w:sz w:val="20"/>
                <w:szCs w:val="20"/>
              </w:rPr>
              <w:t>[…]</w:t>
            </w:r>
          </w:p>
        </w:tc>
        <w:tc>
          <w:tcPr>
            <w:tcW w:w="2419" w:type="dxa"/>
          </w:tcPr>
          <w:p w14:paraId="52EE80D7" w14:textId="77777777" w:rsidR="00377743" w:rsidRPr="00CF3B9E" w:rsidRDefault="00377743" w:rsidP="000B3AF1">
            <w:pPr>
              <w:pStyle w:val="ListParagraph"/>
              <w:ind w:left="0"/>
              <w:jc w:val="both"/>
              <w:rPr>
                <w:rFonts w:cstheme="minorHAnsi"/>
                <w:b/>
                <w:sz w:val="20"/>
                <w:szCs w:val="20"/>
              </w:rPr>
            </w:pPr>
            <w:r w:rsidRPr="00CF3B9E">
              <w:rPr>
                <w:rFonts w:cstheme="minorHAnsi"/>
                <w:sz w:val="20"/>
                <w:szCs w:val="20"/>
              </w:rPr>
              <w:t>[…]</w:t>
            </w:r>
          </w:p>
        </w:tc>
        <w:tc>
          <w:tcPr>
            <w:tcW w:w="2235" w:type="dxa"/>
          </w:tcPr>
          <w:p w14:paraId="22D1A9D9" w14:textId="77777777" w:rsidR="00377743" w:rsidRPr="00CF3B9E" w:rsidRDefault="00377743" w:rsidP="000B3AF1">
            <w:pPr>
              <w:pStyle w:val="ListParagraph"/>
              <w:ind w:left="0"/>
              <w:jc w:val="both"/>
              <w:rPr>
                <w:rFonts w:cstheme="minorHAnsi"/>
                <w:b/>
                <w:sz w:val="20"/>
                <w:szCs w:val="20"/>
              </w:rPr>
            </w:pPr>
            <w:r w:rsidRPr="00CF3B9E">
              <w:rPr>
                <w:rFonts w:cstheme="minorHAnsi"/>
                <w:sz w:val="20"/>
                <w:szCs w:val="20"/>
              </w:rPr>
              <w:t>[…]</w:t>
            </w:r>
          </w:p>
        </w:tc>
      </w:tr>
      <w:tr w:rsidR="00377743" w:rsidRPr="00CF3B9E" w14:paraId="50BDA3E9" w14:textId="77777777" w:rsidTr="000B3AF1">
        <w:tc>
          <w:tcPr>
            <w:tcW w:w="2569" w:type="dxa"/>
          </w:tcPr>
          <w:p w14:paraId="6C6BC100" w14:textId="77777777" w:rsidR="00377743" w:rsidRPr="00CF3B9E" w:rsidRDefault="00377743" w:rsidP="000B3AF1">
            <w:pPr>
              <w:pStyle w:val="ListParagraph"/>
              <w:ind w:left="0"/>
              <w:jc w:val="both"/>
              <w:rPr>
                <w:rFonts w:cstheme="minorHAnsi"/>
                <w:b/>
                <w:sz w:val="20"/>
                <w:szCs w:val="20"/>
              </w:rPr>
            </w:pPr>
          </w:p>
        </w:tc>
        <w:tc>
          <w:tcPr>
            <w:tcW w:w="2483" w:type="dxa"/>
          </w:tcPr>
          <w:p w14:paraId="7CD81601" w14:textId="77777777" w:rsidR="00377743" w:rsidRPr="00CF3B9E" w:rsidRDefault="00377743" w:rsidP="000B3AF1">
            <w:pPr>
              <w:pStyle w:val="ListParagraph"/>
              <w:ind w:left="0"/>
              <w:jc w:val="both"/>
              <w:rPr>
                <w:rFonts w:cstheme="minorHAnsi"/>
                <w:b/>
                <w:sz w:val="20"/>
                <w:szCs w:val="20"/>
              </w:rPr>
            </w:pPr>
            <w:r w:rsidRPr="00CF3B9E">
              <w:rPr>
                <w:rFonts w:cstheme="minorHAnsi"/>
                <w:sz w:val="20"/>
                <w:szCs w:val="20"/>
              </w:rPr>
              <w:t>[…]</w:t>
            </w:r>
          </w:p>
        </w:tc>
        <w:tc>
          <w:tcPr>
            <w:tcW w:w="2419" w:type="dxa"/>
          </w:tcPr>
          <w:p w14:paraId="08D1320E" w14:textId="77777777" w:rsidR="00377743" w:rsidRPr="00CF3B9E" w:rsidRDefault="00377743" w:rsidP="000B3AF1">
            <w:pPr>
              <w:pStyle w:val="ListParagraph"/>
              <w:ind w:left="0"/>
              <w:jc w:val="both"/>
              <w:rPr>
                <w:rFonts w:cstheme="minorHAnsi"/>
                <w:b/>
                <w:sz w:val="20"/>
                <w:szCs w:val="20"/>
              </w:rPr>
            </w:pPr>
            <w:r w:rsidRPr="00CF3B9E">
              <w:rPr>
                <w:rFonts w:cstheme="minorHAnsi"/>
                <w:sz w:val="20"/>
                <w:szCs w:val="20"/>
              </w:rPr>
              <w:t>[…]</w:t>
            </w:r>
          </w:p>
        </w:tc>
        <w:tc>
          <w:tcPr>
            <w:tcW w:w="2235" w:type="dxa"/>
          </w:tcPr>
          <w:p w14:paraId="5C7A0924" w14:textId="77777777" w:rsidR="00377743" w:rsidRPr="00CF3B9E" w:rsidRDefault="00377743" w:rsidP="000B3AF1">
            <w:pPr>
              <w:pStyle w:val="ListParagraph"/>
              <w:ind w:left="0"/>
              <w:jc w:val="both"/>
              <w:rPr>
                <w:rFonts w:cstheme="minorHAnsi"/>
                <w:b/>
                <w:sz w:val="20"/>
                <w:szCs w:val="20"/>
              </w:rPr>
            </w:pPr>
            <w:r w:rsidRPr="00CF3B9E">
              <w:rPr>
                <w:rFonts w:cstheme="minorHAnsi"/>
                <w:sz w:val="20"/>
                <w:szCs w:val="20"/>
              </w:rPr>
              <w:t>[…]</w:t>
            </w:r>
          </w:p>
        </w:tc>
      </w:tr>
      <w:tr w:rsidR="00377743" w:rsidRPr="00CF3B9E" w14:paraId="60FB429D" w14:textId="77777777" w:rsidTr="000B3AF1">
        <w:tc>
          <w:tcPr>
            <w:tcW w:w="2569" w:type="dxa"/>
          </w:tcPr>
          <w:p w14:paraId="164608D3" w14:textId="11D75686" w:rsidR="00377743" w:rsidRPr="00CF3B9E" w:rsidRDefault="00C934F7" w:rsidP="000B3AF1">
            <w:pPr>
              <w:pStyle w:val="ListParagraph"/>
              <w:ind w:left="0"/>
              <w:jc w:val="both"/>
              <w:rPr>
                <w:rFonts w:cstheme="minorHAnsi"/>
                <w:b/>
                <w:sz w:val="20"/>
                <w:szCs w:val="20"/>
              </w:rPr>
            </w:pPr>
            <w:r w:rsidRPr="00CF3B9E">
              <w:rPr>
                <w:rStyle w:val="normaltextrun"/>
                <w:rFonts w:cstheme="minorHAnsi"/>
                <w:color w:val="000000"/>
                <w:sz w:val="20"/>
                <w:szCs w:val="20"/>
                <w:shd w:val="clear" w:color="auto" w:fill="FFFFFF"/>
              </w:rPr>
              <w:lastRenderedPageBreak/>
              <w:t>Direct reach/inclusion of marginalized and vulnerable groups </w:t>
            </w:r>
            <w:r w:rsidRPr="00CF3B9E">
              <w:rPr>
                <w:rStyle w:val="eop"/>
                <w:rFonts w:cstheme="minorHAnsi"/>
                <w:color w:val="000000"/>
                <w:sz w:val="20"/>
                <w:szCs w:val="20"/>
                <w:shd w:val="clear" w:color="auto" w:fill="FFFFFF"/>
              </w:rPr>
              <w:t> </w:t>
            </w:r>
          </w:p>
        </w:tc>
        <w:tc>
          <w:tcPr>
            <w:tcW w:w="2483" w:type="dxa"/>
          </w:tcPr>
          <w:p w14:paraId="17CD3EB4" w14:textId="4D6FB941" w:rsidR="00377743" w:rsidRPr="00CF3B9E" w:rsidRDefault="00377743" w:rsidP="000B3AF1">
            <w:pPr>
              <w:pStyle w:val="ListParagraph"/>
              <w:ind w:left="0"/>
              <w:jc w:val="both"/>
              <w:rPr>
                <w:rFonts w:cstheme="minorHAnsi"/>
                <w:b/>
                <w:sz w:val="20"/>
                <w:szCs w:val="20"/>
              </w:rPr>
            </w:pPr>
          </w:p>
        </w:tc>
        <w:tc>
          <w:tcPr>
            <w:tcW w:w="2419" w:type="dxa"/>
          </w:tcPr>
          <w:p w14:paraId="37EB2DC6" w14:textId="0628D06F" w:rsidR="00377743" w:rsidRPr="00CF3B9E" w:rsidRDefault="00377743" w:rsidP="000B3AF1">
            <w:pPr>
              <w:pStyle w:val="ListParagraph"/>
              <w:ind w:left="0"/>
              <w:jc w:val="both"/>
              <w:rPr>
                <w:rFonts w:cstheme="minorHAnsi"/>
                <w:b/>
                <w:sz w:val="20"/>
                <w:szCs w:val="20"/>
              </w:rPr>
            </w:pPr>
          </w:p>
        </w:tc>
        <w:tc>
          <w:tcPr>
            <w:tcW w:w="2235" w:type="dxa"/>
          </w:tcPr>
          <w:p w14:paraId="5447C91D" w14:textId="150E4136" w:rsidR="00377743" w:rsidRPr="00CF3B9E" w:rsidRDefault="00377743" w:rsidP="000B3AF1">
            <w:pPr>
              <w:pStyle w:val="ListParagraph"/>
              <w:ind w:left="0"/>
              <w:jc w:val="both"/>
              <w:rPr>
                <w:rFonts w:cstheme="minorHAnsi"/>
                <w:b/>
                <w:sz w:val="20"/>
                <w:szCs w:val="20"/>
              </w:rPr>
            </w:pPr>
          </w:p>
        </w:tc>
      </w:tr>
      <w:tr w:rsidR="00C04B5F" w:rsidRPr="00CF3B9E" w14:paraId="1229DD6B" w14:textId="77777777" w:rsidTr="000B3AF1">
        <w:tc>
          <w:tcPr>
            <w:tcW w:w="2569" w:type="dxa"/>
          </w:tcPr>
          <w:p w14:paraId="59243DCA" w14:textId="77777777" w:rsidR="00C04B5F" w:rsidRPr="00CF3B9E" w:rsidRDefault="00C04B5F" w:rsidP="000B3AF1">
            <w:pPr>
              <w:pStyle w:val="ListParagraph"/>
              <w:ind w:left="0"/>
              <w:jc w:val="both"/>
              <w:rPr>
                <w:rFonts w:cstheme="minorHAnsi"/>
                <w:sz w:val="20"/>
                <w:szCs w:val="20"/>
              </w:rPr>
            </w:pPr>
          </w:p>
        </w:tc>
        <w:tc>
          <w:tcPr>
            <w:tcW w:w="2483" w:type="dxa"/>
          </w:tcPr>
          <w:p w14:paraId="5E63660B" w14:textId="7B54C69A" w:rsidR="00C04B5F" w:rsidRPr="00CF3B9E" w:rsidRDefault="00C934F7" w:rsidP="000B3AF1">
            <w:pPr>
              <w:pStyle w:val="ListParagraph"/>
              <w:ind w:left="0"/>
              <w:jc w:val="both"/>
              <w:rPr>
                <w:rFonts w:cstheme="minorHAnsi"/>
                <w:sz w:val="20"/>
                <w:szCs w:val="20"/>
              </w:rPr>
            </w:pPr>
            <w:r w:rsidRPr="00CF3B9E">
              <w:rPr>
                <w:rFonts w:cstheme="minorHAnsi"/>
                <w:sz w:val="20"/>
                <w:szCs w:val="20"/>
              </w:rPr>
              <w:t>[…]</w:t>
            </w:r>
          </w:p>
        </w:tc>
        <w:tc>
          <w:tcPr>
            <w:tcW w:w="2419" w:type="dxa"/>
          </w:tcPr>
          <w:p w14:paraId="264E90E9" w14:textId="74C1418E" w:rsidR="00C04B5F" w:rsidRPr="00CF3B9E" w:rsidRDefault="00C934F7" w:rsidP="000B3AF1">
            <w:pPr>
              <w:pStyle w:val="ListParagraph"/>
              <w:ind w:left="0"/>
              <w:jc w:val="both"/>
              <w:rPr>
                <w:rFonts w:cstheme="minorHAnsi"/>
                <w:sz w:val="20"/>
                <w:szCs w:val="20"/>
              </w:rPr>
            </w:pPr>
            <w:r w:rsidRPr="00CF3B9E">
              <w:rPr>
                <w:rFonts w:cstheme="minorHAnsi"/>
                <w:sz w:val="20"/>
                <w:szCs w:val="20"/>
              </w:rPr>
              <w:t>[…]</w:t>
            </w:r>
          </w:p>
        </w:tc>
        <w:tc>
          <w:tcPr>
            <w:tcW w:w="2235" w:type="dxa"/>
          </w:tcPr>
          <w:p w14:paraId="2F19F71D" w14:textId="64A86DB7" w:rsidR="00C04B5F" w:rsidRPr="00CF3B9E" w:rsidRDefault="00C934F7" w:rsidP="000B3AF1">
            <w:pPr>
              <w:pStyle w:val="ListParagraph"/>
              <w:ind w:left="0"/>
              <w:jc w:val="both"/>
              <w:rPr>
                <w:rFonts w:cstheme="minorHAnsi"/>
                <w:sz w:val="20"/>
                <w:szCs w:val="20"/>
              </w:rPr>
            </w:pPr>
            <w:r w:rsidRPr="00CF3B9E">
              <w:rPr>
                <w:rFonts w:cstheme="minorHAnsi"/>
                <w:sz w:val="20"/>
                <w:szCs w:val="20"/>
              </w:rPr>
              <w:t>[…]</w:t>
            </w:r>
          </w:p>
        </w:tc>
      </w:tr>
      <w:tr w:rsidR="00C04B5F" w:rsidRPr="00CF3B9E" w14:paraId="03A3835C" w14:textId="77777777" w:rsidTr="000B3AF1">
        <w:tc>
          <w:tcPr>
            <w:tcW w:w="2569" w:type="dxa"/>
          </w:tcPr>
          <w:p w14:paraId="2C3FBCF2" w14:textId="77777777" w:rsidR="00C04B5F" w:rsidRPr="00CF3B9E" w:rsidRDefault="00C04B5F" w:rsidP="000B3AF1">
            <w:pPr>
              <w:pStyle w:val="ListParagraph"/>
              <w:ind w:left="0"/>
              <w:jc w:val="both"/>
              <w:rPr>
                <w:rFonts w:cstheme="minorHAnsi"/>
                <w:sz w:val="20"/>
                <w:szCs w:val="20"/>
              </w:rPr>
            </w:pPr>
          </w:p>
        </w:tc>
        <w:tc>
          <w:tcPr>
            <w:tcW w:w="2483" w:type="dxa"/>
          </w:tcPr>
          <w:p w14:paraId="24406961" w14:textId="7E53ED3D" w:rsidR="00C04B5F" w:rsidRPr="00CF3B9E" w:rsidRDefault="00C934F7" w:rsidP="000B3AF1">
            <w:pPr>
              <w:pStyle w:val="ListParagraph"/>
              <w:ind w:left="0"/>
              <w:jc w:val="both"/>
              <w:rPr>
                <w:rFonts w:cstheme="minorHAnsi"/>
                <w:sz w:val="20"/>
                <w:szCs w:val="20"/>
              </w:rPr>
            </w:pPr>
            <w:r w:rsidRPr="00CF3B9E">
              <w:rPr>
                <w:rFonts w:cstheme="minorHAnsi"/>
                <w:sz w:val="20"/>
                <w:szCs w:val="20"/>
              </w:rPr>
              <w:t>[…]</w:t>
            </w:r>
          </w:p>
        </w:tc>
        <w:tc>
          <w:tcPr>
            <w:tcW w:w="2419" w:type="dxa"/>
          </w:tcPr>
          <w:p w14:paraId="5617836E" w14:textId="34FCE34A" w:rsidR="00C04B5F" w:rsidRPr="00CF3B9E" w:rsidRDefault="00C934F7" w:rsidP="000B3AF1">
            <w:pPr>
              <w:pStyle w:val="ListParagraph"/>
              <w:ind w:left="0"/>
              <w:jc w:val="both"/>
              <w:rPr>
                <w:rFonts w:cstheme="minorHAnsi"/>
                <w:sz w:val="20"/>
                <w:szCs w:val="20"/>
              </w:rPr>
            </w:pPr>
            <w:r w:rsidRPr="00CF3B9E">
              <w:rPr>
                <w:rFonts w:cstheme="minorHAnsi"/>
                <w:sz w:val="20"/>
                <w:szCs w:val="20"/>
              </w:rPr>
              <w:t>[…]</w:t>
            </w:r>
          </w:p>
        </w:tc>
        <w:tc>
          <w:tcPr>
            <w:tcW w:w="2235" w:type="dxa"/>
          </w:tcPr>
          <w:p w14:paraId="5F1A00F4" w14:textId="2C85EB89" w:rsidR="00C04B5F" w:rsidRPr="00CF3B9E" w:rsidRDefault="00C934F7" w:rsidP="000B3AF1">
            <w:pPr>
              <w:pStyle w:val="ListParagraph"/>
              <w:ind w:left="0"/>
              <w:jc w:val="both"/>
              <w:rPr>
                <w:rFonts w:cstheme="minorHAnsi"/>
                <w:sz w:val="20"/>
                <w:szCs w:val="20"/>
              </w:rPr>
            </w:pPr>
            <w:r w:rsidRPr="00CF3B9E">
              <w:rPr>
                <w:rFonts w:cstheme="minorHAnsi"/>
                <w:sz w:val="20"/>
                <w:szCs w:val="20"/>
              </w:rPr>
              <w:t>[…]</w:t>
            </w:r>
          </w:p>
        </w:tc>
      </w:tr>
      <w:tr w:rsidR="00C04B5F" w:rsidRPr="00CF3B9E" w14:paraId="36C9FB29" w14:textId="77777777" w:rsidTr="000B3AF1">
        <w:tc>
          <w:tcPr>
            <w:tcW w:w="2569" w:type="dxa"/>
          </w:tcPr>
          <w:p w14:paraId="72A98BCE" w14:textId="32F4DD73" w:rsidR="00C04B5F" w:rsidRPr="00CF3B9E" w:rsidRDefault="00C04B5F" w:rsidP="000B3AF1">
            <w:pPr>
              <w:pStyle w:val="ListParagraph"/>
              <w:ind w:left="0"/>
              <w:jc w:val="both"/>
              <w:rPr>
                <w:rFonts w:cstheme="minorHAnsi"/>
                <w:sz w:val="20"/>
                <w:szCs w:val="20"/>
              </w:rPr>
            </w:pPr>
            <w:r w:rsidRPr="00CF3B9E">
              <w:rPr>
                <w:rFonts w:cstheme="minorHAnsi"/>
                <w:sz w:val="20"/>
                <w:szCs w:val="20"/>
              </w:rPr>
              <w:t>Accessibility costs</w:t>
            </w:r>
          </w:p>
        </w:tc>
        <w:tc>
          <w:tcPr>
            <w:tcW w:w="2483" w:type="dxa"/>
          </w:tcPr>
          <w:p w14:paraId="6D6555B8" w14:textId="77777777" w:rsidR="00C04B5F" w:rsidRPr="00CF3B9E" w:rsidRDefault="00C04B5F" w:rsidP="000B3AF1">
            <w:pPr>
              <w:pStyle w:val="ListParagraph"/>
              <w:ind w:left="0"/>
              <w:jc w:val="both"/>
              <w:rPr>
                <w:rFonts w:cstheme="minorHAnsi"/>
                <w:sz w:val="20"/>
                <w:szCs w:val="20"/>
              </w:rPr>
            </w:pPr>
          </w:p>
        </w:tc>
        <w:tc>
          <w:tcPr>
            <w:tcW w:w="2419" w:type="dxa"/>
          </w:tcPr>
          <w:p w14:paraId="639665A8" w14:textId="77777777" w:rsidR="00C04B5F" w:rsidRPr="00CF3B9E" w:rsidRDefault="00C04B5F" w:rsidP="000B3AF1">
            <w:pPr>
              <w:pStyle w:val="ListParagraph"/>
              <w:ind w:left="0"/>
              <w:jc w:val="both"/>
              <w:rPr>
                <w:rFonts w:cstheme="minorHAnsi"/>
                <w:sz w:val="20"/>
                <w:szCs w:val="20"/>
              </w:rPr>
            </w:pPr>
          </w:p>
        </w:tc>
        <w:tc>
          <w:tcPr>
            <w:tcW w:w="2235" w:type="dxa"/>
          </w:tcPr>
          <w:p w14:paraId="1BC6DAF0" w14:textId="77777777" w:rsidR="00C04B5F" w:rsidRPr="00CF3B9E" w:rsidRDefault="00C04B5F" w:rsidP="000B3AF1">
            <w:pPr>
              <w:pStyle w:val="ListParagraph"/>
              <w:ind w:left="0"/>
              <w:jc w:val="both"/>
              <w:rPr>
                <w:rFonts w:cstheme="minorHAnsi"/>
                <w:sz w:val="20"/>
                <w:szCs w:val="20"/>
              </w:rPr>
            </w:pPr>
          </w:p>
        </w:tc>
      </w:tr>
      <w:tr w:rsidR="00377743" w:rsidRPr="00CF3B9E" w14:paraId="11C3ECD9" w14:textId="77777777" w:rsidTr="000B3AF1">
        <w:tc>
          <w:tcPr>
            <w:tcW w:w="2569" w:type="dxa"/>
          </w:tcPr>
          <w:p w14:paraId="22375C26" w14:textId="77777777" w:rsidR="00377743" w:rsidRPr="00CF3B9E" w:rsidRDefault="00377743" w:rsidP="000B3AF1">
            <w:pPr>
              <w:pStyle w:val="ListParagraph"/>
              <w:ind w:left="0"/>
              <w:jc w:val="both"/>
              <w:rPr>
                <w:rFonts w:cstheme="minorHAnsi"/>
                <w:b/>
                <w:sz w:val="20"/>
                <w:szCs w:val="20"/>
              </w:rPr>
            </w:pPr>
          </w:p>
        </w:tc>
        <w:tc>
          <w:tcPr>
            <w:tcW w:w="2483" w:type="dxa"/>
          </w:tcPr>
          <w:p w14:paraId="40D6F2D9" w14:textId="77777777" w:rsidR="00377743" w:rsidRPr="00CF3B9E" w:rsidRDefault="00377743" w:rsidP="000B3AF1">
            <w:pPr>
              <w:pStyle w:val="ListParagraph"/>
              <w:ind w:left="0"/>
              <w:jc w:val="both"/>
              <w:rPr>
                <w:rFonts w:cstheme="minorHAnsi"/>
                <w:b/>
                <w:sz w:val="20"/>
                <w:szCs w:val="20"/>
              </w:rPr>
            </w:pPr>
            <w:r w:rsidRPr="00CF3B9E">
              <w:rPr>
                <w:rFonts w:cstheme="minorHAnsi"/>
                <w:sz w:val="20"/>
                <w:szCs w:val="20"/>
              </w:rPr>
              <w:t>[…]</w:t>
            </w:r>
          </w:p>
        </w:tc>
        <w:tc>
          <w:tcPr>
            <w:tcW w:w="2419" w:type="dxa"/>
          </w:tcPr>
          <w:p w14:paraId="112F4EE5" w14:textId="77777777" w:rsidR="00377743" w:rsidRPr="00CF3B9E" w:rsidRDefault="00377743" w:rsidP="000B3AF1">
            <w:pPr>
              <w:pStyle w:val="ListParagraph"/>
              <w:ind w:left="0"/>
              <w:jc w:val="both"/>
              <w:rPr>
                <w:rFonts w:cstheme="minorHAnsi"/>
                <w:b/>
                <w:sz w:val="20"/>
                <w:szCs w:val="20"/>
              </w:rPr>
            </w:pPr>
            <w:r w:rsidRPr="00CF3B9E">
              <w:rPr>
                <w:rFonts w:cstheme="minorHAnsi"/>
                <w:sz w:val="20"/>
                <w:szCs w:val="20"/>
              </w:rPr>
              <w:t>[…]</w:t>
            </w:r>
          </w:p>
        </w:tc>
        <w:tc>
          <w:tcPr>
            <w:tcW w:w="2235" w:type="dxa"/>
          </w:tcPr>
          <w:p w14:paraId="5EF2556C" w14:textId="77777777" w:rsidR="00377743" w:rsidRPr="00CF3B9E" w:rsidRDefault="00377743" w:rsidP="000B3AF1">
            <w:pPr>
              <w:pStyle w:val="ListParagraph"/>
              <w:ind w:left="0"/>
              <w:jc w:val="both"/>
              <w:rPr>
                <w:rFonts w:cstheme="minorHAnsi"/>
                <w:b/>
                <w:sz w:val="20"/>
                <w:szCs w:val="20"/>
              </w:rPr>
            </w:pPr>
            <w:r w:rsidRPr="00CF3B9E">
              <w:rPr>
                <w:rFonts w:cstheme="minorHAnsi"/>
                <w:sz w:val="20"/>
                <w:szCs w:val="20"/>
              </w:rPr>
              <w:t>[…]</w:t>
            </w:r>
          </w:p>
        </w:tc>
      </w:tr>
      <w:tr w:rsidR="00377743" w:rsidRPr="00CF3B9E" w14:paraId="12534823" w14:textId="77777777" w:rsidTr="000B3AF1">
        <w:tc>
          <w:tcPr>
            <w:tcW w:w="2569" w:type="dxa"/>
          </w:tcPr>
          <w:p w14:paraId="246207CB" w14:textId="77777777" w:rsidR="00377743" w:rsidRPr="00CF3B9E" w:rsidRDefault="00377743" w:rsidP="000B3AF1">
            <w:pPr>
              <w:pStyle w:val="ListParagraph"/>
              <w:ind w:left="0"/>
              <w:jc w:val="both"/>
              <w:rPr>
                <w:rFonts w:cstheme="minorHAnsi"/>
                <w:b/>
                <w:sz w:val="20"/>
                <w:szCs w:val="20"/>
              </w:rPr>
            </w:pPr>
          </w:p>
        </w:tc>
        <w:tc>
          <w:tcPr>
            <w:tcW w:w="2483" w:type="dxa"/>
          </w:tcPr>
          <w:p w14:paraId="5FD1AABF" w14:textId="77777777" w:rsidR="00377743" w:rsidRPr="00CF3B9E" w:rsidRDefault="00377743" w:rsidP="000B3AF1">
            <w:pPr>
              <w:pStyle w:val="ListParagraph"/>
              <w:ind w:left="0"/>
              <w:jc w:val="both"/>
              <w:rPr>
                <w:rFonts w:cstheme="minorHAnsi"/>
                <w:sz w:val="20"/>
                <w:szCs w:val="20"/>
              </w:rPr>
            </w:pPr>
            <w:r w:rsidRPr="00CF3B9E">
              <w:rPr>
                <w:rFonts w:cstheme="minorHAnsi"/>
                <w:sz w:val="20"/>
                <w:szCs w:val="20"/>
              </w:rPr>
              <w:t>[…]</w:t>
            </w:r>
          </w:p>
        </w:tc>
        <w:tc>
          <w:tcPr>
            <w:tcW w:w="2419" w:type="dxa"/>
          </w:tcPr>
          <w:p w14:paraId="09903D7A" w14:textId="77777777" w:rsidR="00377743" w:rsidRPr="00CF3B9E" w:rsidRDefault="00377743" w:rsidP="000B3AF1">
            <w:pPr>
              <w:pStyle w:val="ListParagraph"/>
              <w:ind w:left="0"/>
              <w:jc w:val="both"/>
              <w:rPr>
                <w:rFonts w:cstheme="minorHAnsi"/>
                <w:sz w:val="20"/>
                <w:szCs w:val="20"/>
              </w:rPr>
            </w:pPr>
            <w:r w:rsidRPr="00CF3B9E">
              <w:rPr>
                <w:rFonts w:cstheme="minorHAnsi"/>
                <w:sz w:val="20"/>
                <w:szCs w:val="20"/>
              </w:rPr>
              <w:t>[…]</w:t>
            </w:r>
          </w:p>
        </w:tc>
        <w:tc>
          <w:tcPr>
            <w:tcW w:w="2235" w:type="dxa"/>
          </w:tcPr>
          <w:p w14:paraId="7D932DDC" w14:textId="77777777" w:rsidR="00377743" w:rsidRPr="00CF3B9E" w:rsidRDefault="00377743" w:rsidP="000B3AF1">
            <w:pPr>
              <w:pStyle w:val="ListParagraph"/>
              <w:ind w:left="0"/>
              <w:jc w:val="both"/>
              <w:rPr>
                <w:rFonts w:cstheme="minorHAnsi"/>
                <w:sz w:val="20"/>
                <w:szCs w:val="20"/>
              </w:rPr>
            </w:pPr>
            <w:r w:rsidRPr="00CF3B9E">
              <w:rPr>
                <w:rFonts w:cstheme="minorHAnsi"/>
                <w:sz w:val="20"/>
                <w:szCs w:val="20"/>
              </w:rPr>
              <w:t>[…]</w:t>
            </w:r>
          </w:p>
        </w:tc>
      </w:tr>
    </w:tbl>
    <w:p w14:paraId="200319E5" w14:textId="77777777" w:rsidR="00377743" w:rsidRPr="00CF3B9E" w:rsidRDefault="00377743" w:rsidP="00377743">
      <w:pPr>
        <w:spacing w:after="120"/>
        <w:ind w:left="360"/>
        <w:jc w:val="both"/>
        <w:rPr>
          <w:rFonts w:cstheme="minorHAnsi"/>
          <w:sz w:val="20"/>
        </w:rPr>
      </w:pPr>
    </w:p>
    <w:p w14:paraId="090FA2CA" w14:textId="5A57EBCB" w:rsidR="00377743" w:rsidRDefault="00377743" w:rsidP="00377743">
      <w:pPr>
        <w:pStyle w:val="Heading1"/>
        <w:ind w:left="0" w:firstLine="360"/>
        <w:rPr>
          <w:rFonts w:asciiTheme="minorHAnsi" w:hAnsiTheme="minorHAnsi" w:cstheme="minorHAnsi"/>
        </w:rPr>
      </w:pPr>
      <w:r w:rsidRPr="00CF3B9E">
        <w:rPr>
          <w:rFonts w:asciiTheme="minorHAnsi" w:hAnsiTheme="minorHAnsi" w:cstheme="minorHAnsi"/>
          <w:lang w:val="en-US"/>
        </w:rPr>
        <w:t>1</w:t>
      </w:r>
      <w:r w:rsidR="00C934F7" w:rsidRPr="00CF3B9E">
        <w:rPr>
          <w:rFonts w:asciiTheme="minorHAnsi" w:hAnsiTheme="minorHAnsi" w:cstheme="minorHAnsi"/>
          <w:lang w:val="en-US"/>
        </w:rPr>
        <w:t>3</w:t>
      </w:r>
      <w:proofErr w:type="gramStart"/>
      <w:r w:rsidRPr="00CF3B9E">
        <w:rPr>
          <w:rFonts w:asciiTheme="minorHAnsi" w:hAnsiTheme="minorHAnsi" w:cstheme="minorHAnsi"/>
        </w:rPr>
        <w:t>.</w:t>
      </w:r>
      <w:r w:rsidRPr="00CF3B9E">
        <w:rPr>
          <w:rFonts w:asciiTheme="minorHAnsi" w:hAnsiTheme="minorHAnsi" w:cstheme="minorHAnsi"/>
          <w:b w:val="0"/>
        </w:rPr>
        <w:t xml:space="preserve"> </w:t>
      </w:r>
      <w:r w:rsidRPr="00CF3B9E">
        <w:rPr>
          <w:rFonts w:asciiTheme="minorHAnsi" w:hAnsiTheme="minorHAnsi" w:cstheme="minorHAnsi"/>
          <w:lang w:val="en-US"/>
        </w:rPr>
        <w:t xml:space="preserve"> </w:t>
      </w:r>
      <w:r w:rsidRPr="00CF3B9E">
        <w:rPr>
          <w:rFonts w:asciiTheme="minorHAnsi" w:hAnsiTheme="minorHAnsi" w:cstheme="minorHAnsi"/>
        </w:rPr>
        <w:t>Life</w:t>
      </w:r>
      <w:proofErr w:type="gramEnd"/>
      <w:r w:rsidRPr="00CF3B9E">
        <w:rPr>
          <w:rFonts w:asciiTheme="minorHAnsi" w:hAnsiTheme="minorHAnsi" w:cstheme="minorHAnsi"/>
        </w:rPr>
        <w:t xml:space="preserve"> stories and testimonies</w:t>
      </w:r>
    </w:p>
    <w:p w14:paraId="4E88FC58" w14:textId="77777777" w:rsidR="00BC0F23" w:rsidRPr="00CF3B9E" w:rsidRDefault="00BC0F23" w:rsidP="00BC0F23">
      <w:pPr>
        <w:pStyle w:val="paragraph"/>
        <w:spacing w:before="0" w:beforeAutospacing="0" w:after="0" w:afterAutospacing="0"/>
        <w:jc w:val="both"/>
        <w:textAlignment w:val="baseline"/>
        <w:rPr>
          <w:rFonts w:asciiTheme="minorHAnsi" w:hAnsiTheme="minorHAnsi" w:cstheme="minorHAnsi"/>
          <w:sz w:val="18"/>
          <w:szCs w:val="18"/>
        </w:rPr>
      </w:pPr>
      <w:r w:rsidRPr="00CF3B9E">
        <w:rPr>
          <w:rStyle w:val="normaltextrun"/>
          <w:rFonts w:asciiTheme="minorHAnsi" w:hAnsiTheme="minorHAnsi" w:cstheme="minorHAnsi"/>
          <w:sz w:val="20"/>
          <w:szCs w:val="20"/>
          <w:lang w:val="en-US"/>
        </w:rPr>
        <w:t>Life stories</w:t>
      </w:r>
      <w:r w:rsidRPr="00CF3B9E">
        <w:rPr>
          <w:rStyle w:val="eop"/>
          <w:rFonts w:asciiTheme="minorHAnsi" w:hAnsiTheme="minorHAnsi" w:cstheme="minorHAnsi"/>
          <w:sz w:val="20"/>
          <w:szCs w:val="20"/>
        </w:rPr>
        <w:t> </w:t>
      </w:r>
    </w:p>
    <w:p w14:paraId="7845AB16" w14:textId="05302F42" w:rsidR="00BC0F23" w:rsidRPr="00CF3B9E" w:rsidRDefault="00BC0F23" w:rsidP="00BC0F23">
      <w:pPr>
        <w:pStyle w:val="paragraph"/>
        <w:spacing w:before="0" w:beforeAutospacing="0" w:after="0" w:afterAutospacing="0"/>
        <w:jc w:val="both"/>
        <w:textAlignment w:val="baseline"/>
        <w:rPr>
          <w:rFonts w:asciiTheme="minorHAnsi" w:hAnsiTheme="minorHAnsi" w:cstheme="minorHAnsi"/>
          <w:sz w:val="18"/>
          <w:szCs w:val="18"/>
        </w:rPr>
      </w:pPr>
      <w:r w:rsidRPr="00CF3B9E">
        <w:rPr>
          <w:rStyle w:val="normaltextrun"/>
          <w:rFonts w:asciiTheme="minorHAnsi" w:hAnsiTheme="minorHAnsi" w:cstheme="minorHAnsi"/>
          <w:sz w:val="20"/>
          <w:szCs w:val="20"/>
          <w:lang w:val="en-US"/>
        </w:rPr>
        <w:t xml:space="preserve">Please include areas of interest that would have the potential to develop into a case study or human story. Please kindly provide a brief description with a few lines including the context and background and then lead into the interaction with the Joint Programme, followed by the resulting success. The </w:t>
      </w:r>
      <w:r w:rsidR="00F51B0C">
        <w:rPr>
          <w:rStyle w:val="normaltextrun"/>
          <w:rFonts w:asciiTheme="minorHAnsi" w:hAnsiTheme="minorHAnsi" w:cstheme="minorHAnsi"/>
          <w:sz w:val="20"/>
          <w:szCs w:val="20"/>
          <w:lang w:val="en-US"/>
        </w:rPr>
        <w:t>GDF</w:t>
      </w:r>
      <w:r w:rsidRPr="00CF3B9E">
        <w:rPr>
          <w:rStyle w:val="normaltextrun"/>
          <w:rFonts w:asciiTheme="minorHAnsi" w:hAnsiTheme="minorHAnsi" w:cstheme="minorHAnsi"/>
          <w:sz w:val="20"/>
          <w:szCs w:val="20"/>
          <w:lang w:val="en-US"/>
        </w:rPr>
        <w:t xml:space="preserve"> TS will review them and follow up on the selected case study if any. Has the program identified individuals to be interviewed? If yes, kindly provide details of these individuals. </w:t>
      </w:r>
      <w:r w:rsidRPr="00CF3B9E">
        <w:rPr>
          <w:rStyle w:val="eop"/>
          <w:rFonts w:asciiTheme="minorHAnsi" w:hAnsiTheme="minorHAnsi" w:cstheme="minorHAnsi"/>
          <w:sz w:val="20"/>
          <w:szCs w:val="20"/>
        </w:rPr>
        <w:t> </w:t>
      </w:r>
    </w:p>
    <w:p w14:paraId="23C15325" w14:textId="77777777" w:rsidR="00BC0F23" w:rsidRPr="00CF3B9E" w:rsidRDefault="00BC0F23" w:rsidP="00BC0F23">
      <w:pPr>
        <w:pStyle w:val="paragraph"/>
        <w:spacing w:before="0" w:beforeAutospacing="0" w:after="0" w:afterAutospacing="0"/>
        <w:jc w:val="both"/>
        <w:textAlignment w:val="baseline"/>
        <w:rPr>
          <w:rFonts w:asciiTheme="minorHAnsi" w:hAnsiTheme="minorHAnsi" w:cstheme="minorHAnsi"/>
          <w:sz w:val="18"/>
          <w:szCs w:val="18"/>
        </w:rPr>
      </w:pPr>
      <w:r w:rsidRPr="00CF3B9E">
        <w:rPr>
          <w:rStyle w:val="normaltextrun"/>
          <w:rFonts w:asciiTheme="minorHAnsi" w:hAnsiTheme="minorHAnsi" w:cstheme="minorHAnsi"/>
          <w:sz w:val="20"/>
          <w:szCs w:val="20"/>
          <w:lang w:val="en-US"/>
        </w:rPr>
        <w:t>Testimonials</w:t>
      </w:r>
      <w:r w:rsidRPr="00CF3B9E">
        <w:rPr>
          <w:rStyle w:val="eop"/>
          <w:rFonts w:asciiTheme="minorHAnsi" w:hAnsiTheme="minorHAnsi" w:cstheme="minorHAnsi"/>
          <w:sz w:val="20"/>
          <w:szCs w:val="20"/>
        </w:rPr>
        <w:t> </w:t>
      </w:r>
    </w:p>
    <w:p w14:paraId="4A9F7880" w14:textId="77777777" w:rsidR="00BC0F23" w:rsidRPr="00CF3B9E" w:rsidRDefault="00BC0F23" w:rsidP="00BC0F23">
      <w:pPr>
        <w:pStyle w:val="paragraph"/>
        <w:spacing w:before="0" w:beforeAutospacing="0" w:after="0" w:afterAutospacing="0"/>
        <w:jc w:val="both"/>
        <w:textAlignment w:val="baseline"/>
        <w:rPr>
          <w:rFonts w:asciiTheme="minorHAnsi" w:hAnsiTheme="minorHAnsi" w:cstheme="minorHAnsi"/>
          <w:sz w:val="18"/>
          <w:szCs w:val="18"/>
        </w:rPr>
      </w:pPr>
      <w:r w:rsidRPr="00CF3B9E">
        <w:rPr>
          <w:rStyle w:val="normaltextrun"/>
          <w:rFonts w:asciiTheme="minorHAnsi" w:hAnsiTheme="minorHAnsi" w:cstheme="minorHAnsi"/>
          <w:sz w:val="20"/>
          <w:szCs w:val="20"/>
          <w:lang w:val="en-US"/>
        </w:rPr>
        <w:t xml:space="preserve">Please include testimonials from key </w:t>
      </w:r>
      <w:proofErr w:type="spellStart"/>
      <w:r w:rsidRPr="00CF3B9E">
        <w:rPr>
          <w:rStyle w:val="normaltextrun"/>
          <w:rFonts w:asciiTheme="minorHAnsi" w:hAnsiTheme="minorHAnsi" w:cstheme="minorHAnsi"/>
          <w:sz w:val="20"/>
          <w:szCs w:val="20"/>
          <w:lang w:val="en-US"/>
        </w:rPr>
        <w:t>programme</w:t>
      </w:r>
      <w:proofErr w:type="spellEnd"/>
      <w:r w:rsidRPr="00CF3B9E">
        <w:rPr>
          <w:rStyle w:val="normaltextrun"/>
          <w:rFonts w:asciiTheme="minorHAnsi" w:hAnsiTheme="minorHAnsi" w:cstheme="minorHAnsi"/>
          <w:sz w:val="20"/>
          <w:szCs w:val="20"/>
          <w:lang w:val="en-US"/>
        </w:rPr>
        <w:t xml:space="preserve"> partners obtained during the reporting period. Testimonials are short, pithy quotes from individuals who have engaged with the joint </w:t>
      </w:r>
      <w:proofErr w:type="spellStart"/>
      <w:r w:rsidRPr="00CF3B9E">
        <w:rPr>
          <w:rStyle w:val="normaltextrun"/>
          <w:rFonts w:asciiTheme="minorHAnsi" w:hAnsiTheme="minorHAnsi" w:cstheme="minorHAnsi"/>
          <w:sz w:val="20"/>
          <w:szCs w:val="20"/>
          <w:lang w:val="en-US"/>
        </w:rPr>
        <w:t>programme</w:t>
      </w:r>
      <w:proofErr w:type="spellEnd"/>
      <w:r w:rsidRPr="00CF3B9E">
        <w:rPr>
          <w:rStyle w:val="normaltextrun"/>
          <w:rFonts w:asciiTheme="minorHAnsi" w:hAnsiTheme="minorHAnsi" w:cstheme="minorHAnsi"/>
          <w:sz w:val="20"/>
          <w:szCs w:val="20"/>
          <w:lang w:val="en-US"/>
        </w:rPr>
        <w:t xml:space="preserve"> at any level that capture their experiences in memorable ways. Please kindly share a few different testimonials from diverse partners (OPDs, Government, UNCT, …) at all levels (head of state, ministers, chief of staff…). </w:t>
      </w:r>
    </w:p>
    <w:p w14:paraId="37E4C5BF" w14:textId="4C72FC7C" w:rsidR="00377743" w:rsidRPr="00CF3B9E" w:rsidRDefault="00377743" w:rsidP="00377743">
      <w:pPr>
        <w:spacing w:after="120"/>
        <w:jc w:val="both"/>
        <w:rPr>
          <w:rFonts w:cstheme="minorHAnsi"/>
          <w:sz w:val="20"/>
        </w:rPr>
      </w:pPr>
      <w:r w:rsidRPr="00CF3B9E">
        <w:rPr>
          <w:rFonts w:cstheme="minorHAnsi"/>
          <w:sz w:val="20"/>
        </w:rPr>
        <w:t xml:space="preserve"> </w:t>
      </w:r>
    </w:p>
    <w:tbl>
      <w:tblPr>
        <w:tblStyle w:val="TableGrid"/>
        <w:tblW w:w="0" w:type="auto"/>
        <w:tblInd w:w="360" w:type="dxa"/>
        <w:tblLook w:val="04A0" w:firstRow="1" w:lastRow="0" w:firstColumn="1" w:lastColumn="0" w:noHBand="0" w:noVBand="1"/>
        <w:tblCaption w:val="Testimonies"/>
      </w:tblPr>
      <w:tblGrid>
        <w:gridCol w:w="837"/>
        <w:gridCol w:w="837"/>
        <w:gridCol w:w="1284"/>
        <w:gridCol w:w="1106"/>
        <w:gridCol w:w="1164"/>
        <w:gridCol w:w="1241"/>
        <w:gridCol w:w="1069"/>
        <w:gridCol w:w="1203"/>
        <w:gridCol w:w="1055"/>
      </w:tblGrid>
      <w:tr w:rsidR="00377743" w:rsidRPr="00CF3B9E" w14:paraId="282AC313" w14:textId="77777777" w:rsidTr="000B3AF1">
        <w:trPr>
          <w:tblHeader/>
        </w:trPr>
        <w:tc>
          <w:tcPr>
            <w:tcW w:w="758" w:type="dxa"/>
          </w:tcPr>
          <w:p w14:paraId="5E830A39" w14:textId="77777777" w:rsidR="00377743" w:rsidRPr="00CF3B9E" w:rsidRDefault="00377743" w:rsidP="00D46F3A">
            <w:pPr>
              <w:spacing w:after="120"/>
              <w:jc w:val="both"/>
              <w:rPr>
                <w:rFonts w:cstheme="minorHAnsi"/>
                <w:b/>
                <w:sz w:val="20"/>
              </w:rPr>
            </w:pPr>
            <w:r w:rsidRPr="00CF3B9E">
              <w:rPr>
                <w:rFonts w:cstheme="minorHAnsi"/>
                <w:b/>
                <w:sz w:val="20"/>
              </w:rPr>
              <w:t xml:space="preserve">Name </w:t>
            </w:r>
          </w:p>
        </w:tc>
        <w:tc>
          <w:tcPr>
            <w:tcW w:w="519" w:type="dxa"/>
          </w:tcPr>
          <w:p w14:paraId="642C24BE" w14:textId="77777777" w:rsidR="00377743" w:rsidRPr="00CF3B9E" w:rsidRDefault="00377743" w:rsidP="00D46F3A">
            <w:pPr>
              <w:spacing w:after="120"/>
              <w:jc w:val="both"/>
              <w:rPr>
                <w:rFonts w:cstheme="minorHAnsi"/>
                <w:b/>
                <w:sz w:val="20"/>
              </w:rPr>
            </w:pPr>
            <w:r w:rsidRPr="00CF3B9E">
              <w:rPr>
                <w:rFonts w:cstheme="minorHAnsi"/>
                <w:b/>
                <w:sz w:val="20"/>
              </w:rPr>
              <w:t>Sex</w:t>
            </w:r>
          </w:p>
        </w:tc>
        <w:tc>
          <w:tcPr>
            <w:tcW w:w="1182" w:type="dxa"/>
          </w:tcPr>
          <w:p w14:paraId="0C8A666B" w14:textId="77777777" w:rsidR="00377743" w:rsidRPr="00CF3B9E" w:rsidRDefault="00377743" w:rsidP="00D46F3A">
            <w:pPr>
              <w:spacing w:after="120"/>
              <w:jc w:val="both"/>
              <w:rPr>
                <w:rFonts w:cstheme="minorHAnsi"/>
                <w:b/>
                <w:sz w:val="20"/>
              </w:rPr>
            </w:pPr>
            <w:r w:rsidRPr="00CF3B9E">
              <w:rPr>
                <w:rFonts w:cstheme="minorHAnsi"/>
                <w:b/>
                <w:sz w:val="20"/>
              </w:rPr>
              <w:t>Designation and Organization</w:t>
            </w:r>
          </w:p>
        </w:tc>
        <w:tc>
          <w:tcPr>
            <w:tcW w:w="1126" w:type="dxa"/>
          </w:tcPr>
          <w:p w14:paraId="3487BEBC" w14:textId="77777777" w:rsidR="00377743" w:rsidRPr="00CF3B9E" w:rsidRDefault="00377743" w:rsidP="00D46F3A">
            <w:pPr>
              <w:spacing w:after="120"/>
              <w:jc w:val="both"/>
              <w:rPr>
                <w:rFonts w:cstheme="minorHAnsi"/>
                <w:b/>
                <w:sz w:val="20"/>
              </w:rPr>
            </w:pPr>
            <w:r w:rsidRPr="00CF3B9E">
              <w:rPr>
                <w:rFonts w:cstheme="minorHAnsi"/>
                <w:b/>
                <w:sz w:val="20"/>
              </w:rPr>
              <w:t>Is this a testimony from a person with a disability? If so, what kind of disability do they have?</w:t>
            </w:r>
            <w:r w:rsidRPr="00CF3B9E">
              <w:rPr>
                <w:rFonts w:cstheme="minorHAnsi"/>
                <w:b/>
                <w:sz w:val="20"/>
                <w:vertAlign w:val="superscript"/>
              </w:rPr>
              <w:footnoteReference w:id="6"/>
            </w:r>
          </w:p>
        </w:tc>
        <w:tc>
          <w:tcPr>
            <w:tcW w:w="1196" w:type="dxa"/>
          </w:tcPr>
          <w:p w14:paraId="56ACFE0C" w14:textId="77777777" w:rsidR="00377743" w:rsidRPr="00CF3B9E" w:rsidRDefault="00377743" w:rsidP="00D46F3A">
            <w:pPr>
              <w:spacing w:after="120"/>
              <w:jc w:val="both"/>
              <w:rPr>
                <w:rFonts w:cstheme="minorHAnsi"/>
                <w:b/>
                <w:sz w:val="20"/>
              </w:rPr>
            </w:pPr>
            <w:r w:rsidRPr="00CF3B9E">
              <w:rPr>
                <w:rFonts w:cstheme="minorHAnsi"/>
                <w:b/>
                <w:sz w:val="20"/>
              </w:rPr>
              <w:t>Testimony</w:t>
            </w:r>
          </w:p>
        </w:tc>
        <w:tc>
          <w:tcPr>
            <w:tcW w:w="1410" w:type="dxa"/>
          </w:tcPr>
          <w:p w14:paraId="459B04B3" w14:textId="77777777" w:rsidR="00377743" w:rsidRPr="00CF3B9E" w:rsidRDefault="00377743" w:rsidP="00D46F3A">
            <w:pPr>
              <w:spacing w:after="120"/>
              <w:jc w:val="both"/>
              <w:rPr>
                <w:rFonts w:cstheme="minorHAnsi"/>
                <w:b/>
                <w:sz w:val="20"/>
              </w:rPr>
            </w:pPr>
            <w:r w:rsidRPr="00CF3B9E">
              <w:rPr>
                <w:rFonts w:cstheme="minorHAnsi"/>
                <w:b/>
                <w:sz w:val="20"/>
              </w:rPr>
              <w:t>Photo Shared (Y/N)</w:t>
            </w:r>
            <w:r w:rsidRPr="00CF3B9E">
              <w:rPr>
                <w:rFonts w:cstheme="minorHAnsi"/>
                <w:b/>
                <w:sz w:val="20"/>
                <w:vertAlign w:val="superscript"/>
              </w:rPr>
              <w:footnoteReference w:id="7"/>
            </w:r>
          </w:p>
        </w:tc>
        <w:tc>
          <w:tcPr>
            <w:tcW w:w="1113" w:type="dxa"/>
          </w:tcPr>
          <w:p w14:paraId="671027E8" w14:textId="77777777" w:rsidR="00377743" w:rsidRPr="00CF3B9E" w:rsidRDefault="00377743" w:rsidP="00D46F3A">
            <w:pPr>
              <w:spacing w:after="120"/>
              <w:jc w:val="both"/>
              <w:rPr>
                <w:rFonts w:cstheme="minorHAnsi"/>
                <w:b/>
                <w:sz w:val="20"/>
              </w:rPr>
            </w:pPr>
            <w:r w:rsidRPr="00CF3B9E">
              <w:rPr>
                <w:rFonts w:cstheme="minorHAnsi"/>
                <w:b/>
                <w:sz w:val="20"/>
              </w:rPr>
              <w:t>Consent for Use of Photo obtained (Y/N)</w:t>
            </w:r>
          </w:p>
        </w:tc>
        <w:tc>
          <w:tcPr>
            <w:tcW w:w="1346" w:type="dxa"/>
          </w:tcPr>
          <w:p w14:paraId="71D7EA29" w14:textId="77777777" w:rsidR="00377743" w:rsidRPr="00CF3B9E" w:rsidRDefault="00377743" w:rsidP="00D46F3A">
            <w:pPr>
              <w:spacing w:after="120"/>
              <w:jc w:val="both"/>
              <w:rPr>
                <w:rFonts w:cstheme="minorHAnsi"/>
                <w:b/>
                <w:sz w:val="20"/>
              </w:rPr>
            </w:pPr>
            <w:r w:rsidRPr="00CF3B9E">
              <w:rPr>
                <w:rFonts w:cstheme="minorHAnsi"/>
                <w:b/>
                <w:sz w:val="20"/>
              </w:rPr>
              <w:t>Photo Caption</w:t>
            </w:r>
          </w:p>
        </w:tc>
        <w:tc>
          <w:tcPr>
            <w:tcW w:w="1146" w:type="dxa"/>
          </w:tcPr>
          <w:p w14:paraId="033F22E8" w14:textId="77777777" w:rsidR="00377743" w:rsidRPr="00CF3B9E" w:rsidRDefault="00377743" w:rsidP="00D46F3A">
            <w:pPr>
              <w:spacing w:after="120"/>
              <w:jc w:val="both"/>
              <w:rPr>
                <w:rFonts w:cstheme="minorHAnsi"/>
                <w:b/>
                <w:sz w:val="20"/>
              </w:rPr>
            </w:pPr>
            <w:r w:rsidRPr="00CF3B9E">
              <w:rPr>
                <w:rFonts w:cstheme="minorHAnsi"/>
                <w:b/>
                <w:sz w:val="20"/>
              </w:rPr>
              <w:t>Photo Credit</w:t>
            </w:r>
          </w:p>
        </w:tc>
      </w:tr>
      <w:tr w:rsidR="00377743" w:rsidRPr="00CF3B9E" w14:paraId="6895E822" w14:textId="77777777" w:rsidTr="000B3AF1">
        <w:tc>
          <w:tcPr>
            <w:tcW w:w="757" w:type="dxa"/>
          </w:tcPr>
          <w:p w14:paraId="0B8A6A81" w14:textId="77777777" w:rsidR="00377743" w:rsidRPr="00CF3B9E" w:rsidRDefault="00377743" w:rsidP="000B3AF1">
            <w:pPr>
              <w:spacing w:after="120"/>
              <w:ind w:left="360"/>
              <w:jc w:val="both"/>
              <w:rPr>
                <w:rFonts w:cstheme="minorHAnsi"/>
                <w:sz w:val="20"/>
              </w:rPr>
            </w:pPr>
            <w:r w:rsidRPr="00CF3B9E">
              <w:rPr>
                <w:rFonts w:cstheme="minorHAnsi"/>
                <w:sz w:val="20"/>
              </w:rPr>
              <w:t>[…]</w:t>
            </w:r>
          </w:p>
        </w:tc>
        <w:tc>
          <w:tcPr>
            <w:tcW w:w="519" w:type="dxa"/>
          </w:tcPr>
          <w:p w14:paraId="58247CA0" w14:textId="77777777" w:rsidR="00377743" w:rsidRPr="00CF3B9E" w:rsidRDefault="00377743" w:rsidP="000B3AF1">
            <w:pPr>
              <w:spacing w:after="120"/>
              <w:ind w:left="360"/>
              <w:jc w:val="both"/>
              <w:rPr>
                <w:rFonts w:cstheme="minorHAnsi"/>
                <w:sz w:val="20"/>
              </w:rPr>
            </w:pPr>
            <w:r w:rsidRPr="00CF3B9E">
              <w:rPr>
                <w:rFonts w:cstheme="minorHAnsi"/>
                <w:sz w:val="20"/>
              </w:rPr>
              <w:t>[…]</w:t>
            </w:r>
          </w:p>
        </w:tc>
        <w:tc>
          <w:tcPr>
            <w:tcW w:w="1206" w:type="dxa"/>
          </w:tcPr>
          <w:p w14:paraId="0ACDF4F3" w14:textId="77777777" w:rsidR="00377743" w:rsidRPr="00CF3B9E" w:rsidRDefault="00377743" w:rsidP="000B3AF1">
            <w:pPr>
              <w:spacing w:after="120"/>
              <w:ind w:left="360"/>
              <w:jc w:val="both"/>
              <w:rPr>
                <w:rFonts w:cstheme="minorHAnsi"/>
                <w:sz w:val="20"/>
              </w:rPr>
            </w:pPr>
            <w:r w:rsidRPr="00CF3B9E">
              <w:rPr>
                <w:rFonts w:cstheme="minorHAnsi"/>
                <w:sz w:val="20"/>
              </w:rPr>
              <w:t>[…]</w:t>
            </w:r>
          </w:p>
        </w:tc>
        <w:tc>
          <w:tcPr>
            <w:tcW w:w="1125" w:type="dxa"/>
          </w:tcPr>
          <w:p w14:paraId="1A3AB432" w14:textId="77777777" w:rsidR="00377743" w:rsidRPr="00CF3B9E" w:rsidRDefault="00377743" w:rsidP="000B3AF1">
            <w:pPr>
              <w:spacing w:after="120"/>
              <w:ind w:left="360"/>
              <w:jc w:val="both"/>
              <w:rPr>
                <w:rFonts w:cstheme="minorHAnsi"/>
                <w:sz w:val="20"/>
              </w:rPr>
            </w:pPr>
            <w:r w:rsidRPr="00CF3B9E">
              <w:rPr>
                <w:rFonts w:cstheme="minorHAnsi"/>
                <w:sz w:val="20"/>
              </w:rPr>
              <w:t>[…]</w:t>
            </w:r>
          </w:p>
        </w:tc>
        <w:tc>
          <w:tcPr>
            <w:tcW w:w="1195" w:type="dxa"/>
          </w:tcPr>
          <w:p w14:paraId="591F9231" w14:textId="77777777" w:rsidR="00377743" w:rsidRPr="00CF3B9E" w:rsidRDefault="00377743" w:rsidP="000B3AF1">
            <w:pPr>
              <w:spacing w:after="120"/>
              <w:ind w:left="360"/>
              <w:jc w:val="both"/>
              <w:rPr>
                <w:rFonts w:cstheme="minorHAnsi"/>
                <w:sz w:val="20"/>
              </w:rPr>
            </w:pPr>
            <w:r w:rsidRPr="00CF3B9E">
              <w:rPr>
                <w:rFonts w:cstheme="minorHAnsi"/>
                <w:sz w:val="20"/>
              </w:rPr>
              <w:t>[…]</w:t>
            </w:r>
          </w:p>
        </w:tc>
        <w:tc>
          <w:tcPr>
            <w:tcW w:w="1402" w:type="dxa"/>
          </w:tcPr>
          <w:p w14:paraId="2B384C33" w14:textId="77777777" w:rsidR="00377743" w:rsidRPr="00CF3B9E" w:rsidRDefault="00377743" w:rsidP="000B3AF1">
            <w:pPr>
              <w:spacing w:after="120"/>
              <w:ind w:left="360"/>
              <w:jc w:val="both"/>
              <w:rPr>
                <w:rFonts w:cstheme="minorHAnsi"/>
                <w:sz w:val="20"/>
              </w:rPr>
            </w:pPr>
            <w:r w:rsidRPr="00CF3B9E">
              <w:rPr>
                <w:rFonts w:cstheme="minorHAnsi"/>
                <w:sz w:val="20"/>
              </w:rPr>
              <w:t>[…]</w:t>
            </w:r>
          </w:p>
        </w:tc>
        <w:tc>
          <w:tcPr>
            <w:tcW w:w="1111" w:type="dxa"/>
          </w:tcPr>
          <w:p w14:paraId="29D017AC" w14:textId="77777777" w:rsidR="00377743" w:rsidRPr="00CF3B9E" w:rsidRDefault="00377743" w:rsidP="000B3AF1">
            <w:pPr>
              <w:spacing w:after="120"/>
              <w:ind w:left="360"/>
              <w:jc w:val="both"/>
              <w:rPr>
                <w:rFonts w:cstheme="minorHAnsi"/>
                <w:sz w:val="20"/>
              </w:rPr>
            </w:pPr>
            <w:r w:rsidRPr="00CF3B9E">
              <w:rPr>
                <w:rFonts w:cstheme="minorHAnsi"/>
                <w:sz w:val="20"/>
              </w:rPr>
              <w:t>[…]</w:t>
            </w:r>
          </w:p>
        </w:tc>
        <w:tc>
          <w:tcPr>
            <w:tcW w:w="1340" w:type="dxa"/>
          </w:tcPr>
          <w:p w14:paraId="2F28DE7A" w14:textId="77777777" w:rsidR="00377743" w:rsidRPr="00CF3B9E" w:rsidRDefault="00377743" w:rsidP="000B3AF1">
            <w:pPr>
              <w:spacing w:after="120"/>
              <w:ind w:left="360"/>
              <w:jc w:val="both"/>
              <w:rPr>
                <w:rFonts w:cstheme="minorHAnsi"/>
                <w:sz w:val="20"/>
              </w:rPr>
            </w:pPr>
            <w:r w:rsidRPr="00CF3B9E">
              <w:rPr>
                <w:rFonts w:cstheme="minorHAnsi"/>
                <w:sz w:val="20"/>
              </w:rPr>
              <w:t>[…]</w:t>
            </w:r>
          </w:p>
        </w:tc>
        <w:tc>
          <w:tcPr>
            <w:tcW w:w="1141" w:type="dxa"/>
          </w:tcPr>
          <w:p w14:paraId="4DEBC29D" w14:textId="77777777" w:rsidR="00377743" w:rsidRPr="00CF3B9E" w:rsidRDefault="00377743" w:rsidP="000B3AF1">
            <w:pPr>
              <w:spacing w:after="120"/>
              <w:ind w:left="360"/>
              <w:jc w:val="both"/>
              <w:rPr>
                <w:rFonts w:cstheme="minorHAnsi"/>
                <w:sz w:val="20"/>
              </w:rPr>
            </w:pPr>
            <w:r w:rsidRPr="00CF3B9E">
              <w:rPr>
                <w:rFonts w:cstheme="minorHAnsi"/>
                <w:sz w:val="20"/>
              </w:rPr>
              <w:t>[…]</w:t>
            </w:r>
          </w:p>
        </w:tc>
      </w:tr>
      <w:tr w:rsidR="00377743" w:rsidRPr="00CF3B9E" w14:paraId="7492312B" w14:textId="77777777" w:rsidTr="000B3AF1">
        <w:tc>
          <w:tcPr>
            <w:tcW w:w="757" w:type="dxa"/>
          </w:tcPr>
          <w:p w14:paraId="59F75E28" w14:textId="77777777" w:rsidR="00377743" w:rsidRPr="00CF3B9E" w:rsidRDefault="00377743" w:rsidP="000B3AF1">
            <w:pPr>
              <w:spacing w:after="120"/>
              <w:ind w:left="360"/>
              <w:jc w:val="both"/>
              <w:rPr>
                <w:rFonts w:cstheme="minorHAnsi"/>
                <w:sz w:val="20"/>
              </w:rPr>
            </w:pPr>
            <w:r w:rsidRPr="00CF3B9E">
              <w:rPr>
                <w:rFonts w:cstheme="minorHAnsi"/>
                <w:sz w:val="20"/>
              </w:rPr>
              <w:t>[…]</w:t>
            </w:r>
          </w:p>
        </w:tc>
        <w:tc>
          <w:tcPr>
            <w:tcW w:w="519" w:type="dxa"/>
          </w:tcPr>
          <w:p w14:paraId="01E3FD66" w14:textId="77777777" w:rsidR="00377743" w:rsidRPr="00CF3B9E" w:rsidRDefault="00377743" w:rsidP="000B3AF1">
            <w:pPr>
              <w:spacing w:after="120"/>
              <w:ind w:left="360"/>
              <w:jc w:val="both"/>
              <w:rPr>
                <w:rFonts w:cstheme="minorHAnsi"/>
                <w:sz w:val="20"/>
              </w:rPr>
            </w:pPr>
            <w:r w:rsidRPr="00CF3B9E">
              <w:rPr>
                <w:rFonts w:cstheme="minorHAnsi"/>
                <w:sz w:val="20"/>
              </w:rPr>
              <w:t>[…]</w:t>
            </w:r>
          </w:p>
        </w:tc>
        <w:tc>
          <w:tcPr>
            <w:tcW w:w="1206" w:type="dxa"/>
          </w:tcPr>
          <w:p w14:paraId="227CF5DE" w14:textId="77777777" w:rsidR="00377743" w:rsidRPr="00CF3B9E" w:rsidRDefault="00377743" w:rsidP="000B3AF1">
            <w:pPr>
              <w:spacing w:after="120"/>
              <w:ind w:left="360"/>
              <w:jc w:val="both"/>
              <w:rPr>
                <w:rFonts w:cstheme="minorHAnsi"/>
                <w:sz w:val="20"/>
              </w:rPr>
            </w:pPr>
            <w:r w:rsidRPr="00CF3B9E">
              <w:rPr>
                <w:rFonts w:cstheme="minorHAnsi"/>
                <w:sz w:val="20"/>
              </w:rPr>
              <w:t>[…]</w:t>
            </w:r>
          </w:p>
        </w:tc>
        <w:tc>
          <w:tcPr>
            <w:tcW w:w="1125" w:type="dxa"/>
          </w:tcPr>
          <w:p w14:paraId="2EF107E4" w14:textId="77777777" w:rsidR="00377743" w:rsidRPr="00CF3B9E" w:rsidRDefault="00377743" w:rsidP="000B3AF1">
            <w:pPr>
              <w:spacing w:after="120"/>
              <w:ind w:left="360"/>
              <w:jc w:val="both"/>
              <w:rPr>
                <w:rFonts w:cstheme="minorHAnsi"/>
                <w:sz w:val="20"/>
              </w:rPr>
            </w:pPr>
            <w:r w:rsidRPr="00CF3B9E">
              <w:rPr>
                <w:rFonts w:cstheme="minorHAnsi"/>
                <w:sz w:val="20"/>
              </w:rPr>
              <w:t>[…]</w:t>
            </w:r>
          </w:p>
        </w:tc>
        <w:tc>
          <w:tcPr>
            <w:tcW w:w="1195" w:type="dxa"/>
          </w:tcPr>
          <w:p w14:paraId="6FC86FD2" w14:textId="77777777" w:rsidR="00377743" w:rsidRPr="00CF3B9E" w:rsidRDefault="00377743" w:rsidP="000B3AF1">
            <w:pPr>
              <w:spacing w:after="120"/>
              <w:ind w:left="360"/>
              <w:jc w:val="both"/>
              <w:rPr>
                <w:rFonts w:cstheme="minorHAnsi"/>
                <w:sz w:val="20"/>
              </w:rPr>
            </w:pPr>
            <w:r w:rsidRPr="00CF3B9E">
              <w:rPr>
                <w:rFonts w:cstheme="minorHAnsi"/>
                <w:sz w:val="20"/>
              </w:rPr>
              <w:t>[…]</w:t>
            </w:r>
          </w:p>
        </w:tc>
        <w:tc>
          <w:tcPr>
            <w:tcW w:w="1402" w:type="dxa"/>
          </w:tcPr>
          <w:p w14:paraId="7776BBC1" w14:textId="77777777" w:rsidR="00377743" w:rsidRPr="00CF3B9E" w:rsidRDefault="00377743" w:rsidP="000B3AF1">
            <w:pPr>
              <w:spacing w:after="120"/>
              <w:ind w:left="360"/>
              <w:jc w:val="both"/>
              <w:rPr>
                <w:rFonts w:cstheme="minorHAnsi"/>
                <w:sz w:val="20"/>
              </w:rPr>
            </w:pPr>
            <w:r w:rsidRPr="00CF3B9E">
              <w:rPr>
                <w:rFonts w:cstheme="minorHAnsi"/>
                <w:sz w:val="20"/>
              </w:rPr>
              <w:t>[…]</w:t>
            </w:r>
          </w:p>
        </w:tc>
        <w:tc>
          <w:tcPr>
            <w:tcW w:w="1111" w:type="dxa"/>
          </w:tcPr>
          <w:p w14:paraId="210DCDAE" w14:textId="77777777" w:rsidR="00377743" w:rsidRPr="00CF3B9E" w:rsidRDefault="00377743" w:rsidP="000B3AF1">
            <w:pPr>
              <w:spacing w:after="120"/>
              <w:ind w:left="360"/>
              <w:jc w:val="both"/>
              <w:rPr>
                <w:rFonts w:cstheme="minorHAnsi"/>
                <w:sz w:val="20"/>
              </w:rPr>
            </w:pPr>
            <w:r w:rsidRPr="00CF3B9E">
              <w:rPr>
                <w:rFonts w:cstheme="minorHAnsi"/>
                <w:sz w:val="20"/>
              </w:rPr>
              <w:t>[…]</w:t>
            </w:r>
          </w:p>
        </w:tc>
        <w:tc>
          <w:tcPr>
            <w:tcW w:w="1340" w:type="dxa"/>
          </w:tcPr>
          <w:p w14:paraId="29985BB6" w14:textId="77777777" w:rsidR="00377743" w:rsidRPr="00CF3B9E" w:rsidRDefault="00377743" w:rsidP="000B3AF1">
            <w:pPr>
              <w:spacing w:after="120"/>
              <w:ind w:left="360"/>
              <w:jc w:val="both"/>
              <w:rPr>
                <w:rFonts w:cstheme="minorHAnsi"/>
                <w:sz w:val="20"/>
              </w:rPr>
            </w:pPr>
            <w:r w:rsidRPr="00CF3B9E">
              <w:rPr>
                <w:rFonts w:cstheme="minorHAnsi"/>
                <w:sz w:val="20"/>
              </w:rPr>
              <w:t>[…]</w:t>
            </w:r>
          </w:p>
        </w:tc>
        <w:tc>
          <w:tcPr>
            <w:tcW w:w="1141" w:type="dxa"/>
          </w:tcPr>
          <w:p w14:paraId="5503243E" w14:textId="77777777" w:rsidR="00377743" w:rsidRPr="00CF3B9E" w:rsidRDefault="00377743" w:rsidP="000B3AF1">
            <w:pPr>
              <w:spacing w:after="120"/>
              <w:ind w:left="360"/>
              <w:jc w:val="both"/>
              <w:rPr>
                <w:rFonts w:cstheme="minorHAnsi"/>
                <w:sz w:val="20"/>
              </w:rPr>
            </w:pPr>
            <w:r w:rsidRPr="00CF3B9E">
              <w:rPr>
                <w:rFonts w:cstheme="minorHAnsi"/>
                <w:sz w:val="20"/>
              </w:rPr>
              <w:t>[…]</w:t>
            </w:r>
          </w:p>
        </w:tc>
      </w:tr>
      <w:tr w:rsidR="00377743" w:rsidRPr="00CF3B9E" w14:paraId="3A208577" w14:textId="77777777" w:rsidTr="000B3AF1">
        <w:tc>
          <w:tcPr>
            <w:tcW w:w="757" w:type="dxa"/>
          </w:tcPr>
          <w:p w14:paraId="277525E0" w14:textId="77777777" w:rsidR="00377743" w:rsidRPr="00CF3B9E" w:rsidRDefault="00377743" w:rsidP="000B3AF1">
            <w:pPr>
              <w:spacing w:after="120"/>
              <w:ind w:left="360"/>
              <w:jc w:val="both"/>
              <w:rPr>
                <w:rFonts w:cstheme="minorHAnsi"/>
                <w:sz w:val="20"/>
              </w:rPr>
            </w:pPr>
            <w:r w:rsidRPr="00CF3B9E">
              <w:rPr>
                <w:rFonts w:cstheme="minorHAnsi"/>
                <w:sz w:val="20"/>
              </w:rPr>
              <w:t>[…]</w:t>
            </w:r>
          </w:p>
        </w:tc>
        <w:tc>
          <w:tcPr>
            <w:tcW w:w="519" w:type="dxa"/>
          </w:tcPr>
          <w:p w14:paraId="543AC18A" w14:textId="77777777" w:rsidR="00377743" w:rsidRPr="00CF3B9E" w:rsidRDefault="00377743" w:rsidP="000B3AF1">
            <w:pPr>
              <w:spacing w:after="120"/>
              <w:ind w:left="360"/>
              <w:jc w:val="both"/>
              <w:rPr>
                <w:rFonts w:cstheme="minorHAnsi"/>
                <w:sz w:val="20"/>
              </w:rPr>
            </w:pPr>
            <w:r w:rsidRPr="00CF3B9E">
              <w:rPr>
                <w:rFonts w:cstheme="minorHAnsi"/>
                <w:sz w:val="20"/>
              </w:rPr>
              <w:t>[…]</w:t>
            </w:r>
          </w:p>
        </w:tc>
        <w:tc>
          <w:tcPr>
            <w:tcW w:w="1206" w:type="dxa"/>
          </w:tcPr>
          <w:p w14:paraId="6D1FA9B1" w14:textId="77777777" w:rsidR="00377743" w:rsidRPr="00CF3B9E" w:rsidRDefault="00377743" w:rsidP="000B3AF1">
            <w:pPr>
              <w:spacing w:after="120"/>
              <w:ind w:left="360"/>
              <w:jc w:val="both"/>
              <w:rPr>
                <w:rFonts w:cstheme="minorHAnsi"/>
                <w:sz w:val="20"/>
              </w:rPr>
            </w:pPr>
            <w:r w:rsidRPr="00CF3B9E">
              <w:rPr>
                <w:rFonts w:cstheme="minorHAnsi"/>
                <w:sz w:val="20"/>
              </w:rPr>
              <w:t>[…]</w:t>
            </w:r>
          </w:p>
        </w:tc>
        <w:tc>
          <w:tcPr>
            <w:tcW w:w="1125" w:type="dxa"/>
          </w:tcPr>
          <w:p w14:paraId="72BDCDFB" w14:textId="77777777" w:rsidR="00377743" w:rsidRPr="00CF3B9E" w:rsidRDefault="00377743" w:rsidP="000B3AF1">
            <w:pPr>
              <w:spacing w:after="120"/>
              <w:ind w:left="360"/>
              <w:jc w:val="both"/>
              <w:rPr>
                <w:rFonts w:cstheme="minorHAnsi"/>
                <w:sz w:val="20"/>
              </w:rPr>
            </w:pPr>
            <w:r w:rsidRPr="00CF3B9E">
              <w:rPr>
                <w:rFonts w:cstheme="minorHAnsi"/>
                <w:sz w:val="20"/>
              </w:rPr>
              <w:t>[…]</w:t>
            </w:r>
          </w:p>
        </w:tc>
        <w:tc>
          <w:tcPr>
            <w:tcW w:w="1195" w:type="dxa"/>
          </w:tcPr>
          <w:p w14:paraId="7693F890" w14:textId="77777777" w:rsidR="00377743" w:rsidRPr="00CF3B9E" w:rsidRDefault="00377743" w:rsidP="000B3AF1">
            <w:pPr>
              <w:spacing w:after="120"/>
              <w:ind w:left="360"/>
              <w:jc w:val="both"/>
              <w:rPr>
                <w:rFonts w:cstheme="minorHAnsi"/>
                <w:sz w:val="20"/>
              </w:rPr>
            </w:pPr>
            <w:r w:rsidRPr="00CF3B9E">
              <w:rPr>
                <w:rFonts w:cstheme="minorHAnsi"/>
                <w:sz w:val="20"/>
              </w:rPr>
              <w:t>[…]</w:t>
            </w:r>
          </w:p>
        </w:tc>
        <w:tc>
          <w:tcPr>
            <w:tcW w:w="1402" w:type="dxa"/>
          </w:tcPr>
          <w:p w14:paraId="25B3992F" w14:textId="77777777" w:rsidR="00377743" w:rsidRPr="00CF3B9E" w:rsidRDefault="00377743" w:rsidP="000B3AF1">
            <w:pPr>
              <w:spacing w:after="120"/>
              <w:ind w:left="360"/>
              <w:jc w:val="both"/>
              <w:rPr>
                <w:rFonts w:cstheme="minorHAnsi"/>
                <w:sz w:val="20"/>
              </w:rPr>
            </w:pPr>
            <w:r w:rsidRPr="00CF3B9E">
              <w:rPr>
                <w:rFonts w:cstheme="minorHAnsi"/>
                <w:sz w:val="20"/>
              </w:rPr>
              <w:t>[…]</w:t>
            </w:r>
          </w:p>
        </w:tc>
        <w:tc>
          <w:tcPr>
            <w:tcW w:w="1111" w:type="dxa"/>
          </w:tcPr>
          <w:p w14:paraId="76087710" w14:textId="77777777" w:rsidR="00377743" w:rsidRPr="00CF3B9E" w:rsidRDefault="00377743" w:rsidP="000B3AF1">
            <w:pPr>
              <w:spacing w:after="120"/>
              <w:ind w:left="360"/>
              <w:jc w:val="both"/>
              <w:rPr>
                <w:rFonts w:cstheme="minorHAnsi"/>
                <w:sz w:val="20"/>
              </w:rPr>
            </w:pPr>
            <w:r w:rsidRPr="00CF3B9E">
              <w:rPr>
                <w:rFonts w:cstheme="minorHAnsi"/>
                <w:sz w:val="20"/>
              </w:rPr>
              <w:t>[…]</w:t>
            </w:r>
          </w:p>
        </w:tc>
        <w:tc>
          <w:tcPr>
            <w:tcW w:w="1340" w:type="dxa"/>
          </w:tcPr>
          <w:p w14:paraId="3DCC9C98" w14:textId="77777777" w:rsidR="00377743" w:rsidRPr="00CF3B9E" w:rsidRDefault="00377743" w:rsidP="000B3AF1">
            <w:pPr>
              <w:spacing w:after="120"/>
              <w:ind w:left="360"/>
              <w:jc w:val="both"/>
              <w:rPr>
                <w:rFonts w:cstheme="minorHAnsi"/>
                <w:sz w:val="20"/>
              </w:rPr>
            </w:pPr>
            <w:r w:rsidRPr="00CF3B9E">
              <w:rPr>
                <w:rFonts w:cstheme="minorHAnsi"/>
                <w:sz w:val="20"/>
              </w:rPr>
              <w:t>[…]</w:t>
            </w:r>
          </w:p>
        </w:tc>
        <w:tc>
          <w:tcPr>
            <w:tcW w:w="1141" w:type="dxa"/>
          </w:tcPr>
          <w:p w14:paraId="6DA04FC1" w14:textId="77777777" w:rsidR="00377743" w:rsidRPr="00CF3B9E" w:rsidRDefault="00377743" w:rsidP="000B3AF1">
            <w:pPr>
              <w:spacing w:after="120"/>
              <w:ind w:left="360"/>
              <w:jc w:val="both"/>
              <w:rPr>
                <w:rFonts w:cstheme="minorHAnsi"/>
                <w:sz w:val="20"/>
              </w:rPr>
            </w:pPr>
            <w:r w:rsidRPr="00CF3B9E">
              <w:rPr>
                <w:rFonts w:cstheme="minorHAnsi"/>
                <w:sz w:val="20"/>
              </w:rPr>
              <w:t>[…]</w:t>
            </w:r>
          </w:p>
        </w:tc>
      </w:tr>
    </w:tbl>
    <w:p w14:paraId="0CAD04DE" w14:textId="77777777" w:rsidR="00377743" w:rsidRPr="00CF3B9E" w:rsidRDefault="00377743" w:rsidP="00377743">
      <w:pPr>
        <w:spacing w:after="120" w:line="240" w:lineRule="auto"/>
        <w:jc w:val="both"/>
        <w:rPr>
          <w:rFonts w:cstheme="minorHAnsi"/>
          <w:b/>
          <w:sz w:val="20"/>
        </w:rPr>
      </w:pPr>
    </w:p>
    <w:p w14:paraId="64A07BEF" w14:textId="77777777" w:rsidR="00377743" w:rsidRPr="00CF3B9E" w:rsidRDefault="00377743" w:rsidP="00377743">
      <w:pPr>
        <w:spacing w:after="120" w:line="240" w:lineRule="auto"/>
        <w:jc w:val="both"/>
        <w:rPr>
          <w:rFonts w:cstheme="minorHAnsi"/>
          <w:b/>
          <w:sz w:val="20"/>
        </w:rPr>
      </w:pPr>
    </w:p>
    <w:p w14:paraId="7BBF5E01" w14:textId="77777777" w:rsidR="00377743" w:rsidRPr="00CF3B9E" w:rsidRDefault="00377743" w:rsidP="00377743">
      <w:pPr>
        <w:rPr>
          <w:rFonts w:cstheme="minorHAnsi"/>
          <w:b/>
          <w:sz w:val="20"/>
        </w:rPr>
      </w:pPr>
      <w:r w:rsidRPr="00CF3B9E">
        <w:rPr>
          <w:rFonts w:cstheme="minorHAnsi"/>
          <w:b/>
          <w:sz w:val="20"/>
        </w:rPr>
        <w:lastRenderedPageBreak/>
        <w:br w:type="page"/>
      </w:r>
    </w:p>
    <w:p w14:paraId="778658ED" w14:textId="14ADE880" w:rsidR="00377743" w:rsidRPr="00CF3B9E" w:rsidRDefault="00377743" w:rsidP="00377743">
      <w:pPr>
        <w:pStyle w:val="Heading1"/>
        <w:ind w:left="0"/>
        <w:rPr>
          <w:rFonts w:asciiTheme="minorHAnsi" w:hAnsiTheme="minorHAnsi" w:cstheme="minorHAnsi"/>
        </w:rPr>
      </w:pPr>
      <w:r w:rsidRPr="00CF3B9E">
        <w:rPr>
          <w:rFonts w:asciiTheme="minorHAnsi" w:hAnsiTheme="minorHAnsi" w:cstheme="minorHAnsi"/>
        </w:rPr>
        <w:lastRenderedPageBreak/>
        <w:t>1</w:t>
      </w:r>
      <w:r w:rsidR="00C934F7" w:rsidRPr="00CF3B9E">
        <w:rPr>
          <w:rFonts w:asciiTheme="minorHAnsi" w:hAnsiTheme="minorHAnsi" w:cstheme="minorHAnsi"/>
          <w:lang w:val="en-GB"/>
        </w:rPr>
        <w:t>4</w:t>
      </w:r>
      <w:r w:rsidRPr="00CF3B9E">
        <w:rPr>
          <w:rFonts w:asciiTheme="minorHAnsi" w:hAnsiTheme="minorHAnsi" w:cstheme="minorHAnsi"/>
        </w:rPr>
        <w:t>. Photos depicting Project related impact and outcomes</w:t>
      </w:r>
      <w:r w:rsidRPr="00CF3B9E">
        <w:rPr>
          <w:rStyle w:val="FootnoteReference"/>
          <w:rFonts w:asciiTheme="minorHAnsi" w:hAnsiTheme="minorHAnsi" w:cstheme="minorHAnsi"/>
        </w:rPr>
        <w:footnoteReference w:id="8"/>
      </w:r>
      <w:r w:rsidRPr="00CF3B9E">
        <w:rPr>
          <w:rFonts w:asciiTheme="minorHAnsi" w:hAnsiTheme="minorHAnsi" w:cstheme="minorHAnsi"/>
        </w:rPr>
        <w:t xml:space="preserve"> </w:t>
      </w:r>
    </w:p>
    <w:p w14:paraId="780E7301" w14:textId="77777777" w:rsidR="00377743" w:rsidRPr="00CF3B9E" w:rsidRDefault="00377743" w:rsidP="00377743">
      <w:pPr>
        <w:spacing w:after="120" w:line="240" w:lineRule="auto"/>
        <w:jc w:val="both"/>
        <w:rPr>
          <w:rFonts w:cstheme="minorHAnsi"/>
          <w:b/>
          <w:sz w:val="20"/>
        </w:rPr>
      </w:pPr>
    </w:p>
    <w:p w14:paraId="5D5EF7C1" w14:textId="544C20D1" w:rsidR="00377743" w:rsidRPr="00CF3B9E" w:rsidRDefault="00EA2637" w:rsidP="00377743">
      <w:pPr>
        <w:spacing w:after="120"/>
        <w:ind w:left="360"/>
        <w:jc w:val="both"/>
        <w:rPr>
          <w:rFonts w:cstheme="minorHAnsi"/>
          <w:sz w:val="20"/>
          <w:lang w:val="x-none"/>
        </w:rPr>
      </w:pPr>
      <w:r w:rsidRPr="00CF3B9E">
        <w:rPr>
          <w:rStyle w:val="normaltextrun"/>
          <w:rFonts w:cstheme="minorHAnsi"/>
          <w:color w:val="000000"/>
          <w:sz w:val="20"/>
          <w:szCs w:val="20"/>
          <w:shd w:val="clear" w:color="auto" w:fill="FFFFFF"/>
        </w:rPr>
        <w:t xml:space="preserve">Please share photos depicting </w:t>
      </w:r>
      <w:proofErr w:type="spellStart"/>
      <w:r w:rsidRPr="00CF3B9E">
        <w:rPr>
          <w:rStyle w:val="normaltextrun"/>
          <w:rFonts w:cstheme="minorHAnsi"/>
          <w:color w:val="000000"/>
          <w:sz w:val="20"/>
          <w:szCs w:val="20"/>
          <w:shd w:val="clear" w:color="auto" w:fill="FFFFFF"/>
        </w:rPr>
        <w:t>programme</w:t>
      </w:r>
      <w:proofErr w:type="spellEnd"/>
      <w:r w:rsidRPr="00CF3B9E">
        <w:rPr>
          <w:rStyle w:val="normaltextrun"/>
          <w:rFonts w:cstheme="minorHAnsi"/>
          <w:color w:val="000000"/>
          <w:sz w:val="20"/>
          <w:szCs w:val="20"/>
          <w:shd w:val="clear" w:color="auto" w:fill="FFFFFF"/>
        </w:rPr>
        <w:t xml:space="preserve"> in high resolution image files with appropriate consents of subjects having been taken as well as with the associated credits and along with permission for use in </w:t>
      </w:r>
      <w:r w:rsidR="00F51B0C">
        <w:rPr>
          <w:rStyle w:val="normaltextrun"/>
          <w:rFonts w:cstheme="minorHAnsi"/>
          <w:color w:val="000000"/>
          <w:sz w:val="20"/>
          <w:szCs w:val="20"/>
          <w:shd w:val="clear" w:color="auto" w:fill="FFFFFF"/>
        </w:rPr>
        <w:t>GDF</w:t>
      </w:r>
      <w:r w:rsidRPr="00CF3B9E">
        <w:rPr>
          <w:rStyle w:val="normaltextrun"/>
          <w:rFonts w:cstheme="minorHAnsi"/>
          <w:color w:val="000000"/>
          <w:sz w:val="20"/>
          <w:szCs w:val="20"/>
          <w:shd w:val="clear" w:color="auto" w:fill="FFFFFF"/>
        </w:rPr>
        <w:t xml:space="preserve"> publications and communications materials including website. Please refer to the </w:t>
      </w:r>
      <w:r w:rsidR="00F51B0C">
        <w:rPr>
          <w:rStyle w:val="normaltextrun"/>
          <w:rFonts w:cstheme="minorHAnsi"/>
          <w:color w:val="000000"/>
          <w:sz w:val="20"/>
          <w:szCs w:val="20"/>
          <w:shd w:val="clear" w:color="auto" w:fill="FFFFFF"/>
        </w:rPr>
        <w:t>GDF</w:t>
      </w:r>
      <w:r w:rsidRPr="00CF3B9E">
        <w:rPr>
          <w:rStyle w:val="normaltextrun"/>
          <w:rFonts w:cstheme="minorHAnsi"/>
          <w:color w:val="000000"/>
          <w:sz w:val="20"/>
          <w:szCs w:val="20"/>
          <w:shd w:val="clear" w:color="auto" w:fill="FFFFFF"/>
        </w:rPr>
        <w:t xml:space="preserve"> photography guidelines which have been shared with the country teams already. </w:t>
      </w:r>
      <w:r w:rsidRPr="00CF3B9E">
        <w:rPr>
          <w:rStyle w:val="eop"/>
          <w:rFonts w:cstheme="minorHAnsi"/>
          <w:color w:val="000000"/>
          <w:sz w:val="20"/>
          <w:szCs w:val="20"/>
          <w:shd w:val="clear" w:color="auto" w:fill="FFFFFF"/>
        </w:rPr>
        <w:t> </w:t>
      </w:r>
    </w:p>
    <w:tbl>
      <w:tblPr>
        <w:tblStyle w:val="TableGrid1"/>
        <w:tblW w:w="10160" w:type="dxa"/>
        <w:tblLook w:val="04A0" w:firstRow="1" w:lastRow="0" w:firstColumn="1" w:lastColumn="0" w:noHBand="0" w:noVBand="1"/>
        <w:tblCaption w:val="Photos"/>
      </w:tblPr>
      <w:tblGrid>
        <w:gridCol w:w="1075"/>
        <w:gridCol w:w="3038"/>
        <w:gridCol w:w="1983"/>
        <w:gridCol w:w="1252"/>
        <w:gridCol w:w="2812"/>
      </w:tblGrid>
      <w:tr w:rsidR="00377743" w:rsidRPr="00CF3B9E" w14:paraId="2AF20700" w14:textId="77777777" w:rsidTr="00CF3B9E">
        <w:trPr>
          <w:tblHeader/>
        </w:trPr>
        <w:tc>
          <w:tcPr>
            <w:tcW w:w="1075" w:type="dxa"/>
          </w:tcPr>
          <w:p w14:paraId="645B41B8" w14:textId="77777777" w:rsidR="00377743" w:rsidRPr="00CF3B9E" w:rsidRDefault="00377743" w:rsidP="000B3AF1">
            <w:pPr>
              <w:spacing w:after="120"/>
              <w:ind w:left="360"/>
              <w:jc w:val="both"/>
              <w:rPr>
                <w:rFonts w:cstheme="minorHAnsi"/>
                <w:b/>
                <w:sz w:val="20"/>
              </w:rPr>
            </w:pPr>
            <w:r w:rsidRPr="00CF3B9E">
              <w:rPr>
                <w:rFonts w:cstheme="minorHAnsi"/>
                <w:b/>
                <w:sz w:val="20"/>
              </w:rPr>
              <w:t>Photo No.</w:t>
            </w:r>
          </w:p>
        </w:tc>
        <w:tc>
          <w:tcPr>
            <w:tcW w:w="3038" w:type="dxa"/>
          </w:tcPr>
          <w:p w14:paraId="1BF52CE7" w14:textId="77777777" w:rsidR="00377743" w:rsidRPr="00CF3B9E" w:rsidRDefault="00377743" w:rsidP="000B3AF1">
            <w:pPr>
              <w:spacing w:after="120"/>
              <w:ind w:left="360"/>
              <w:jc w:val="both"/>
              <w:rPr>
                <w:rFonts w:cstheme="minorHAnsi"/>
                <w:b/>
                <w:sz w:val="20"/>
              </w:rPr>
            </w:pPr>
            <w:r w:rsidRPr="00CF3B9E">
              <w:rPr>
                <w:rFonts w:cstheme="minorHAnsi"/>
                <w:b/>
                <w:sz w:val="20"/>
              </w:rPr>
              <w:t>Photo description for use in alternative text for images to enable persons with visual impairments using screen readers to understand and perceive the image.</w:t>
            </w:r>
          </w:p>
        </w:tc>
        <w:tc>
          <w:tcPr>
            <w:tcW w:w="1983" w:type="dxa"/>
          </w:tcPr>
          <w:p w14:paraId="27C85377" w14:textId="77777777" w:rsidR="00377743" w:rsidRPr="00CF3B9E" w:rsidRDefault="00377743" w:rsidP="000B3AF1">
            <w:pPr>
              <w:spacing w:after="120"/>
              <w:ind w:left="360"/>
              <w:jc w:val="both"/>
              <w:rPr>
                <w:rFonts w:cstheme="minorHAnsi"/>
                <w:b/>
                <w:sz w:val="20"/>
              </w:rPr>
            </w:pPr>
            <w:r w:rsidRPr="00CF3B9E">
              <w:rPr>
                <w:rFonts w:cstheme="minorHAnsi"/>
                <w:b/>
                <w:sz w:val="20"/>
              </w:rPr>
              <w:t>Consent for Use of Photo obtained (Y/N)</w:t>
            </w:r>
          </w:p>
        </w:tc>
        <w:tc>
          <w:tcPr>
            <w:tcW w:w="1252" w:type="dxa"/>
          </w:tcPr>
          <w:p w14:paraId="4B36C2E3" w14:textId="77777777" w:rsidR="00377743" w:rsidRPr="00CF3B9E" w:rsidRDefault="00377743" w:rsidP="000B3AF1">
            <w:pPr>
              <w:spacing w:after="120"/>
              <w:ind w:left="360"/>
              <w:jc w:val="both"/>
              <w:rPr>
                <w:rFonts w:cstheme="minorHAnsi"/>
                <w:b/>
                <w:sz w:val="20"/>
              </w:rPr>
            </w:pPr>
            <w:r w:rsidRPr="00CF3B9E">
              <w:rPr>
                <w:rFonts w:cstheme="minorHAnsi"/>
                <w:b/>
                <w:sz w:val="20"/>
              </w:rPr>
              <w:t>Photo Caption</w:t>
            </w:r>
          </w:p>
        </w:tc>
        <w:tc>
          <w:tcPr>
            <w:tcW w:w="2812" w:type="dxa"/>
          </w:tcPr>
          <w:p w14:paraId="0EDF6352" w14:textId="77777777" w:rsidR="00377743" w:rsidRPr="00CF3B9E" w:rsidRDefault="00377743" w:rsidP="000B3AF1">
            <w:pPr>
              <w:spacing w:after="120"/>
              <w:ind w:left="360"/>
              <w:jc w:val="both"/>
              <w:rPr>
                <w:rFonts w:cstheme="minorHAnsi"/>
                <w:b/>
                <w:sz w:val="20"/>
              </w:rPr>
            </w:pPr>
            <w:r w:rsidRPr="00CF3B9E">
              <w:rPr>
                <w:rFonts w:cstheme="minorHAnsi"/>
                <w:b/>
                <w:sz w:val="20"/>
              </w:rPr>
              <w:t>Photo Credit</w:t>
            </w:r>
          </w:p>
        </w:tc>
      </w:tr>
      <w:tr w:rsidR="00377743" w:rsidRPr="00CF3B9E" w14:paraId="1A127D28" w14:textId="77777777" w:rsidTr="00CF3B9E">
        <w:tc>
          <w:tcPr>
            <w:tcW w:w="1075" w:type="dxa"/>
          </w:tcPr>
          <w:p w14:paraId="2203460C" w14:textId="77777777" w:rsidR="00377743" w:rsidRPr="00CF3B9E" w:rsidRDefault="00377743" w:rsidP="000B3AF1">
            <w:pPr>
              <w:spacing w:after="120"/>
              <w:ind w:left="360"/>
              <w:jc w:val="both"/>
              <w:rPr>
                <w:rFonts w:cstheme="minorHAnsi"/>
                <w:b/>
                <w:sz w:val="20"/>
              </w:rPr>
            </w:pPr>
            <w:r w:rsidRPr="00CF3B9E">
              <w:rPr>
                <w:rFonts w:cstheme="minorHAnsi"/>
                <w:sz w:val="20"/>
              </w:rPr>
              <w:t>[…]</w:t>
            </w:r>
          </w:p>
        </w:tc>
        <w:tc>
          <w:tcPr>
            <w:tcW w:w="3038" w:type="dxa"/>
          </w:tcPr>
          <w:p w14:paraId="72A2F2ED" w14:textId="412A4731" w:rsidR="00377743" w:rsidRPr="00CF3B9E" w:rsidRDefault="00DF0975" w:rsidP="00DF0975">
            <w:pPr>
              <w:spacing w:after="120"/>
              <w:jc w:val="both"/>
              <w:rPr>
                <w:rFonts w:cstheme="minorHAnsi"/>
                <w:b/>
                <w:sz w:val="20"/>
              </w:rPr>
            </w:pPr>
            <w:r>
              <w:rPr>
                <w:rFonts w:cstheme="minorHAnsi"/>
                <w:b/>
                <w:sz w:val="20"/>
              </w:rPr>
              <w:t>Photos from the Somali OPD delegation attending COP30 to be found in report of this activity</w:t>
            </w:r>
          </w:p>
        </w:tc>
        <w:tc>
          <w:tcPr>
            <w:tcW w:w="1983" w:type="dxa"/>
          </w:tcPr>
          <w:p w14:paraId="704E739E" w14:textId="77777777" w:rsidR="00377743" w:rsidRPr="00CF3B9E" w:rsidRDefault="00377743" w:rsidP="000B3AF1">
            <w:pPr>
              <w:spacing w:after="120"/>
              <w:ind w:left="360"/>
              <w:jc w:val="both"/>
              <w:rPr>
                <w:rFonts w:cstheme="minorHAnsi"/>
                <w:b/>
                <w:sz w:val="20"/>
              </w:rPr>
            </w:pPr>
            <w:r w:rsidRPr="00CF3B9E">
              <w:rPr>
                <w:rFonts w:cstheme="minorHAnsi"/>
                <w:sz w:val="20"/>
              </w:rPr>
              <w:t>[…]</w:t>
            </w:r>
          </w:p>
        </w:tc>
        <w:tc>
          <w:tcPr>
            <w:tcW w:w="1252" w:type="dxa"/>
          </w:tcPr>
          <w:p w14:paraId="0CB6689E" w14:textId="77777777" w:rsidR="00377743" w:rsidRPr="00CF3B9E" w:rsidRDefault="00377743" w:rsidP="000B3AF1">
            <w:pPr>
              <w:spacing w:after="120"/>
              <w:ind w:left="360"/>
              <w:jc w:val="both"/>
              <w:rPr>
                <w:rFonts w:cstheme="minorHAnsi"/>
                <w:b/>
                <w:sz w:val="20"/>
              </w:rPr>
            </w:pPr>
            <w:r w:rsidRPr="00CF3B9E">
              <w:rPr>
                <w:rFonts w:cstheme="minorHAnsi"/>
                <w:sz w:val="20"/>
              </w:rPr>
              <w:t>[…]</w:t>
            </w:r>
          </w:p>
        </w:tc>
        <w:tc>
          <w:tcPr>
            <w:tcW w:w="2812" w:type="dxa"/>
          </w:tcPr>
          <w:p w14:paraId="4CD81E62" w14:textId="77777777" w:rsidR="00377743" w:rsidRPr="00CF3B9E" w:rsidRDefault="00377743" w:rsidP="000B3AF1">
            <w:pPr>
              <w:spacing w:after="120"/>
              <w:ind w:left="360"/>
              <w:jc w:val="both"/>
              <w:rPr>
                <w:rFonts w:cstheme="minorHAnsi"/>
                <w:b/>
                <w:sz w:val="20"/>
              </w:rPr>
            </w:pPr>
            <w:r w:rsidRPr="00CF3B9E">
              <w:rPr>
                <w:rFonts w:cstheme="minorHAnsi"/>
                <w:sz w:val="20"/>
              </w:rPr>
              <w:t>[…]</w:t>
            </w:r>
          </w:p>
        </w:tc>
      </w:tr>
      <w:tr w:rsidR="00377743" w:rsidRPr="00CF3B9E" w14:paraId="1FB6168C" w14:textId="77777777" w:rsidTr="00CF3B9E">
        <w:tc>
          <w:tcPr>
            <w:tcW w:w="1075" w:type="dxa"/>
          </w:tcPr>
          <w:p w14:paraId="52581C0E" w14:textId="77777777" w:rsidR="00377743" w:rsidRPr="00CF3B9E" w:rsidRDefault="00377743" w:rsidP="000B3AF1">
            <w:pPr>
              <w:spacing w:after="120"/>
              <w:ind w:left="360"/>
              <w:jc w:val="both"/>
              <w:rPr>
                <w:rFonts w:cstheme="minorHAnsi"/>
                <w:b/>
                <w:sz w:val="20"/>
              </w:rPr>
            </w:pPr>
            <w:r w:rsidRPr="00CF3B9E">
              <w:rPr>
                <w:rFonts w:cstheme="minorHAnsi"/>
                <w:sz w:val="20"/>
              </w:rPr>
              <w:t>[…]</w:t>
            </w:r>
          </w:p>
        </w:tc>
        <w:tc>
          <w:tcPr>
            <w:tcW w:w="3038" w:type="dxa"/>
          </w:tcPr>
          <w:p w14:paraId="19392B97" w14:textId="232DB697" w:rsidR="00377743" w:rsidRPr="00CF3B9E" w:rsidRDefault="00DF0975" w:rsidP="00DF0975">
            <w:pPr>
              <w:spacing w:after="120"/>
              <w:jc w:val="both"/>
              <w:rPr>
                <w:rFonts w:cstheme="minorHAnsi"/>
                <w:b/>
                <w:sz w:val="20"/>
              </w:rPr>
            </w:pPr>
            <w:r>
              <w:rPr>
                <w:rFonts w:cstheme="minorHAnsi"/>
                <w:b/>
                <w:sz w:val="20"/>
              </w:rPr>
              <w:t>Photos from workshop in Southern region of Jordan included in the report of these three workshops</w:t>
            </w:r>
          </w:p>
        </w:tc>
        <w:tc>
          <w:tcPr>
            <w:tcW w:w="1983" w:type="dxa"/>
          </w:tcPr>
          <w:p w14:paraId="414A05EA" w14:textId="77777777" w:rsidR="00377743" w:rsidRPr="00CF3B9E" w:rsidRDefault="00377743" w:rsidP="000B3AF1">
            <w:pPr>
              <w:spacing w:after="120"/>
              <w:ind w:left="360"/>
              <w:jc w:val="both"/>
              <w:rPr>
                <w:rFonts w:cstheme="minorHAnsi"/>
                <w:b/>
                <w:sz w:val="20"/>
              </w:rPr>
            </w:pPr>
            <w:r w:rsidRPr="00CF3B9E">
              <w:rPr>
                <w:rFonts w:cstheme="minorHAnsi"/>
                <w:sz w:val="20"/>
              </w:rPr>
              <w:t>[…]</w:t>
            </w:r>
          </w:p>
        </w:tc>
        <w:tc>
          <w:tcPr>
            <w:tcW w:w="1252" w:type="dxa"/>
          </w:tcPr>
          <w:p w14:paraId="4FD1B57A" w14:textId="77777777" w:rsidR="00377743" w:rsidRPr="00CF3B9E" w:rsidRDefault="00377743" w:rsidP="000B3AF1">
            <w:pPr>
              <w:spacing w:after="120"/>
              <w:ind w:left="360"/>
              <w:jc w:val="both"/>
              <w:rPr>
                <w:rFonts w:cstheme="minorHAnsi"/>
                <w:b/>
                <w:sz w:val="20"/>
              </w:rPr>
            </w:pPr>
            <w:r w:rsidRPr="00CF3B9E">
              <w:rPr>
                <w:rFonts w:cstheme="minorHAnsi"/>
                <w:sz w:val="20"/>
              </w:rPr>
              <w:t>[…]</w:t>
            </w:r>
          </w:p>
        </w:tc>
        <w:tc>
          <w:tcPr>
            <w:tcW w:w="2812" w:type="dxa"/>
          </w:tcPr>
          <w:p w14:paraId="3B2BF07F" w14:textId="77777777" w:rsidR="00377743" w:rsidRPr="00CF3B9E" w:rsidRDefault="00377743" w:rsidP="000B3AF1">
            <w:pPr>
              <w:spacing w:after="120"/>
              <w:ind w:left="360"/>
              <w:jc w:val="both"/>
              <w:rPr>
                <w:rFonts w:cstheme="minorHAnsi"/>
                <w:b/>
                <w:sz w:val="20"/>
              </w:rPr>
            </w:pPr>
            <w:r w:rsidRPr="00CF3B9E">
              <w:rPr>
                <w:rFonts w:cstheme="minorHAnsi"/>
                <w:sz w:val="20"/>
              </w:rPr>
              <w:t>[…]</w:t>
            </w:r>
          </w:p>
        </w:tc>
      </w:tr>
      <w:tr w:rsidR="00377743" w:rsidRPr="00CF3B9E" w14:paraId="1609B316" w14:textId="77777777" w:rsidTr="00CF3B9E">
        <w:tc>
          <w:tcPr>
            <w:tcW w:w="1075" w:type="dxa"/>
          </w:tcPr>
          <w:p w14:paraId="278BCD9B" w14:textId="77777777" w:rsidR="00377743" w:rsidRPr="00CF3B9E" w:rsidRDefault="00377743" w:rsidP="000B3AF1">
            <w:pPr>
              <w:spacing w:after="120"/>
              <w:ind w:left="360"/>
              <w:jc w:val="both"/>
              <w:rPr>
                <w:rFonts w:cstheme="minorHAnsi"/>
                <w:b/>
                <w:sz w:val="20"/>
              </w:rPr>
            </w:pPr>
            <w:r w:rsidRPr="00CF3B9E">
              <w:rPr>
                <w:rFonts w:cstheme="minorHAnsi"/>
                <w:sz w:val="20"/>
              </w:rPr>
              <w:t>[…]</w:t>
            </w:r>
          </w:p>
        </w:tc>
        <w:tc>
          <w:tcPr>
            <w:tcW w:w="3038" w:type="dxa"/>
          </w:tcPr>
          <w:p w14:paraId="395B777E" w14:textId="38FB040F" w:rsidR="00377743" w:rsidRPr="00CF3B9E" w:rsidRDefault="00DF0975" w:rsidP="00DF0975">
            <w:pPr>
              <w:spacing w:after="120"/>
              <w:jc w:val="both"/>
              <w:rPr>
                <w:rFonts w:cstheme="minorHAnsi"/>
                <w:b/>
                <w:sz w:val="20"/>
              </w:rPr>
            </w:pPr>
            <w:r>
              <w:rPr>
                <w:rFonts w:cstheme="minorHAnsi"/>
                <w:b/>
                <w:sz w:val="20"/>
              </w:rPr>
              <w:t>Photo from workshop in Somalia, as cover page of the report on the three workshops held in December 2024</w:t>
            </w:r>
          </w:p>
        </w:tc>
        <w:tc>
          <w:tcPr>
            <w:tcW w:w="1983" w:type="dxa"/>
          </w:tcPr>
          <w:p w14:paraId="050401DB" w14:textId="77777777" w:rsidR="00377743" w:rsidRPr="00CF3B9E" w:rsidRDefault="00377743" w:rsidP="000B3AF1">
            <w:pPr>
              <w:spacing w:after="120"/>
              <w:ind w:left="360"/>
              <w:jc w:val="both"/>
              <w:rPr>
                <w:rFonts w:cstheme="minorHAnsi"/>
                <w:b/>
                <w:sz w:val="20"/>
              </w:rPr>
            </w:pPr>
            <w:r w:rsidRPr="00CF3B9E">
              <w:rPr>
                <w:rFonts w:cstheme="minorHAnsi"/>
                <w:sz w:val="20"/>
              </w:rPr>
              <w:t>[…]</w:t>
            </w:r>
          </w:p>
        </w:tc>
        <w:tc>
          <w:tcPr>
            <w:tcW w:w="1252" w:type="dxa"/>
          </w:tcPr>
          <w:p w14:paraId="05C7E350" w14:textId="77777777" w:rsidR="00377743" w:rsidRPr="00CF3B9E" w:rsidRDefault="00377743" w:rsidP="000B3AF1">
            <w:pPr>
              <w:spacing w:after="120"/>
              <w:ind w:left="360"/>
              <w:jc w:val="both"/>
              <w:rPr>
                <w:rFonts w:cstheme="minorHAnsi"/>
                <w:b/>
                <w:sz w:val="20"/>
              </w:rPr>
            </w:pPr>
            <w:r w:rsidRPr="00CF3B9E">
              <w:rPr>
                <w:rFonts w:cstheme="minorHAnsi"/>
                <w:sz w:val="20"/>
              </w:rPr>
              <w:t>[…]</w:t>
            </w:r>
          </w:p>
        </w:tc>
        <w:tc>
          <w:tcPr>
            <w:tcW w:w="2812" w:type="dxa"/>
          </w:tcPr>
          <w:p w14:paraId="606822BE" w14:textId="77777777" w:rsidR="00377743" w:rsidRPr="00CF3B9E" w:rsidRDefault="00377743" w:rsidP="000B3AF1">
            <w:pPr>
              <w:spacing w:after="120"/>
              <w:ind w:left="360"/>
              <w:jc w:val="both"/>
              <w:rPr>
                <w:rFonts w:cstheme="minorHAnsi"/>
                <w:b/>
                <w:sz w:val="20"/>
              </w:rPr>
            </w:pPr>
            <w:r w:rsidRPr="00CF3B9E">
              <w:rPr>
                <w:rFonts w:cstheme="minorHAnsi"/>
                <w:sz w:val="20"/>
              </w:rPr>
              <w:t>[…]</w:t>
            </w:r>
          </w:p>
        </w:tc>
      </w:tr>
      <w:tr w:rsidR="00377743" w:rsidRPr="00CF3B9E" w14:paraId="01C3C6BA" w14:textId="77777777" w:rsidTr="00CF3B9E">
        <w:tc>
          <w:tcPr>
            <w:tcW w:w="1075" w:type="dxa"/>
          </w:tcPr>
          <w:p w14:paraId="0D28013A" w14:textId="77777777" w:rsidR="00377743" w:rsidRPr="00CF3B9E" w:rsidRDefault="00377743" w:rsidP="000B3AF1">
            <w:pPr>
              <w:spacing w:after="120"/>
              <w:ind w:left="360"/>
              <w:jc w:val="both"/>
              <w:rPr>
                <w:rFonts w:cstheme="minorHAnsi"/>
                <w:b/>
                <w:sz w:val="20"/>
              </w:rPr>
            </w:pPr>
            <w:r w:rsidRPr="00CF3B9E">
              <w:rPr>
                <w:rFonts w:cstheme="minorHAnsi"/>
                <w:sz w:val="20"/>
              </w:rPr>
              <w:t>[…]</w:t>
            </w:r>
          </w:p>
        </w:tc>
        <w:tc>
          <w:tcPr>
            <w:tcW w:w="3038" w:type="dxa"/>
          </w:tcPr>
          <w:p w14:paraId="52C3C451" w14:textId="77777777" w:rsidR="00377743" w:rsidRPr="00CF3B9E" w:rsidRDefault="00377743" w:rsidP="000B3AF1">
            <w:pPr>
              <w:spacing w:after="120"/>
              <w:ind w:left="360"/>
              <w:jc w:val="both"/>
              <w:rPr>
                <w:rFonts w:cstheme="minorHAnsi"/>
                <w:b/>
                <w:sz w:val="20"/>
              </w:rPr>
            </w:pPr>
            <w:r w:rsidRPr="00CF3B9E">
              <w:rPr>
                <w:rFonts w:cstheme="minorHAnsi"/>
                <w:sz w:val="20"/>
              </w:rPr>
              <w:t>[…]</w:t>
            </w:r>
          </w:p>
        </w:tc>
        <w:tc>
          <w:tcPr>
            <w:tcW w:w="1983" w:type="dxa"/>
          </w:tcPr>
          <w:p w14:paraId="3B4F44BF" w14:textId="77777777" w:rsidR="00377743" w:rsidRPr="00CF3B9E" w:rsidRDefault="00377743" w:rsidP="000B3AF1">
            <w:pPr>
              <w:spacing w:after="120"/>
              <w:ind w:left="360"/>
              <w:jc w:val="both"/>
              <w:rPr>
                <w:rFonts w:cstheme="minorHAnsi"/>
                <w:b/>
                <w:sz w:val="20"/>
              </w:rPr>
            </w:pPr>
            <w:r w:rsidRPr="00CF3B9E">
              <w:rPr>
                <w:rFonts w:cstheme="minorHAnsi"/>
                <w:sz w:val="20"/>
              </w:rPr>
              <w:t>[…]</w:t>
            </w:r>
          </w:p>
        </w:tc>
        <w:tc>
          <w:tcPr>
            <w:tcW w:w="1252" w:type="dxa"/>
          </w:tcPr>
          <w:p w14:paraId="6B0D2DBF" w14:textId="77777777" w:rsidR="00377743" w:rsidRPr="00CF3B9E" w:rsidRDefault="00377743" w:rsidP="000B3AF1">
            <w:pPr>
              <w:spacing w:after="120"/>
              <w:ind w:left="360"/>
              <w:jc w:val="both"/>
              <w:rPr>
                <w:rFonts w:cstheme="minorHAnsi"/>
                <w:b/>
                <w:sz w:val="20"/>
              </w:rPr>
            </w:pPr>
            <w:r w:rsidRPr="00CF3B9E">
              <w:rPr>
                <w:rFonts w:cstheme="minorHAnsi"/>
                <w:sz w:val="20"/>
              </w:rPr>
              <w:t>[…]</w:t>
            </w:r>
          </w:p>
        </w:tc>
        <w:tc>
          <w:tcPr>
            <w:tcW w:w="2812" w:type="dxa"/>
          </w:tcPr>
          <w:p w14:paraId="73A0FAD6" w14:textId="77777777" w:rsidR="00377743" w:rsidRPr="00CF3B9E" w:rsidRDefault="00377743" w:rsidP="000B3AF1">
            <w:pPr>
              <w:spacing w:after="120"/>
              <w:ind w:left="360"/>
              <w:jc w:val="both"/>
              <w:rPr>
                <w:rFonts w:cstheme="minorHAnsi"/>
                <w:b/>
                <w:sz w:val="20"/>
              </w:rPr>
            </w:pPr>
            <w:r w:rsidRPr="00CF3B9E">
              <w:rPr>
                <w:rFonts w:cstheme="minorHAnsi"/>
                <w:sz w:val="20"/>
              </w:rPr>
              <w:t>[…]</w:t>
            </w:r>
          </w:p>
        </w:tc>
      </w:tr>
      <w:tr w:rsidR="00377743" w:rsidRPr="00CF3B9E" w14:paraId="01309FCD" w14:textId="77777777" w:rsidTr="00CF3B9E">
        <w:tc>
          <w:tcPr>
            <w:tcW w:w="1075" w:type="dxa"/>
          </w:tcPr>
          <w:p w14:paraId="4EAB7F19" w14:textId="77777777" w:rsidR="00377743" w:rsidRPr="00CF3B9E" w:rsidRDefault="00377743" w:rsidP="000B3AF1">
            <w:pPr>
              <w:spacing w:after="120"/>
              <w:ind w:left="360"/>
              <w:jc w:val="both"/>
              <w:rPr>
                <w:rFonts w:cstheme="minorHAnsi"/>
                <w:b/>
                <w:sz w:val="20"/>
              </w:rPr>
            </w:pPr>
            <w:r w:rsidRPr="00CF3B9E">
              <w:rPr>
                <w:rFonts w:cstheme="minorHAnsi"/>
                <w:sz w:val="20"/>
              </w:rPr>
              <w:t>[…]</w:t>
            </w:r>
          </w:p>
        </w:tc>
        <w:tc>
          <w:tcPr>
            <w:tcW w:w="3038" w:type="dxa"/>
          </w:tcPr>
          <w:p w14:paraId="2437BE66" w14:textId="77777777" w:rsidR="00377743" w:rsidRPr="00CF3B9E" w:rsidRDefault="00377743" w:rsidP="000B3AF1">
            <w:pPr>
              <w:spacing w:after="120"/>
              <w:ind w:left="360"/>
              <w:jc w:val="both"/>
              <w:rPr>
                <w:rFonts w:cstheme="minorHAnsi"/>
                <w:b/>
                <w:sz w:val="20"/>
              </w:rPr>
            </w:pPr>
            <w:r w:rsidRPr="00CF3B9E">
              <w:rPr>
                <w:rFonts w:cstheme="minorHAnsi"/>
                <w:sz w:val="20"/>
              </w:rPr>
              <w:t>[…]</w:t>
            </w:r>
          </w:p>
        </w:tc>
        <w:tc>
          <w:tcPr>
            <w:tcW w:w="1983" w:type="dxa"/>
          </w:tcPr>
          <w:p w14:paraId="09901125" w14:textId="77777777" w:rsidR="00377743" w:rsidRPr="00CF3B9E" w:rsidRDefault="00377743" w:rsidP="000B3AF1">
            <w:pPr>
              <w:spacing w:after="120"/>
              <w:ind w:left="360"/>
              <w:jc w:val="both"/>
              <w:rPr>
                <w:rFonts w:cstheme="minorHAnsi"/>
                <w:b/>
                <w:sz w:val="20"/>
              </w:rPr>
            </w:pPr>
            <w:r w:rsidRPr="00CF3B9E">
              <w:rPr>
                <w:rFonts w:cstheme="minorHAnsi"/>
                <w:sz w:val="20"/>
              </w:rPr>
              <w:t>[…]</w:t>
            </w:r>
          </w:p>
        </w:tc>
        <w:tc>
          <w:tcPr>
            <w:tcW w:w="1252" w:type="dxa"/>
          </w:tcPr>
          <w:p w14:paraId="76EE73DB" w14:textId="77777777" w:rsidR="00377743" w:rsidRPr="00CF3B9E" w:rsidRDefault="00377743" w:rsidP="000B3AF1">
            <w:pPr>
              <w:spacing w:after="120"/>
              <w:ind w:left="360"/>
              <w:jc w:val="both"/>
              <w:rPr>
                <w:rFonts w:cstheme="minorHAnsi"/>
                <w:b/>
                <w:sz w:val="20"/>
              </w:rPr>
            </w:pPr>
            <w:r w:rsidRPr="00CF3B9E">
              <w:rPr>
                <w:rFonts w:cstheme="minorHAnsi"/>
                <w:sz w:val="20"/>
              </w:rPr>
              <w:t>[…]</w:t>
            </w:r>
          </w:p>
        </w:tc>
        <w:tc>
          <w:tcPr>
            <w:tcW w:w="2812" w:type="dxa"/>
          </w:tcPr>
          <w:p w14:paraId="34DF9A56" w14:textId="77777777" w:rsidR="00377743" w:rsidRPr="00CF3B9E" w:rsidRDefault="00377743" w:rsidP="000B3AF1">
            <w:pPr>
              <w:spacing w:after="120"/>
              <w:ind w:left="360"/>
              <w:jc w:val="both"/>
              <w:rPr>
                <w:rFonts w:cstheme="minorHAnsi"/>
                <w:b/>
                <w:sz w:val="20"/>
              </w:rPr>
            </w:pPr>
            <w:r w:rsidRPr="00CF3B9E">
              <w:rPr>
                <w:rFonts w:cstheme="minorHAnsi"/>
                <w:sz w:val="20"/>
              </w:rPr>
              <w:t>[…]</w:t>
            </w:r>
          </w:p>
        </w:tc>
      </w:tr>
      <w:tr w:rsidR="00377743" w:rsidRPr="00CF3B9E" w14:paraId="6DD100CF" w14:textId="77777777" w:rsidTr="00CF3B9E">
        <w:tc>
          <w:tcPr>
            <w:tcW w:w="1075" w:type="dxa"/>
          </w:tcPr>
          <w:p w14:paraId="416F24AF" w14:textId="77777777" w:rsidR="00377743" w:rsidRPr="00CF3B9E" w:rsidRDefault="00377743" w:rsidP="000B3AF1">
            <w:pPr>
              <w:spacing w:after="120"/>
              <w:ind w:left="360"/>
              <w:jc w:val="both"/>
              <w:rPr>
                <w:rFonts w:cstheme="minorHAnsi"/>
                <w:b/>
                <w:sz w:val="20"/>
              </w:rPr>
            </w:pPr>
            <w:r w:rsidRPr="00CF3B9E">
              <w:rPr>
                <w:rFonts w:cstheme="minorHAnsi"/>
                <w:sz w:val="20"/>
              </w:rPr>
              <w:t>[…]</w:t>
            </w:r>
          </w:p>
        </w:tc>
        <w:tc>
          <w:tcPr>
            <w:tcW w:w="3038" w:type="dxa"/>
          </w:tcPr>
          <w:p w14:paraId="5FDF23AB" w14:textId="77777777" w:rsidR="00377743" w:rsidRPr="00CF3B9E" w:rsidRDefault="00377743" w:rsidP="000B3AF1">
            <w:pPr>
              <w:spacing w:after="120"/>
              <w:ind w:left="360"/>
              <w:jc w:val="both"/>
              <w:rPr>
                <w:rFonts w:cstheme="minorHAnsi"/>
                <w:b/>
                <w:sz w:val="20"/>
              </w:rPr>
            </w:pPr>
            <w:r w:rsidRPr="00CF3B9E">
              <w:rPr>
                <w:rFonts w:cstheme="minorHAnsi"/>
                <w:sz w:val="20"/>
              </w:rPr>
              <w:t>[…]</w:t>
            </w:r>
          </w:p>
        </w:tc>
        <w:tc>
          <w:tcPr>
            <w:tcW w:w="1983" w:type="dxa"/>
          </w:tcPr>
          <w:p w14:paraId="0E68311D" w14:textId="77777777" w:rsidR="00377743" w:rsidRPr="00CF3B9E" w:rsidRDefault="00377743" w:rsidP="000B3AF1">
            <w:pPr>
              <w:spacing w:after="120"/>
              <w:ind w:left="360"/>
              <w:jc w:val="both"/>
              <w:rPr>
                <w:rFonts w:cstheme="minorHAnsi"/>
                <w:b/>
                <w:sz w:val="20"/>
              </w:rPr>
            </w:pPr>
            <w:r w:rsidRPr="00CF3B9E">
              <w:rPr>
                <w:rFonts w:cstheme="minorHAnsi"/>
                <w:sz w:val="20"/>
              </w:rPr>
              <w:t>[…]</w:t>
            </w:r>
          </w:p>
        </w:tc>
        <w:tc>
          <w:tcPr>
            <w:tcW w:w="1252" w:type="dxa"/>
          </w:tcPr>
          <w:p w14:paraId="4E30DEC8" w14:textId="77777777" w:rsidR="00377743" w:rsidRPr="00CF3B9E" w:rsidRDefault="00377743" w:rsidP="000B3AF1">
            <w:pPr>
              <w:spacing w:after="120"/>
              <w:ind w:left="360"/>
              <w:jc w:val="both"/>
              <w:rPr>
                <w:rFonts w:cstheme="minorHAnsi"/>
                <w:b/>
                <w:sz w:val="20"/>
              </w:rPr>
            </w:pPr>
            <w:r w:rsidRPr="00CF3B9E">
              <w:rPr>
                <w:rFonts w:cstheme="minorHAnsi"/>
                <w:sz w:val="20"/>
              </w:rPr>
              <w:t>[…]</w:t>
            </w:r>
          </w:p>
        </w:tc>
        <w:tc>
          <w:tcPr>
            <w:tcW w:w="2812" w:type="dxa"/>
          </w:tcPr>
          <w:p w14:paraId="43DF6FCE" w14:textId="77777777" w:rsidR="00377743" w:rsidRPr="00CF3B9E" w:rsidRDefault="00377743" w:rsidP="000B3AF1">
            <w:pPr>
              <w:spacing w:after="120"/>
              <w:ind w:left="360"/>
              <w:jc w:val="both"/>
              <w:rPr>
                <w:rFonts w:cstheme="minorHAnsi"/>
                <w:b/>
                <w:sz w:val="20"/>
              </w:rPr>
            </w:pPr>
            <w:r w:rsidRPr="00CF3B9E">
              <w:rPr>
                <w:rFonts w:cstheme="minorHAnsi"/>
                <w:sz w:val="20"/>
              </w:rPr>
              <w:t>[…]</w:t>
            </w:r>
          </w:p>
        </w:tc>
      </w:tr>
    </w:tbl>
    <w:p w14:paraId="0618F047" w14:textId="77777777" w:rsidR="00377743" w:rsidRPr="00CF3B9E" w:rsidRDefault="00377743" w:rsidP="00377743">
      <w:pPr>
        <w:spacing w:after="120"/>
        <w:ind w:left="360"/>
        <w:jc w:val="both"/>
        <w:rPr>
          <w:rFonts w:cstheme="minorHAnsi"/>
          <w:b/>
          <w:sz w:val="20"/>
        </w:rPr>
      </w:pPr>
    </w:p>
    <w:p w14:paraId="05C676A3" w14:textId="77777777" w:rsidR="00377743" w:rsidRPr="00CF3B9E" w:rsidRDefault="00377743" w:rsidP="00377743">
      <w:pPr>
        <w:spacing w:after="0"/>
        <w:jc w:val="both"/>
        <w:rPr>
          <w:rFonts w:cstheme="minorHAnsi"/>
          <w:b/>
          <w:sz w:val="20"/>
        </w:rPr>
      </w:pPr>
    </w:p>
    <w:p w14:paraId="29C21073" w14:textId="77777777" w:rsidR="00377743" w:rsidRPr="00CF3B9E" w:rsidRDefault="00377743" w:rsidP="00377743">
      <w:pPr>
        <w:rPr>
          <w:rFonts w:cstheme="minorHAnsi"/>
          <w:b/>
          <w:sz w:val="20"/>
        </w:rPr>
      </w:pPr>
      <w:r w:rsidRPr="00CF3B9E">
        <w:rPr>
          <w:rFonts w:cstheme="minorHAnsi"/>
          <w:b/>
          <w:sz w:val="20"/>
        </w:rPr>
        <w:br w:type="page"/>
      </w:r>
    </w:p>
    <w:sectPr w:rsidR="00377743" w:rsidRPr="00CF3B9E" w:rsidSect="00A76F03">
      <w:headerReference w:type="default" r:id="rId52"/>
      <w:footerReference w:type="default" r:id="rId53"/>
      <w:pgSz w:w="12240" w:h="15840"/>
      <w:pgMar w:top="907" w:right="1440" w:bottom="994" w:left="6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98CE5" w14:textId="77777777" w:rsidR="007E2F7D" w:rsidRDefault="007E2F7D" w:rsidP="00377743">
      <w:pPr>
        <w:spacing w:after="0" w:line="240" w:lineRule="auto"/>
      </w:pPr>
      <w:r>
        <w:separator/>
      </w:r>
    </w:p>
  </w:endnote>
  <w:endnote w:type="continuationSeparator" w:id="0">
    <w:p w14:paraId="4B750AEC" w14:textId="77777777" w:rsidR="007E2F7D" w:rsidRDefault="007E2F7D" w:rsidP="003777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DA68B" w14:textId="77777777" w:rsidR="00597EDF" w:rsidRDefault="00597E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729B7" w14:textId="77777777" w:rsidR="007E2F7D" w:rsidRDefault="007E2F7D" w:rsidP="00377743">
      <w:pPr>
        <w:spacing w:after="0" w:line="240" w:lineRule="auto"/>
      </w:pPr>
      <w:r>
        <w:separator/>
      </w:r>
    </w:p>
  </w:footnote>
  <w:footnote w:type="continuationSeparator" w:id="0">
    <w:p w14:paraId="3A7A2994" w14:textId="77777777" w:rsidR="007E2F7D" w:rsidRDefault="007E2F7D" w:rsidP="00377743">
      <w:pPr>
        <w:spacing w:after="0" w:line="240" w:lineRule="auto"/>
      </w:pPr>
      <w:r>
        <w:continuationSeparator/>
      </w:r>
    </w:p>
  </w:footnote>
  <w:footnote w:id="1">
    <w:p w14:paraId="0B9F093A" w14:textId="77777777" w:rsidR="00377743" w:rsidRPr="007223ED" w:rsidRDefault="00377743" w:rsidP="00377743">
      <w:pPr>
        <w:pStyle w:val="FootnoteText"/>
        <w:spacing w:before="120"/>
        <w:jc w:val="both"/>
        <w:rPr>
          <w:sz w:val="16"/>
        </w:rPr>
      </w:pPr>
      <w:r w:rsidRPr="007223ED">
        <w:rPr>
          <w:rStyle w:val="FootnoteReference"/>
          <w:sz w:val="16"/>
        </w:rPr>
        <w:footnoteRef/>
      </w:r>
      <w:r w:rsidRPr="007223ED">
        <w:rPr>
          <w:sz w:val="16"/>
        </w:rPr>
        <w:t xml:space="preserve"> The following definitions, which are based on the UN Development Group Harmonized RBM Terminology, were used in the “Template for Programme Proposals”, utilized by UN Country teams to developed the approved project documents:</w:t>
      </w:r>
    </w:p>
    <w:p w14:paraId="6F31B95A" w14:textId="77777777" w:rsidR="00377743" w:rsidRPr="007223ED" w:rsidRDefault="00377743" w:rsidP="00377743">
      <w:pPr>
        <w:pStyle w:val="FootnoteText"/>
        <w:numPr>
          <w:ilvl w:val="0"/>
          <w:numId w:val="2"/>
        </w:numPr>
        <w:spacing w:before="120" w:after="120"/>
        <w:ind w:left="540"/>
        <w:jc w:val="both"/>
        <w:rPr>
          <w:sz w:val="16"/>
        </w:rPr>
      </w:pPr>
      <w:r w:rsidRPr="007223ED">
        <w:rPr>
          <w:sz w:val="16"/>
        </w:rPr>
        <w:t>Impact: Positive and negative long-term effects on identifiable population groups produced by a development intervention, directly or indirectly, intended or unintended. These effects can be economic, socio-cultural, institutional, environmental, technological or of other types.</w:t>
      </w:r>
    </w:p>
    <w:p w14:paraId="61A0B63E" w14:textId="77777777" w:rsidR="00377743" w:rsidRPr="007223ED" w:rsidRDefault="00377743" w:rsidP="00377743">
      <w:pPr>
        <w:pStyle w:val="FootnoteText"/>
        <w:numPr>
          <w:ilvl w:val="0"/>
          <w:numId w:val="2"/>
        </w:numPr>
        <w:spacing w:before="120" w:after="120"/>
        <w:ind w:left="540"/>
        <w:jc w:val="both"/>
        <w:rPr>
          <w:sz w:val="16"/>
        </w:rPr>
      </w:pPr>
      <w:r w:rsidRPr="007223ED">
        <w:rPr>
          <w:sz w:val="16"/>
        </w:rPr>
        <w:t>Outcome: The intended or achieved short-term and medium-term effects of an intervention’s outputs, usually requiring the collective effort of partners.  Outcomes represent changes in development conditions which occur between the completion of outputs and the achievement of impact.</w:t>
      </w:r>
    </w:p>
    <w:p w14:paraId="6D7C4ECC" w14:textId="77777777" w:rsidR="00377743" w:rsidRPr="007223ED" w:rsidRDefault="00377743" w:rsidP="00377743">
      <w:pPr>
        <w:pStyle w:val="FootnoteText"/>
        <w:numPr>
          <w:ilvl w:val="0"/>
          <w:numId w:val="2"/>
        </w:numPr>
        <w:spacing w:before="120" w:after="120"/>
        <w:ind w:left="540"/>
        <w:jc w:val="both"/>
        <w:rPr>
          <w:sz w:val="16"/>
        </w:rPr>
      </w:pPr>
      <w:r w:rsidRPr="007223ED">
        <w:rPr>
          <w:sz w:val="16"/>
        </w:rPr>
        <w:t>Outputs: The products and services which result from the completion of activities within a development intervention.</w:t>
      </w:r>
    </w:p>
  </w:footnote>
  <w:footnote w:id="2">
    <w:p w14:paraId="54E7E5FD" w14:textId="77777777" w:rsidR="00377743" w:rsidRPr="00CB3C40" w:rsidRDefault="00377743" w:rsidP="00377743">
      <w:pPr>
        <w:pStyle w:val="FootnoteText"/>
        <w:jc w:val="both"/>
      </w:pPr>
      <w:r w:rsidRPr="007223ED">
        <w:rPr>
          <w:rStyle w:val="FootnoteReference"/>
        </w:rPr>
        <w:footnoteRef/>
      </w:r>
      <w:r w:rsidRPr="007223ED">
        <w:t xml:space="preserve"> </w:t>
      </w:r>
      <w:r w:rsidRPr="00CB3C40">
        <w:rPr>
          <w:b/>
          <w:sz w:val="16"/>
          <w:szCs w:val="16"/>
        </w:rPr>
        <w:t>Prior to the submission of this report, please check that the document is accessible to persons using screen readers.</w:t>
      </w:r>
      <w:r w:rsidRPr="00CB3C40">
        <w:rPr>
          <w:sz w:val="16"/>
          <w:szCs w:val="16"/>
        </w:rPr>
        <w:t xml:space="preserve"> In a window system it is possible to do this by going to the File Menu, clicking Check for Issues and then Check Accessibility. If errors, warnings and tips show up in the report of the accessibility checker, please follow the instructions in the checker to make the necessary corrections. On a Mac, click on review and select check accessibility. When the document is accessible the checker will display a report stating </w:t>
      </w:r>
      <w:r w:rsidRPr="00CB3C40">
        <w:rPr>
          <w:i/>
          <w:sz w:val="16"/>
          <w:szCs w:val="16"/>
        </w:rPr>
        <w:t xml:space="preserve">“No accessibility issues found. People with disabilities should not have difficulty reading this document.” </w:t>
      </w:r>
      <w:r w:rsidRPr="00CB3C40">
        <w:rPr>
          <w:sz w:val="16"/>
          <w:szCs w:val="16"/>
        </w:rPr>
        <w:t xml:space="preserve">Please see </w:t>
      </w:r>
      <w:hyperlink r:id="rId1" w:history="1">
        <w:r w:rsidRPr="00CB3C40">
          <w:rPr>
            <w:rStyle w:val="Hyperlink"/>
            <w:sz w:val="16"/>
            <w:szCs w:val="16"/>
          </w:rPr>
          <w:t>Windows Accessibility Checker</w:t>
        </w:r>
      </w:hyperlink>
      <w:r w:rsidRPr="00CB3C40">
        <w:rPr>
          <w:sz w:val="16"/>
          <w:szCs w:val="16"/>
        </w:rPr>
        <w:t xml:space="preserve"> ; </w:t>
      </w:r>
      <w:hyperlink r:id="rId2" w:history="1">
        <w:r w:rsidRPr="00CB3C40">
          <w:rPr>
            <w:rStyle w:val="Hyperlink"/>
            <w:sz w:val="16"/>
            <w:szCs w:val="16"/>
          </w:rPr>
          <w:t>Apple Mac Accessibility Checker</w:t>
        </w:r>
      </w:hyperlink>
      <w:r w:rsidRPr="00CB3C40">
        <w:rPr>
          <w:sz w:val="16"/>
          <w:szCs w:val="16"/>
        </w:rPr>
        <w:t xml:space="preserve"> for more information.</w:t>
      </w:r>
    </w:p>
    <w:p w14:paraId="5F6EFABE" w14:textId="77777777" w:rsidR="00377743" w:rsidRPr="00D07449" w:rsidRDefault="00377743" w:rsidP="00377743">
      <w:pPr>
        <w:pStyle w:val="FootnoteText"/>
        <w:jc w:val="both"/>
      </w:pPr>
      <w:r w:rsidRPr="00D07449">
        <w:rPr>
          <w:sz w:val="16"/>
          <w:szCs w:val="16"/>
        </w:rPr>
        <w:t xml:space="preserve"> .</w:t>
      </w:r>
    </w:p>
  </w:footnote>
  <w:footnote w:id="3">
    <w:p w14:paraId="3F963113" w14:textId="77777777" w:rsidR="00377743" w:rsidRPr="001C410C" w:rsidRDefault="00377743" w:rsidP="00377743">
      <w:pPr>
        <w:pStyle w:val="FootnoteText"/>
        <w:rPr>
          <w:sz w:val="18"/>
        </w:rPr>
      </w:pPr>
      <w:r w:rsidRPr="001C410C">
        <w:rPr>
          <w:rStyle w:val="FootnoteReference"/>
          <w:sz w:val="18"/>
        </w:rPr>
        <w:footnoteRef/>
      </w:r>
      <w:r w:rsidRPr="001C410C">
        <w:rPr>
          <w:sz w:val="18"/>
        </w:rPr>
        <w:t xml:space="preserve"> As relevant and appropriate, kindly please also disaggregate by type of disability, age, ethnic</w:t>
      </w:r>
      <w:r>
        <w:rPr>
          <w:sz w:val="18"/>
        </w:rPr>
        <w:t>ity</w:t>
      </w:r>
      <w:r w:rsidRPr="001C410C">
        <w:rPr>
          <w:sz w:val="18"/>
        </w:rPr>
        <w:t>, rural/urban location.</w:t>
      </w:r>
    </w:p>
    <w:p w14:paraId="7FE58EE0" w14:textId="77777777" w:rsidR="00377743" w:rsidRPr="001C410C" w:rsidRDefault="00377743" w:rsidP="00377743">
      <w:pPr>
        <w:pStyle w:val="FootnoteText"/>
        <w:rPr>
          <w:sz w:val="18"/>
        </w:rPr>
      </w:pPr>
    </w:p>
  </w:footnote>
  <w:footnote w:id="4">
    <w:p w14:paraId="24A71393" w14:textId="77777777" w:rsidR="00377743" w:rsidRPr="001C410C" w:rsidRDefault="00377743" w:rsidP="00377743">
      <w:pPr>
        <w:pStyle w:val="FootnoteText"/>
        <w:rPr>
          <w:sz w:val="18"/>
        </w:rPr>
      </w:pPr>
      <w:r w:rsidRPr="001C410C">
        <w:rPr>
          <w:rStyle w:val="FootnoteReference"/>
          <w:sz w:val="18"/>
        </w:rPr>
        <w:footnoteRef/>
      </w:r>
      <w:r w:rsidRPr="001C410C">
        <w:rPr>
          <w:sz w:val="18"/>
        </w:rPr>
        <w:t xml:space="preserve"> As relevant and appropriate, kindly please also disaggregate by </w:t>
      </w:r>
      <w:r>
        <w:rPr>
          <w:sz w:val="18"/>
        </w:rPr>
        <w:t>type of disability, ethnicity</w:t>
      </w:r>
      <w:r w:rsidRPr="001C410C">
        <w:rPr>
          <w:sz w:val="18"/>
        </w:rPr>
        <w:t>, age, rural/urban location.</w:t>
      </w:r>
    </w:p>
    <w:p w14:paraId="38A6ACF8" w14:textId="77777777" w:rsidR="00377743" w:rsidRPr="001C410C" w:rsidRDefault="00377743" w:rsidP="00377743">
      <w:pPr>
        <w:pStyle w:val="FootnoteText"/>
        <w:rPr>
          <w:sz w:val="18"/>
        </w:rPr>
      </w:pPr>
    </w:p>
  </w:footnote>
  <w:footnote w:id="5">
    <w:p w14:paraId="0BD25726" w14:textId="77777777" w:rsidR="00083C2D" w:rsidRPr="0068569C" w:rsidRDefault="00083C2D" w:rsidP="00083C2D">
      <w:pPr>
        <w:pStyle w:val="FootnoteText"/>
        <w:rPr>
          <w:rFonts w:asciiTheme="majorBidi" w:hAnsiTheme="majorBidi" w:cstheme="majorBidi"/>
          <w:sz w:val="18"/>
          <w:szCs w:val="18"/>
          <w:lang w:val="it-IT"/>
        </w:rPr>
      </w:pPr>
      <w:r w:rsidRPr="00A148A9">
        <w:rPr>
          <w:rStyle w:val="FootnoteReference"/>
          <w:rFonts w:asciiTheme="majorBidi" w:hAnsiTheme="majorBidi" w:cstheme="majorBidi"/>
          <w:sz w:val="18"/>
          <w:szCs w:val="18"/>
        </w:rPr>
        <w:footnoteRef/>
      </w:r>
      <w:r w:rsidRPr="0068569C">
        <w:rPr>
          <w:rFonts w:asciiTheme="majorBidi" w:hAnsiTheme="majorBidi" w:cstheme="majorBidi"/>
          <w:sz w:val="18"/>
          <w:szCs w:val="18"/>
          <w:lang w:val="it-IT"/>
        </w:rPr>
        <w:t xml:space="preserve"> </w:t>
      </w:r>
      <w:hyperlink r:id="rId3" w:history="1">
        <w:r w:rsidRPr="0068569C">
          <w:rPr>
            <w:rStyle w:val="Hyperlink"/>
            <w:rFonts w:asciiTheme="majorBidi" w:hAnsiTheme="majorBidi" w:cstheme="majorBidi"/>
            <w:sz w:val="18"/>
            <w:szCs w:val="18"/>
            <w:lang w:val="it-IT"/>
          </w:rPr>
          <w:t>https://unfccc.int/sites/default/files/2025-09/Jordan%20NDC%203.0%20Vision_final.pdf</w:t>
        </w:r>
      </w:hyperlink>
      <w:r w:rsidRPr="0068569C">
        <w:rPr>
          <w:rFonts w:asciiTheme="majorBidi" w:hAnsiTheme="majorBidi" w:cstheme="majorBidi"/>
          <w:sz w:val="18"/>
          <w:szCs w:val="18"/>
          <w:lang w:val="it-IT"/>
        </w:rPr>
        <w:t xml:space="preserve"> </w:t>
      </w:r>
    </w:p>
  </w:footnote>
  <w:footnote w:id="6">
    <w:p w14:paraId="6D467344" w14:textId="77777777" w:rsidR="00377743" w:rsidRPr="00EA34DE" w:rsidRDefault="00377743" w:rsidP="00377743">
      <w:pPr>
        <w:pStyle w:val="FootnoteText"/>
        <w:jc w:val="both"/>
        <w:rPr>
          <w:sz w:val="18"/>
        </w:rPr>
      </w:pPr>
      <w:r w:rsidRPr="00EA34DE">
        <w:rPr>
          <w:rStyle w:val="FootnoteReference"/>
          <w:sz w:val="18"/>
        </w:rPr>
        <w:footnoteRef/>
      </w:r>
      <w:r w:rsidRPr="00EA34DE">
        <w:rPr>
          <w:sz w:val="18"/>
        </w:rPr>
        <w:t xml:space="preserve"> Efforts should be made to capture the voices of persons with different types of disabilities including a balance between men and women with disabilities.</w:t>
      </w:r>
    </w:p>
  </w:footnote>
  <w:footnote w:id="7">
    <w:p w14:paraId="42C0FB5A" w14:textId="4F7AE7A7" w:rsidR="00377743" w:rsidRDefault="00377743" w:rsidP="00377743">
      <w:pPr>
        <w:pStyle w:val="FootnoteText"/>
        <w:jc w:val="both"/>
      </w:pPr>
      <w:r w:rsidRPr="00EA34DE">
        <w:rPr>
          <w:rStyle w:val="FootnoteReference"/>
          <w:sz w:val="18"/>
        </w:rPr>
        <w:footnoteRef/>
      </w:r>
      <w:r w:rsidRPr="00EA34DE">
        <w:rPr>
          <w:sz w:val="18"/>
        </w:rPr>
        <w:t xml:space="preserve"> If yes, please share the photo in a </w:t>
      </w:r>
      <w:r w:rsidRPr="00EA34DE">
        <w:rPr>
          <w:sz w:val="18"/>
        </w:rPr>
        <w:t xml:space="preserve">high resolution image file given they have shared consent to their photograph being used in </w:t>
      </w:r>
      <w:r w:rsidR="00F51B0C">
        <w:rPr>
          <w:sz w:val="18"/>
        </w:rPr>
        <w:t>GDF</w:t>
      </w:r>
      <w:r w:rsidRPr="00EA34DE">
        <w:rPr>
          <w:sz w:val="18"/>
        </w:rPr>
        <w:t xml:space="preserve"> publications and communications materials</w:t>
      </w:r>
      <w:r>
        <w:rPr>
          <w:sz w:val="18"/>
        </w:rPr>
        <w:t xml:space="preserve"> including website</w:t>
      </w:r>
      <w:r w:rsidRPr="00EA34DE">
        <w:rPr>
          <w:sz w:val="18"/>
        </w:rPr>
        <w:t xml:space="preserve">. For photos of children due protocols should be followed for ensuring safety and obtaining consent. </w:t>
      </w:r>
    </w:p>
  </w:footnote>
  <w:footnote w:id="8">
    <w:p w14:paraId="00778B15" w14:textId="1782C57E" w:rsidR="00377743" w:rsidRDefault="00377743" w:rsidP="00377743">
      <w:pPr>
        <w:pStyle w:val="FootnoteText"/>
      </w:pPr>
      <w:r>
        <w:rPr>
          <w:rStyle w:val="FootnoteReference"/>
        </w:rPr>
        <w:footnoteRef/>
      </w:r>
      <w:r>
        <w:t xml:space="preserve"> Please see Annex 5 </w:t>
      </w:r>
      <w:r w:rsidR="00F51B0C">
        <w:t>GDF</w:t>
      </w:r>
      <w:r>
        <w:t xml:space="preserve"> </w:t>
      </w:r>
      <w:r w:rsidR="00D46F3A">
        <w:t xml:space="preserve">Quality Assurance Framework </w:t>
      </w:r>
      <w:r>
        <w:t xml:space="preserve">photography notes.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1834B" w14:textId="77777777" w:rsidR="00597EDF" w:rsidRDefault="00597E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0644A"/>
    <w:multiLevelType w:val="multilevel"/>
    <w:tmpl w:val="7ACEAD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B664F8"/>
    <w:multiLevelType w:val="multilevel"/>
    <w:tmpl w:val="8A183C80"/>
    <w:lvl w:ilvl="0">
      <w:start w:val="2"/>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06BB5F10"/>
    <w:multiLevelType w:val="hybridMultilevel"/>
    <w:tmpl w:val="813A0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EA3504"/>
    <w:multiLevelType w:val="multilevel"/>
    <w:tmpl w:val="44BC64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25655B"/>
    <w:multiLevelType w:val="hybridMultilevel"/>
    <w:tmpl w:val="2BF25474"/>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16A0B1F"/>
    <w:multiLevelType w:val="hybridMultilevel"/>
    <w:tmpl w:val="B006782C"/>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363702"/>
    <w:multiLevelType w:val="multilevel"/>
    <w:tmpl w:val="26AE6F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0F70C3"/>
    <w:multiLevelType w:val="hybridMultilevel"/>
    <w:tmpl w:val="890C328E"/>
    <w:lvl w:ilvl="0" w:tplc="0809000F">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9433BF8"/>
    <w:multiLevelType w:val="multilevel"/>
    <w:tmpl w:val="BD3C45F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C9456FF"/>
    <w:multiLevelType w:val="multilevel"/>
    <w:tmpl w:val="64D23D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3A33FF4"/>
    <w:multiLevelType w:val="multilevel"/>
    <w:tmpl w:val="5498DC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B502825"/>
    <w:multiLevelType w:val="hybridMultilevel"/>
    <w:tmpl w:val="1A7084BE"/>
    <w:lvl w:ilvl="0" w:tplc="FFFFFFFF">
      <w:start w:val="1"/>
      <w:numFmt w:val="bullet"/>
      <w:lvlText w:val="•"/>
      <w:lvlJc w:val="left"/>
      <w:pPr>
        <w:ind w:left="720" w:hanging="360"/>
      </w:pPr>
      <w:rPr>
        <w:rFonts w:ascii="Arial" w:hAnsi="Arial" w:hint="default"/>
      </w:rPr>
    </w:lvl>
    <w:lvl w:ilvl="1" w:tplc="221AA532">
      <w:start w:val="1"/>
      <w:numFmt w:val="bullet"/>
      <w:lvlText w:val="•"/>
      <w:lvlJc w:val="left"/>
      <w:pPr>
        <w:ind w:left="1440" w:hanging="360"/>
      </w:pPr>
      <w:rPr>
        <w:rFonts w:ascii="Arial" w:hAnsi="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B625623"/>
    <w:multiLevelType w:val="hybridMultilevel"/>
    <w:tmpl w:val="CC8CB0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C357B3A"/>
    <w:multiLevelType w:val="multilevel"/>
    <w:tmpl w:val="5236494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C9C60BB"/>
    <w:multiLevelType w:val="multilevel"/>
    <w:tmpl w:val="468A9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5E42BA"/>
    <w:multiLevelType w:val="hybridMultilevel"/>
    <w:tmpl w:val="4EC8E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6B5F20"/>
    <w:multiLevelType w:val="multilevel"/>
    <w:tmpl w:val="38B87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E5843DA"/>
    <w:multiLevelType w:val="multilevel"/>
    <w:tmpl w:val="8B5CD26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E7D667C"/>
    <w:multiLevelType w:val="hybridMultilevel"/>
    <w:tmpl w:val="4412EA96"/>
    <w:lvl w:ilvl="0" w:tplc="28383150">
      <w:numFmt w:val="bullet"/>
      <w:lvlText w:val="-"/>
      <w:lvlJc w:val="left"/>
      <w:pPr>
        <w:ind w:left="720" w:hanging="360"/>
      </w:pPr>
      <w:rPr>
        <w:rFonts w:ascii="Calibri" w:eastAsiaTheme="minorHAnsi"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EFA025C"/>
    <w:multiLevelType w:val="multilevel"/>
    <w:tmpl w:val="4576441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EFE2B17"/>
    <w:multiLevelType w:val="hybridMultilevel"/>
    <w:tmpl w:val="66844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FD32A5F"/>
    <w:multiLevelType w:val="multilevel"/>
    <w:tmpl w:val="54606F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24A32E0"/>
    <w:multiLevelType w:val="multilevel"/>
    <w:tmpl w:val="DD988AC4"/>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6EC75AD"/>
    <w:multiLevelType w:val="multilevel"/>
    <w:tmpl w:val="69C878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6F70C60"/>
    <w:multiLevelType w:val="multilevel"/>
    <w:tmpl w:val="BCA0C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7216516"/>
    <w:multiLevelType w:val="hybridMultilevel"/>
    <w:tmpl w:val="B6821196"/>
    <w:lvl w:ilvl="0" w:tplc="49D28E68">
      <w:start w:val="1"/>
      <w:numFmt w:val="decimal"/>
      <w:lvlText w:val="%1."/>
      <w:lvlJc w:val="left"/>
      <w:pPr>
        <w:ind w:left="810" w:hanging="360"/>
      </w:pPr>
      <w:rPr>
        <w:rFonts w:hint="default"/>
      </w:r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26" w15:restartNumberingAfterBreak="0">
    <w:nsid w:val="58574433"/>
    <w:multiLevelType w:val="multilevel"/>
    <w:tmpl w:val="1F4E3AA2"/>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15:restartNumberingAfterBreak="0">
    <w:nsid w:val="5AD97050"/>
    <w:multiLevelType w:val="hybridMultilevel"/>
    <w:tmpl w:val="AF561850"/>
    <w:lvl w:ilvl="0" w:tplc="FFFFFFFF">
      <w:start w:val="1"/>
      <w:numFmt w:val="bullet"/>
      <w:lvlText w:val="•"/>
      <w:lvlJc w:val="left"/>
      <w:pPr>
        <w:ind w:left="720" w:hanging="360"/>
      </w:pPr>
      <w:rPr>
        <w:rFonts w:ascii="Arial" w:hAnsi="Aria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0E04708"/>
    <w:multiLevelType w:val="hybridMultilevel"/>
    <w:tmpl w:val="A3CC6D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4277863"/>
    <w:multiLevelType w:val="multilevel"/>
    <w:tmpl w:val="A16ADB5C"/>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15:restartNumberingAfterBreak="0">
    <w:nsid w:val="666C0799"/>
    <w:multiLevelType w:val="hybridMultilevel"/>
    <w:tmpl w:val="51D260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EF8776B"/>
    <w:multiLevelType w:val="hybridMultilevel"/>
    <w:tmpl w:val="6C4ADFD6"/>
    <w:lvl w:ilvl="0" w:tplc="FFFFFFFF">
      <w:start w:val="1"/>
      <w:numFmt w:val="bullet"/>
      <w:lvlText w:val="•"/>
      <w:lvlJc w:val="left"/>
      <w:pPr>
        <w:ind w:left="720" w:hanging="360"/>
      </w:pPr>
      <w:rPr>
        <w:rFonts w:ascii="Arial" w:hAnsi="Aria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1274030"/>
    <w:multiLevelType w:val="hybridMultilevel"/>
    <w:tmpl w:val="6640395E"/>
    <w:lvl w:ilvl="0" w:tplc="221AA532">
      <w:start w:val="1"/>
      <w:numFmt w:val="bullet"/>
      <w:lvlText w:val="•"/>
      <w:lvlJc w:val="left"/>
      <w:pPr>
        <w:tabs>
          <w:tab w:val="num" w:pos="720"/>
        </w:tabs>
        <w:ind w:left="720" w:hanging="360"/>
      </w:pPr>
      <w:rPr>
        <w:rFonts w:ascii="Arial" w:hAnsi="Arial" w:hint="default"/>
      </w:rPr>
    </w:lvl>
    <w:lvl w:ilvl="1" w:tplc="03AC4E8E" w:tentative="1">
      <w:start w:val="1"/>
      <w:numFmt w:val="bullet"/>
      <w:lvlText w:val="•"/>
      <w:lvlJc w:val="left"/>
      <w:pPr>
        <w:tabs>
          <w:tab w:val="num" w:pos="1440"/>
        </w:tabs>
        <w:ind w:left="1440" w:hanging="360"/>
      </w:pPr>
      <w:rPr>
        <w:rFonts w:ascii="Arial" w:hAnsi="Arial" w:hint="default"/>
      </w:rPr>
    </w:lvl>
    <w:lvl w:ilvl="2" w:tplc="0266690E" w:tentative="1">
      <w:start w:val="1"/>
      <w:numFmt w:val="bullet"/>
      <w:lvlText w:val="•"/>
      <w:lvlJc w:val="left"/>
      <w:pPr>
        <w:tabs>
          <w:tab w:val="num" w:pos="2160"/>
        </w:tabs>
        <w:ind w:left="2160" w:hanging="360"/>
      </w:pPr>
      <w:rPr>
        <w:rFonts w:ascii="Arial" w:hAnsi="Arial" w:hint="default"/>
      </w:rPr>
    </w:lvl>
    <w:lvl w:ilvl="3" w:tplc="B92A1504" w:tentative="1">
      <w:start w:val="1"/>
      <w:numFmt w:val="bullet"/>
      <w:lvlText w:val="•"/>
      <w:lvlJc w:val="left"/>
      <w:pPr>
        <w:tabs>
          <w:tab w:val="num" w:pos="2880"/>
        </w:tabs>
        <w:ind w:left="2880" w:hanging="360"/>
      </w:pPr>
      <w:rPr>
        <w:rFonts w:ascii="Arial" w:hAnsi="Arial" w:hint="default"/>
      </w:rPr>
    </w:lvl>
    <w:lvl w:ilvl="4" w:tplc="9DE009C2" w:tentative="1">
      <w:start w:val="1"/>
      <w:numFmt w:val="bullet"/>
      <w:lvlText w:val="•"/>
      <w:lvlJc w:val="left"/>
      <w:pPr>
        <w:tabs>
          <w:tab w:val="num" w:pos="3600"/>
        </w:tabs>
        <w:ind w:left="3600" w:hanging="360"/>
      </w:pPr>
      <w:rPr>
        <w:rFonts w:ascii="Arial" w:hAnsi="Arial" w:hint="default"/>
      </w:rPr>
    </w:lvl>
    <w:lvl w:ilvl="5" w:tplc="D67CE720" w:tentative="1">
      <w:start w:val="1"/>
      <w:numFmt w:val="bullet"/>
      <w:lvlText w:val="•"/>
      <w:lvlJc w:val="left"/>
      <w:pPr>
        <w:tabs>
          <w:tab w:val="num" w:pos="4320"/>
        </w:tabs>
        <w:ind w:left="4320" w:hanging="360"/>
      </w:pPr>
      <w:rPr>
        <w:rFonts w:ascii="Arial" w:hAnsi="Arial" w:hint="default"/>
      </w:rPr>
    </w:lvl>
    <w:lvl w:ilvl="6" w:tplc="57027BC6" w:tentative="1">
      <w:start w:val="1"/>
      <w:numFmt w:val="bullet"/>
      <w:lvlText w:val="•"/>
      <w:lvlJc w:val="left"/>
      <w:pPr>
        <w:tabs>
          <w:tab w:val="num" w:pos="5040"/>
        </w:tabs>
        <w:ind w:left="5040" w:hanging="360"/>
      </w:pPr>
      <w:rPr>
        <w:rFonts w:ascii="Arial" w:hAnsi="Arial" w:hint="default"/>
      </w:rPr>
    </w:lvl>
    <w:lvl w:ilvl="7" w:tplc="BBF2E034" w:tentative="1">
      <w:start w:val="1"/>
      <w:numFmt w:val="bullet"/>
      <w:lvlText w:val="•"/>
      <w:lvlJc w:val="left"/>
      <w:pPr>
        <w:tabs>
          <w:tab w:val="num" w:pos="5760"/>
        </w:tabs>
        <w:ind w:left="5760" w:hanging="360"/>
      </w:pPr>
      <w:rPr>
        <w:rFonts w:ascii="Arial" w:hAnsi="Arial" w:hint="default"/>
      </w:rPr>
    </w:lvl>
    <w:lvl w:ilvl="8" w:tplc="E0AA92C0"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762A0164"/>
    <w:multiLevelType w:val="multilevel"/>
    <w:tmpl w:val="08D8B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7A07A7B"/>
    <w:multiLevelType w:val="hybridMultilevel"/>
    <w:tmpl w:val="3E1C48D2"/>
    <w:lvl w:ilvl="0" w:tplc="221AA532">
      <w:start w:val="1"/>
      <w:numFmt w:val="bullet"/>
      <w:lvlText w:val="•"/>
      <w:lvlJc w:val="left"/>
      <w:pPr>
        <w:ind w:left="720" w:hanging="360"/>
      </w:pPr>
      <w:rPr>
        <w:rFonts w:ascii="Arial" w:hAnsi="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8617204"/>
    <w:multiLevelType w:val="hybridMultilevel"/>
    <w:tmpl w:val="E0D85A14"/>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333291305">
    <w:abstractNumId w:val="25"/>
  </w:num>
  <w:num w:numId="2" w16cid:durableId="732896014">
    <w:abstractNumId w:val="28"/>
  </w:num>
  <w:num w:numId="3" w16cid:durableId="2129471852">
    <w:abstractNumId w:val="35"/>
  </w:num>
  <w:num w:numId="4" w16cid:durableId="366687256">
    <w:abstractNumId w:val="4"/>
  </w:num>
  <w:num w:numId="5" w16cid:durableId="1315178856">
    <w:abstractNumId w:val="30"/>
  </w:num>
  <w:num w:numId="6" w16cid:durableId="1234895171">
    <w:abstractNumId w:val="5"/>
  </w:num>
  <w:num w:numId="7" w16cid:durableId="2058233600">
    <w:abstractNumId w:val="12"/>
  </w:num>
  <w:num w:numId="8" w16cid:durableId="121534636">
    <w:abstractNumId w:val="26"/>
  </w:num>
  <w:num w:numId="9" w16cid:durableId="1796289789">
    <w:abstractNumId w:val="29"/>
  </w:num>
  <w:num w:numId="10" w16cid:durableId="2071146986">
    <w:abstractNumId w:val="1"/>
  </w:num>
  <w:num w:numId="11" w16cid:durableId="401606238">
    <w:abstractNumId w:val="19"/>
  </w:num>
  <w:num w:numId="12" w16cid:durableId="78988728">
    <w:abstractNumId w:val="33"/>
  </w:num>
  <w:num w:numId="13" w16cid:durableId="972247956">
    <w:abstractNumId w:val="16"/>
  </w:num>
  <w:num w:numId="14" w16cid:durableId="1766924336">
    <w:abstractNumId w:val="24"/>
  </w:num>
  <w:num w:numId="15" w16cid:durableId="505290643">
    <w:abstractNumId w:val="17"/>
  </w:num>
  <w:num w:numId="16" w16cid:durableId="350106082">
    <w:abstractNumId w:val="22"/>
  </w:num>
  <w:num w:numId="17" w16cid:durableId="1112868315">
    <w:abstractNumId w:val="7"/>
  </w:num>
  <w:num w:numId="18" w16cid:durableId="73674406">
    <w:abstractNumId w:val="6"/>
  </w:num>
  <w:num w:numId="19" w16cid:durableId="864560772">
    <w:abstractNumId w:val="23"/>
  </w:num>
  <w:num w:numId="20" w16cid:durableId="2038286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91995308">
    <w:abstractNumId w:val="34"/>
  </w:num>
  <w:num w:numId="22" w16cid:durableId="1040130550">
    <w:abstractNumId w:val="11"/>
  </w:num>
  <w:num w:numId="23" w16cid:durableId="133448092">
    <w:abstractNumId w:val="31"/>
  </w:num>
  <w:num w:numId="24" w16cid:durableId="1792048131">
    <w:abstractNumId w:val="20"/>
  </w:num>
  <w:num w:numId="25" w16cid:durableId="2004772585">
    <w:abstractNumId w:val="27"/>
  </w:num>
  <w:num w:numId="26" w16cid:durableId="1060134519">
    <w:abstractNumId w:val="3"/>
  </w:num>
  <w:num w:numId="27" w16cid:durableId="1860849640">
    <w:abstractNumId w:val="10"/>
  </w:num>
  <w:num w:numId="28" w16cid:durableId="1527865259">
    <w:abstractNumId w:val="9"/>
  </w:num>
  <w:num w:numId="29" w16cid:durableId="1363432468">
    <w:abstractNumId w:val="13"/>
  </w:num>
  <w:num w:numId="30" w16cid:durableId="335115440">
    <w:abstractNumId w:val="21"/>
  </w:num>
  <w:num w:numId="31" w16cid:durableId="581909603">
    <w:abstractNumId w:val="32"/>
  </w:num>
  <w:num w:numId="32" w16cid:durableId="808204672">
    <w:abstractNumId w:val="18"/>
  </w:num>
  <w:num w:numId="33" w16cid:durableId="1216769441">
    <w:abstractNumId w:val="0"/>
  </w:num>
  <w:num w:numId="34" w16cid:durableId="1455909386">
    <w:abstractNumId w:val="0"/>
    <w:lvlOverride w:ilvl="1">
      <w:lvl w:ilvl="1">
        <w:numFmt w:val="bullet"/>
        <w:lvlText w:val=""/>
        <w:lvlJc w:val="left"/>
        <w:pPr>
          <w:tabs>
            <w:tab w:val="num" w:pos="1440"/>
          </w:tabs>
          <w:ind w:left="1440" w:hanging="360"/>
        </w:pPr>
        <w:rPr>
          <w:rFonts w:ascii="Symbol" w:hAnsi="Symbol" w:hint="default"/>
          <w:sz w:val="20"/>
        </w:rPr>
      </w:lvl>
    </w:lvlOverride>
  </w:num>
  <w:num w:numId="35" w16cid:durableId="1688290393">
    <w:abstractNumId w:val="15"/>
  </w:num>
  <w:num w:numId="36" w16cid:durableId="565384135">
    <w:abstractNumId w:val="14"/>
  </w:num>
  <w:num w:numId="37" w16cid:durableId="2323943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743"/>
    <w:rsid w:val="00007285"/>
    <w:rsid w:val="00032579"/>
    <w:rsid w:val="000344F4"/>
    <w:rsid w:val="00041E04"/>
    <w:rsid w:val="00056E6F"/>
    <w:rsid w:val="00066B97"/>
    <w:rsid w:val="00071AE2"/>
    <w:rsid w:val="00073BD8"/>
    <w:rsid w:val="00083C2D"/>
    <w:rsid w:val="00092A41"/>
    <w:rsid w:val="00094781"/>
    <w:rsid w:val="00095C5F"/>
    <w:rsid w:val="000A0EEA"/>
    <w:rsid w:val="000B3A7D"/>
    <w:rsid w:val="000C6EC4"/>
    <w:rsid w:val="000D0DCF"/>
    <w:rsid w:val="000D374D"/>
    <w:rsid w:val="000E1B52"/>
    <w:rsid w:val="000E2D38"/>
    <w:rsid w:val="000F1557"/>
    <w:rsid w:val="00140DC2"/>
    <w:rsid w:val="00142172"/>
    <w:rsid w:val="0016601B"/>
    <w:rsid w:val="00170AE1"/>
    <w:rsid w:val="001817A0"/>
    <w:rsid w:val="001A6C90"/>
    <w:rsid w:val="001B1E71"/>
    <w:rsid w:val="001F42C3"/>
    <w:rsid w:val="0022678A"/>
    <w:rsid w:val="00226E6B"/>
    <w:rsid w:val="002341E5"/>
    <w:rsid w:val="00236E77"/>
    <w:rsid w:val="00237B3E"/>
    <w:rsid w:val="00257E85"/>
    <w:rsid w:val="0027487B"/>
    <w:rsid w:val="002819EB"/>
    <w:rsid w:val="00282AE5"/>
    <w:rsid w:val="002B28C2"/>
    <w:rsid w:val="002B60A9"/>
    <w:rsid w:val="002C00AE"/>
    <w:rsid w:val="002E1116"/>
    <w:rsid w:val="00304195"/>
    <w:rsid w:val="0033186C"/>
    <w:rsid w:val="00332E54"/>
    <w:rsid w:val="00336A76"/>
    <w:rsid w:val="003501C4"/>
    <w:rsid w:val="00351E44"/>
    <w:rsid w:val="00366991"/>
    <w:rsid w:val="00371806"/>
    <w:rsid w:val="00377743"/>
    <w:rsid w:val="003D09C9"/>
    <w:rsid w:val="003D651D"/>
    <w:rsid w:val="003F1488"/>
    <w:rsid w:val="004001A2"/>
    <w:rsid w:val="004010DB"/>
    <w:rsid w:val="00412510"/>
    <w:rsid w:val="004207C3"/>
    <w:rsid w:val="004234C6"/>
    <w:rsid w:val="00426079"/>
    <w:rsid w:val="004535DF"/>
    <w:rsid w:val="004726A7"/>
    <w:rsid w:val="0048570A"/>
    <w:rsid w:val="00493F00"/>
    <w:rsid w:val="00494875"/>
    <w:rsid w:val="004A053A"/>
    <w:rsid w:val="004A4DFC"/>
    <w:rsid w:val="004A7FDC"/>
    <w:rsid w:val="004B1FE3"/>
    <w:rsid w:val="004C1555"/>
    <w:rsid w:val="004C5919"/>
    <w:rsid w:val="004D797A"/>
    <w:rsid w:val="004F15D5"/>
    <w:rsid w:val="005031DB"/>
    <w:rsid w:val="0050405D"/>
    <w:rsid w:val="00517B42"/>
    <w:rsid w:val="005408FC"/>
    <w:rsid w:val="00550E8D"/>
    <w:rsid w:val="005519F7"/>
    <w:rsid w:val="00565B30"/>
    <w:rsid w:val="005757F3"/>
    <w:rsid w:val="00590D9C"/>
    <w:rsid w:val="00595310"/>
    <w:rsid w:val="00597EDF"/>
    <w:rsid w:val="005A4CA4"/>
    <w:rsid w:val="005B0FCE"/>
    <w:rsid w:val="005D2EFB"/>
    <w:rsid w:val="005E2D8F"/>
    <w:rsid w:val="005F62F0"/>
    <w:rsid w:val="00610FFF"/>
    <w:rsid w:val="0062190D"/>
    <w:rsid w:val="0062556C"/>
    <w:rsid w:val="00630661"/>
    <w:rsid w:val="0063124D"/>
    <w:rsid w:val="00642AFA"/>
    <w:rsid w:val="006456E9"/>
    <w:rsid w:val="00654FCE"/>
    <w:rsid w:val="00670240"/>
    <w:rsid w:val="00673879"/>
    <w:rsid w:val="00674E03"/>
    <w:rsid w:val="00684913"/>
    <w:rsid w:val="00687299"/>
    <w:rsid w:val="006D0F8D"/>
    <w:rsid w:val="00715628"/>
    <w:rsid w:val="0071706E"/>
    <w:rsid w:val="0073315A"/>
    <w:rsid w:val="00743758"/>
    <w:rsid w:val="00746380"/>
    <w:rsid w:val="00761A62"/>
    <w:rsid w:val="0079494A"/>
    <w:rsid w:val="007A4FCC"/>
    <w:rsid w:val="007E2F7D"/>
    <w:rsid w:val="00803B79"/>
    <w:rsid w:val="008306EE"/>
    <w:rsid w:val="008578F7"/>
    <w:rsid w:val="008654DF"/>
    <w:rsid w:val="00872850"/>
    <w:rsid w:val="0091631B"/>
    <w:rsid w:val="009503A1"/>
    <w:rsid w:val="00990AD0"/>
    <w:rsid w:val="00995BDA"/>
    <w:rsid w:val="009A158E"/>
    <w:rsid w:val="009B5900"/>
    <w:rsid w:val="009C4FBB"/>
    <w:rsid w:val="009D3177"/>
    <w:rsid w:val="009D4163"/>
    <w:rsid w:val="00A018F4"/>
    <w:rsid w:val="00A02F1B"/>
    <w:rsid w:val="00A06862"/>
    <w:rsid w:val="00A169F5"/>
    <w:rsid w:val="00A37D71"/>
    <w:rsid w:val="00A40A93"/>
    <w:rsid w:val="00A43320"/>
    <w:rsid w:val="00A517D6"/>
    <w:rsid w:val="00A64801"/>
    <w:rsid w:val="00A908F3"/>
    <w:rsid w:val="00A9238C"/>
    <w:rsid w:val="00AB0D31"/>
    <w:rsid w:val="00AC1F1B"/>
    <w:rsid w:val="00B049F5"/>
    <w:rsid w:val="00B06983"/>
    <w:rsid w:val="00B2361B"/>
    <w:rsid w:val="00B4453C"/>
    <w:rsid w:val="00B718DF"/>
    <w:rsid w:val="00B7670B"/>
    <w:rsid w:val="00B80471"/>
    <w:rsid w:val="00B8749E"/>
    <w:rsid w:val="00B95534"/>
    <w:rsid w:val="00BB2973"/>
    <w:rsid w:val="00BC0F23"/>
    <w:rsid w:val="00BC2C47"/>
    <w:rsid w:val="00BE32DF"/>
    <w:rsid w:val="00BF2B65"/>
    <w:rsid w:val="00C04B5F"/>
    <w:rsid w:val="00C101D6"/>
    <w:rsid w:val="00C406A1"/>
    <w:rsid w:val="00C438C0"/>
    <w:rsid w:val="00C53C14"/>
    <w:rsid w:val="00C63F54"/>
    <w:rsid w:val="00C66FAB"/>
    <w:rsid w:val="00C740E3"/>
    <w:rsid w:val="00C75747"/>
    <w:rsid w:val="00C934F7"/>
    <w:rsid w:val="00CB4111"/>
    <w:rsid w:val="00CE3793"/>
    <w:rsid w:val="00CF3B9E"/>
    <w:rsid w:val="00D05B68"/>
    <w:rsid w:val="00D13967"/>
    <w:rsid w:val="00D32C4E"/>
    <w:rsid w:val="00D33971"/>
    <w:rsid w:val="00D4581F"/>
    <w:rsid w:val="00D46F3A"/>
    <w:rsid w:val="00D55547"/>
    <w:rsid w:val="00D743F6"/>
    <w:rsid w:val="00DA4C38"/>
    <w:rsid w:val="00DB5935"/>
    <w:rsid w:val="00DC1736"/>
    <w:rsid w:val="00DC384B"/>
    <w:rsid w:val="00DC589A"/>
    <w:rsid w:val="00DC6173"/>
    <w:rsid w:val="00DD34F7"/>
    <w:rsid w:val="00DF0975"/>
    <w:rsid w:val="00DF0FCF"/>
    <w:rsid w:val="00DF4C82"/>
    <w:rsid w:val="00E05552"/>
    <w:rsid w:val="00E1630F"/>
    <w:rsid w:val="00E20EC6"/>
    <w:rsid w:val="00E35A07"/>
    <w:rsid w:val="00E47E2A"/>
    <w:rsid w:val="00E60CF2"/>
    <w:rsid w:val="00E6256D"/>
    <w:rsid w:val="00E809AE"/>
    <w:rsid w:val="00E904C3"/>
    <w:rsid w:val="00E9251D"/>
    <w:rsid w:val="00EA2637"/>
    <w:rsid w:val="00EB0DC8"/>
    <w:rsid w:val="00EB41DE"/>
    <w:rsid w:val="00EB6074"/>
    <w:rsid w:val="00EB6D00"/>
    <w:rsid w:val="00EC2FCF"/>
    <w:rsid w:val="00ED46DA"/>
    <w:rsid w:val="00ED4D7E"/>
    <w:rsid w:val="00EE5E43"/>
    <w:rsid w:val="00EF2C08"/>
    <w:rsid w:val="00F51B0C"/>
    <w:rsid w:val="00F53CBC"/>
    <w:rsid w:val="00F64CC2"/>
    <w:rsid w:val="00F64EFE"/>
    <w:rsid w:val="00F73F53"/>
    <w:rsid w:val="00F76106"/>
    <w:rsid w:val="00F775F2"/>
    <w:rsid w:val="00F811C5"/>
    <w:rsid w:val="00F9357F"/>
    <w:rsid w:val="00F94E64"/>
    <w:rsid w:val="00FB7ADF"/>
    <w:rsid w:val="00FC288A"/>
    <w:rsid w:val="00FC4FC2"/>
    <w:rsid w:val="00FD0279"/>
    <w:rsid w:val="00FD5650"/>
    <w:rsid w:val="00FF1B07"/>
    <w:rsid w:val="00FF568B"/>
    <w:rsid w:val="09030FF7"/>
    <w:rsid w:val="0D012983"/>
    <w:rsid w:val="0FE5664E"/>
    <w:rsid w:val="1360CF0F"/>
    <w:rsid w:val="185F3D88"/>
    <w:rsid w:val="1F46210E"/>
    <w:rsid w:val="2924FE92"/>
    <w:rsid w:val="2AC0CEF3"/>
    <w:rsid w:val="2E2FF2A8"/>
    <w:rsid w:val="370F82AA"/>
    <w:rsid w:val="390A37E2"/>
    <w:rsid w:val="3C92EEC1"/>
    <w:rsid w:val="3DB414A2"/>
    <w:rsid w:val="5131F4D7"/>
    <w:rsid w:val="68CE0B42"/>
    <w:rsid w:val="6E3F95D6"/>
    <w:rsid w:val="74E59FEE"/>
    <w:rsid w:val="750480DC"/>
    <w:rsid w:val="75918DA6"/>
    <w:rsid w:val="793B2DB7"/>
    <w:rsid w:val="7DDC836D"/>
  </w:rsids>
  <m:mathPr>
    <m:mathFont m:val="Cambria Math"/>
    <m:brkBin m:val="before"/>
    <m:brkBinSub m:val="--"/>
    <m:smallFrac m:val="0"/>
    <m:dispDef/>
    <m:lMargin m:val="0"/>
    <m:rMargin m:val="0"/>
    <m:defJc m:val="centerGroup"/>
    <m:wrapIndent m:val="1440"/>
    <m:intLim m:val="subSup"/>
    <m:naryLim m:val="undOvr"/>
  </m:mathPr>
  <w:themeFontLang w:val="en-GB"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B0147"/>
  <w15:chartTrackingRefBased/>
  <w15:docId w15:val="{B410A141-9B2C-418E-A4D4-C5ACFA31C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7743"/>
    <w:pPr>
      <w:spacing w:after="200" w:line="276" w:lineRule="auto"/>
    </w:pPr>
    <w:rPr>
      <w:lang w:val="en-US"/>
    </w:rPr>
  </w:style>
  <w:style w:type="paragraph" w:styleId="Heading1">
    <w:name w:val="heading 1"/>
    <w:basedOn w:val="Normal"/>
    <w:next w:val="Normal"/>
    <w:link w:val="Heading1Char"/>
    <w:qFormat/>
    <w:rsid w:val="00377743"/>
    <w:pPr>
      <w:keepNext/>
      <w:spacing w:after="0" w:line="240" w:lineRule="auto"/>
      <w:ind w:left="4320"/>
      <w:jc w:val="both"/>
      <w:outlineLvl w:val="0"/>
    </w:pPr>
    <w:rPr>
      <w:rFonts w:ascii="Arial" w:eastAsia="Times New Roman" w:hAnsi="Arial" w:cs="Times New Roman"/>
      <w:b/>
      <w:bCs/>
      <w:sz w:val="20"/>
      <w:szCs w:val="20"/>
      <w:lang w:val="x-none" w:eastAsia="x-none"/>
    </w:rPr>
  </w:style>
  <w:style w:type="paragraph" w:styleId="Heading2">
    <w:name w:val="heading 2"/>
    <w:basedOn w:val="Normal"/>
    <w:next w:val="Normal"/>
    <w:link w:val="Heading2Char"/>
    <w:uiPriority w:val="9"/>
    <w:unhideWhenUsed/>
    <w:qFormat/>
    <w:rsid w:val="00377743"/>
    <w:pPr>
      <w:keepNext/>
      <w:keepLines/>
      <w:spacing w:before="40" w:after="0"/>
      <w:outlineLvl w:val="1"/>
    </w:pPr>
    <w:rPr>
      <w:rFonts w:ascii="Calibri" w:eastAsiaTheme="majorEastAsia" w:hAnsi="Calibri" w:cstheme="majorBidi"/>
      <w:b/>
      <w:szCs w:val="26"/>
    </w:rPr>
  </w:style>
  <w:style w:type="paragraph" w:styleId="Heading3">
    <w:name w:val="heading 3"/>
    <w:basedOn w:val="Normal"/>
    <w:next w:val="Normal"/>
    <w:link w:val="Heading3Char"/>
    <w:uiPriority w:val="9"/>
    <w:unhideWhenUsed/>
    <w:qFormat/>
    <w:rsid w:val="00377743"/>
    <w:pPr>
      <w:keepNext/>
      <w:keepLines/>
      <w:spacing w:before="40" w:after="0"/>
      <w:outlineLvl w:val="2"/>
    </w:pPr>
    <w:rPr>
      <w:rFonts w:ascii="Calibri" w:eastAsiaTheme="majorEastAsia" w:hAnsi="Calibri" w:cstheme="majorBidi"/>
      <w:b/>
      <w:szCs w:val="24"/>
    </w:rPr>
  </w:style>
  <w:style w:type="paragraph" w:styleId="Heading4">
    <w:name w:val="heading 4"/>
    <w:basedOn w:val="Normal"/>
    <w:next w:val="Normal"/>
    <w:link w:val="Heading4Char"/>
    <w:uiPriority w:val="9"/>
    <w:unhideWhenUsed/>
    <w:qFormat/>
    <w:rsid w:val="002819E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77743"/>
    <w:rPr>
      <w:rFonts w:ascii="Arial" w:eastAsia="Times New Roman" w:hAnsi="Arial" w:cs="Times New Roman"/>
      <w:b/>
      <w:bCs/>
      <w:sz w:val="20"/>
      <w:szCs w:val="20"/>
      <w:lang w:val="x-none" w:eastAsia="x-none"/>
    </w:rPr>
  </w:style>
  <w:style w:type="character" w:customStyle="1" w:styleId="Heading2Char">
    <w:name w:val="Heading 2 Char"/>
    <w:basedOn w:val="DefaultParagraphFont"/>
    <w:link w:val="Heading2"/>
    <w:uiPriority w:val="9"/>
    <w:rsid w:val="00377743"/>
    <w:rPr>
      <w:rFonts w:ascii="Calibri" w:eastAsiaTheme="majorEastAsia" w:hAnsi="Calibri" w:cstheme="majorBidi"/>
      <w:b/>
      <w:szCs w:val="26"/>
      <w:lang w:val="en-US"/>
    </w:rPr>
  </w:style>
  <w:style w:type="character" w:customStyle="1" w:styleId="Heading3Char">
    <w:name w:val="Heading 3 Char"/>
    <w:basedOn w:val="DefaultParagraphFont"/>
    <w:link w:val="Heading3"/>
    <w:uiPriority w:val="9"/>
    <w:rsid w:val="00377743"/>
    <w:rPr>
      <w:rFonts w:ascii="Calibri" w:eastAsiaTheme="majorEastAsia" w:hAnsi="Calibri" w:cstheme="majorBidi"/>
      <w:b/>
      <w:szCs w:val="24"/>
      <w:lang w:val="en-US"/>
    </w:rPr>
  </w:style>
  <w:style w:type="paragraph" w:styleId="ListParagraph">
    <w:name w:val="List Paragraph"/>
    <w:basedOn w:val="Normal"/>
    <w:link w:val="ListParagraphChar"/>
    <w:uiPriority w:val="34"/>
    <w:qFormat/>
    <w:rsid w:val="00377743"/>
    <w:pPr>
      <w:ind w:left="720"/>
      <w:contextualSpacing/>
    </w:pPr>
  </w:style>
  <w:style w:type="paragraph" w:styleId="FootnoteText">
    <w:name w:val="footnote text"/>
    <w:aliases w:val="5_G"/>
    <w:basedOn w:val="Normal"/>
    <w:link w:val="FootnoteTextChar"/>
    <w:uiPriority w:val="99"/>
    <w:unhideWhenUsed/>
    <w:qFormat/>
    <w:rsid w:val="00377743"/>
    <w:pPr>
      <w:spacing w:after="0" w:line="240" w:lineRule="auto"/>
    </w:pPr>
    <w:rPr>
      <w:sz w:val="20"/>
      <w:szCs w:val="20"/>
    </w:rPr>
  </w:style>
  <w:style w:type="character" w:customStyle="1" w:styleId="FootnoteTextChar">
    <w:name w:val="Footnote Text Char"/>
    <w:aliases w:val="5_G Char"/>
    <w:basedOn w:val="DefaultParagraphFont"/>
    <w:link w:val="FootnoteText"/>
    <w:uiPriority w:val="99"/>
    <w:rsid w:val="00377743"/>
    <w:rPr>
      <w:sz w:val="20"/>
      <w:szCs w:val="20"/>
      <w:lang w:val="en-US"/>
    </w:rPr>
  </w:style>
  <w:style w:type="character" w:styleId="FootnoteReference">
    <w:name w:val="footnote reference"/>
    <w:aliases w:val="4_G"/>
    <w:basedOn w:val="DefaultParagraphFont"/>
    <w:uiPriority w:val="99"/>
    <w:unhideWhenUsed/>
    <w:rsid w:val="00377743"/>
    <w:rPr>
      <w:vertAlign w:val="superscript"/>
    </w:rPr>
  </w:style>
  <w:style w:type="table" w:styleId="TableGrid">
    <w:name w:val="Table Grid"/>
    <w:basedOn w:val="TableNormal"/>
    <w:uiPriority w:val="59"/>
    <w:rsid w:val="0037774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377743"/>
    <w:rPr>
      <w:lang w:val="en-US"/>
    </w:rPr>
  </w:style>
  <w:style w:type="table" w:customStyle="1" w:styleId="TableGrid1">
    <w:name w:val="Table Grid1"/>
    <w:basedOn w:val="TableNormal"/>
    <w:next w:val="TableGrid"/>
    <w:uiPriority w:val="39"/>
    <w:rsid w:val="0037774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77743"/>
    <w:rPr>
      <w:color w:val="0563C1" w:themeColor="hyperlink"/>
      <w:u w:val="single"/>
    </w:rPr>
  </w:style>
  <w:style w:type="paragraph" w:styleId="CommentText">
    <w:name w:val="annotation text"/>
    <w:basedOn w:val="Normal"/>
    <w:link w:val="CommentTextChar"/>
    <w:uiPriority w:val="99"/>
    <w:unhideWhenUsed/>
    <w:rsid w:val="00377743"/>
    <w:pPr>
      <w:spacing w:line="240" w:lineRule="auto"/>
    </w:pPr>
    <w:rPr>
      <w:sz w:val="20"/>
      <w:szCs w:val="20"/>
    </w:rPr>
  </w:style>
  <w:style w:type="character" w:customStyle="1" w:styleId="CommentTextChar">
    <w:name w:val="Comment Text Char"/>
    <w:basedOn w:val="DefaultParagraphFont"/>
    <w:link w:val="CommentText"/>
    <w:uiPriority w:val="99"/>
    <w:rsid w:val="00377743"/>
    <w:rPr>
      <w:sz w:val="20"/>
      <w:szCs w:val="20"/>
      <w:lang w:val="en-US"/>
    </w:rPr>
  </w:style>
  <w:style w:type="table" w:styleId="GridTable5Dark-Accent3">
    <w:name w:val="Grid Table 5 Dark Accent 3"/>
    <w:basedOn w:val="TableNormal"/>
    <w:uiPriority w:val="50"/>
    <w:rsid w:val="0037774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customStyle="1" w:styleId="Normal1">
    <w:name w:val="Normal1"/>
    <w:rsid w:val="00377743"/>
    <w:rPr>
      <w:rFonts w:ascii="Calibri" w:eastAsia="Calibri" w:hAnsi="Calibri" w:cs="Calibri"/>
    </w:rPr>
  </w:style>
  <w:style w:type="paragraph" w:styleId="NoSpacing">
    <w:name w:val="No Spacing"/>
    <w:uiPriority w:val="1"/>
    <w:qFormat/>
    <w:pPr>
      <w:spacing w:after="0" w:line="240" w:lineRule="auto"/>
    </w:pPr>
  </w:style>
  <w:style w:type="paragraph" w:customStyle="1" w:styleId="paragraph">
    <w:name w:val="paragraph"/>
    <w:basedOn w:val="Normal"/>
    <w:rsid w:val="00B0698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B06983"/>
  </w:style>
  <w:style w:type="character" w:customStyle="1" w:styleId="eop">
    <w:name w:val="eop"/>
    <w:basedOn w:val="DefaultParagraphFont"/>
    <w:rsid w:val="00B06983"/>
  </w:style>
  <w:style w:type="character" w:customStyle="1" w:styleId="tabchar">
    <w:name w:val="tabchar"/>
    <w:basedOn w:val="DefaultParagraphFont"/>
    <w:rsid w:val="00B06983"/>
  </w:style>
  <w:style w:type="character" w:customStyle="1" w:styleId="superscript">
    <w:name w:val="superscript"/>
    <w:basedOn w:val="DefaultParagraphFont"/>
    <w:rsid w:val="00B06983"/>
  </w:style>
  <w:style w:type="character" w:customStyle="1" w:styleId="scxw161658791">
    <w:name w:val="scxw161658791"/>
    <w:basedOn w:val="DefaultParagraphFont"/>
    <w:rsid w:val="00B06983"/>
  </w:style>
  <w:style w:type="character" w:styleId="CommentReference">
    <w:name w:val="annotation reference"/>
    <w:basedOn w:val="DefaultParagraphFont"/>
    <w:uiPriority w:val="99"/>
    <w:semiHidden/>
    <w:unhideWhenUsed/>
    <w:rsid w:val="00595310"/>
    <w:rPr>
      <w:sz w:val="16"/>
      <w:szCs w:val="16"/>
    </w:rPr>
  </w:style>
  <w:style w:type="paragraph" w:styleId="CommentSubject">
    <w:name w:val="annotation subject"/>
    <w:basedOn w:val="CommentText"/>
    <w:next w:val="CommentText"/>
    <w:link w:val="CommentSubjectChar"/>
    <w:uiPriority w:val="99"/>
    <w:semiHidden/>
    <w:unhideWhenUsed/>
    <w:rsid w:val="00595310"/>
    <w:rPr>
      <w:b/>
      <w:bCs/>
    </w:rPr>
  </w:style>
  <w:style w:type="character" w:customStyle="1" w:styleId="CommentSubjectChar">
    <w:name w:val="Comment Subject Char"/>
    <w:basedOn w:val="CommentTextChar"/>
    <w:link w:val="CommentSubject"/>
    <w:uiPriority w:val="99"/>
    <w:semiHidden/>
    <w:rsid w:val="00595310"/>
    <w:rPr>
      <w:b/>
      <w:bCs/>
      <w:sz w:val="20"/>
      <w:szCs w:val="20"/>
      <w:lang w:val="en-US"/>
    </w:rPr>
  </w:style>
  <w:style w:type="character" w:customStyle="1" w:styleId="Heading4Char">
    <w:name w:val="Heading 4 Char"/>
    <w:basedOn w:val="DefaultParagraphFont"/>
    <w:link w:val="Heading4"/>
    <w:uiPriority w:val="9"/>
    <w:rsid w:val="002819EB"/>
    <w:rPr>
      <w:rFonts w:asciiTheme="majorHAnsi" w:eastAsiaTheme="majorEastAsia" w:hAnsiTheme="majorHAnsi" w:cstheme="majorBidi"/>
      <w:i/>
      <w:iCs/>
      <w:color w:val="2F5496" w:themeColor="accent1" w:themeShade="BF"/>
      <w:lang w:val="en-US"/>
    </w:rPr>
  </w:style>
  <w:style w:type="character" w:styleId="UnresolvedMention">
    <w:name w:val="Unresolved Mention"/>
    <w:basedOn w:val="DefaultParagraphFont"/>
    <w:uiPriority w:val="99"/>
    <w:semiHidden/>
    <w:unhideWhenUsed/>
    <w:rsid w:val="003F1488"/>
    <w:rPr>
      <w:color w:val="605E5C"/>
      <w:shd w:val="clear" w:color="auto" w:fill="E1DFDD"/>
    </w:rPr>
  </w:style>
  <w:style w:type="character" w:styleId="FollowedHyperlink">
    <w:name w:val="FollowedHyperlink"/>
    <w:basedOn w:val="DefaultParagraphFont"/>
    <w:uiPriority w:val="99"/>
    <w:semiHidden/>
    <w:unhideWhenUsed/>
    <w:rsid w:val="00FB7ADF"/>
    <w:rPr>
      <w:color w:val="954F72" w:themeColor="followedHyperlink"/>
      <w:u w:val="single"/>
    </w:rPr>
  </w:style>
  <w:style w:type="character" w:customStyle="1" w:styleId="cf01">
    <w:name w:val="cf01"/>
    <w:basedOn w:val="DefaultParagraphFont"/>
    <w:rsid w:val="00550E8D"/>
    <w:rPr>
      <w:rFonts w:ascii="Segoe UI" w:hAnsi="Segoe UI" w:cs="Segoe UI" w:hint="default"/>
      <w:b/>
      <w:bCs/>
      <w:sz w:val="18"/>
      <w:szCs w:val="18"/>
      <w:shd w:val="clear" w:color="auto" w:fill="FFFFFF"/>
    </w:rPr>
  </w:style>
  <w:style w:type="character" w:customStyle="1" w:styleId="cf11">
    <w:name w:val="cf11"/>
    <w:basedOn w:val="DefaultParagraphFont"/>
    <w:rsid w:val="00550E8D"/>
    <w:rPr>
      <w:rFonts w:ascii="Segoe UI" w:hAnsi="Segoe UI" w:cs="Segoe UI" w:hint="default"/>
      <w:sz w:val="18"/>
      <w:szCs w:val="18"/>
      <w:shd w:val="clear" w:color="auto" w:fill="FFFFFF"/>
    </w:rPr>
  </w:style>
  <w:style w:type="paragraph" w:styleId="Revision">
    <w:name w:val="Revision"/>
    <w:hidden/>
    <w:uiPriority w:val="99"/>
    <w:semiHidden/>
    <w:rsid w:val="00746380"/>
    <w:pPr>
      <w:spacing w:after="0" w:line="240" w:lineRule="auto"/>
    </w:pPr>
    <w:rPr>
      <w:lang w:val="en-US"/>
    </w:rPr>
  </w:style>
  <w:style w:type="paragraph" w:styleId="Header">
    <w:name w:val="header"/>
    <w:basedOn w:val="Normal"/>
    <w:link w:val="HeaderChar"/>
    <w:uiPriority w:val="99"/>
    <w:unhideWhenUsed/>
    <w:rsid w:val="00597E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7EDF"/>
    <w:rPr>
      <w:lang w:val="en-US"/>
    </w:rPr>
  </w:style>
  <w:style w:type="paragraph" w:styleId="Footer">
    <w:name w:val="footer"/>
    <w:basedOn w:val="Normal"/>
    <w:link w:val="FooterChar"/>
    <w:uiPriority w:val="99"/>
    <w:unhideWhenUsed/>
    <w:rsid w:val="00597E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7EDF"/>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96034">
      <w:bodyDiv w:val="1"/>
      <w:marLeft w:val="0"/>
      <w:marRight w:val="0"/>
      <w:marTop w:val="0"/>
      <w:marBottom w:val="0"/>
      <w:divBdr>
        <w:top w:val="none" w:sz="0" w:space="0" w:color="auto"/>
        <w:left w:val="none" w:sz="0" w:space="0" w:color="auto"/>
        <w:bottom w:val="none" w:sz="0" w:space="0" w:color="auto"/>
        <w:right w:val="none" w:sz="0" w:space="0" w:color="auto"/>
      </w:divBdr>
      <w:divsChild>
        <w:div w:id="1219971686">
          <w:marLeft w:val="0"/>
          <w:marRight w:val="0"/>
          <w:marTop w:val="0"/>
          <w:marBottom w:val="0"/>
          <w:divBdr>
            <w:top w:val="none" w:sz="0" w:space="0" w:color="auto"/>
            <w:left w:val="none" w:sz="0" w:space="0" w:color="auto"/>
            <w:bottom w:val="none" w:sz="0" w:space="0" w:color="auto"/>
            <w:right w:val="none" w:sz="0" w:space="0" w:color="auto"/>
          </w:divBdr>
          <w:divsChild>
            <w:div w:id="490678993">
              <w:marLeft w:val="0"/>
              <w:marRight w:val="0"/>
              <w:marTop w:val="0"/>
              <w:marBottom w:val="0"/>
              <w:divBdr>
                <w:top w:val="none" w:sz="0" w:space="0" w:color="auto"/>
                <w:left w:val="none" w:sz="0" w:space="0" w:color="auto"/>
                <w:bottom w:val="none" w:sz="0" w:space="0" w:color="auto"/>
                <w:right w:val="none" w:sz="0" w:space="0" w:color="auto"/>
              </w:divBdr>
            </w:div>
            <w:div w:id="467095345">
              <w:marLeft w:val="0"/>
              <w:marRight w:val="0"/>
              <w:marTop w:val="0"/>
              <w:marBottom w:val="0"/>
              <w:divBdr>
                <w:top w:val="none" w:sz="0" w:space="0" w:color="auto"/>
                <w:left w:val="none" w:sz="0" w:space="0" w:color="auto"/>
                <w:bottom w:val="none" w:sz="0" w:space="0" w:color="auto"/>
                <w:right w:val="none" w:sz="0" w:space="0" w:color="auto"/>
              </w:divBdr>
            </w:div>
            <w:div w:id="546720908">
              <w:marLeft w:val="0"/>
              <w:marRight w:val="0"/>
              <w:marTop w:val="0"/>
              <w:marBottom w:val="0"/>
              <w:divBdr>
                <w:top w:val="none" w:sz="0" w:space="0" w:color="auto"/>
                <w:left w:val="none" w:sz="0" w:space="0" w:color="auto"/>
                <w:bottom w:val="none" w:sz="0" w:space="0" w:color="auto"/>
                <w:right w:val="none" w:sz="0" w:space="0" w:color="auto"/>
              </w:divBdr>
            </w:div>
          </w:divsChild>
        </w:div>
        <w:div w:id="1284536446">
          <w:marLeft w:val="0"/>
          <w:marRight w:val="0"/>
          <w:marTop w:val="0"/>
          <w:marBottom w:val="0"/>
          <w:divBdr>
            <w:top w:val="none" w:sz="0" w:space="0" w:color="auto"/>
            <w:left w:val="none" w:sz="0" w:space="0" w:color="auto"/>
            <w:bottom w:val="none" w:sz="0" w:space="0" w:color="auto"/>
            <w:right w:val="none" w:sz="0" w:space="0" w:color="auto"/>
          </w:divBdr>
        </w:div>
        <w:div w:id="598561504">
          <w:marLeft w:val="0"/>
          <w:marRight w:val="0"/>
          <w:marTop w:val="0"/>
          <w:marBottom w:val="0"/>
          <w:divBdr>
            <w:top w:val="none" w:sz="0" w:space="0" w:color="auto"/>
            <w:left w:val="none" w:sz="0" w:space="0" w:color="auto"/>
            <w:bottom w:val="none" w:sz="0" w:space="0" w:color="auto"/>
            <w:right w:val="none" w:sz="0" w:space="0" w:color="auto"/>
          </w:divBdr>
        </w:div>
        <w:div w:id="2054690388">
          <w:marLeft w:val="0"/>
          <w:marRight w:val="0"/>
          <w:marTop w:val="0"/>
          <w:marBottom w:val="0"/>
          <w:divBdr>
            <w:top w:val="none" w:sz="0" w:space="0" w:color="auto"/>
            <w:left w:val="none" w:sz="0" w:space="0" w:color="auto"/>
            <w:bottom w:val="none" w:sz="0" w:space="0" w:color="auto"/>
            <w:right w:val="none" w:sz="0" w:space="0" w:color="auto"/>
          </w:divBdr>
        </w:div>
        <w:div w:id="332996021">
          <w:marLeft w:val="0"/>
          <w:marRight w:val="0"/>
          <w:marTop w:val="0"/>
          <w:marBottom w:val="0"/>
          <w:divBdr>
            <w:top w:val="none" w:sz="0" w:space="0" w:color="auto"/>
            <w:left w:val="none" w:sz="0" w:space="0" w:color="auto"/>
            <w:bottom w:val="none" w:sz="0" w:space="0" w:color="auto"/>
            <w:right w:val="none" w:sz="0" w:space="0" w:color="auto"/>
          </w:divBdr>
        </w:div>
        <w:div w:id="1786538060">
          <w:marLeft w:val="0"/>
          <w:marRight w:val="0"/>
          <w:marTop w:val="0"/>
          <w:marBottom w:val="0"/>
          <w:divBdr>
            <w:top w:val="none" w:sz="0" w:space="0" w:color="auto"/>
            <w:left w:val="none" w:sz="0" w:space="0" w:color="auto"/>
            <w:bottom w:val="none" w:sz="0" w:space="0" w:color="auto"/>
            <w:right w:val="none" w:sz="0" w:space="0" w:color="auto"/>
          </w:divBdr>
          <w:divsChild>
            <w:div w:id="1443383874">
              <w:marLeft w:val="-75"/>
              <w:marRight w:val="0"/>
              <w:marTop w:val="30"/>
              <w:marBottom w:val="30"/>
              <w:divBdr>
                <w:top w:val="none" w:sz="0" w:space="0" w:color="auto"/>
                <w:left w:val="none" w:sz="0" w:space="0" w:color="auto"/>
                <w:bottom w:val="none" w:sz="0" w:space="0" w:color="auto"/>
                <w:right w:val="none" w:sz="0" w:space="0" w:color="auto"/>
              </w:divBdr>
              <w:divsChild>
                <w:div w:id="869689131">
                  <w:marLeft w:val="0"/>
                  <w:marRight w:val="0"/>
                  <w:marTop w:val="0"/>
                  <w:marBottom w:val="0"/>
                  <w:divBdr>
                    <w:top w:val="none" w:sz="0" w:space="0" w:color="auto"/>
                    <w:left w:val="none" w:sz="0" w:space="0" w:color="auto"/>
                    <w:bottom w:val="none" w:sz="0" w:space="0" w:color="auto"/>
                    <w:right w:val="none" w:sz="0" w:space="0" w:color="auto"/>
                  </w:divBdr>
                  <w:divsChild>
                    <w:div w:id="1136723073">
                      <w:marLeft w:val="0"/>
                      <w:marRight w:val="0"/>
                      <w:marTop w:val="0"/>
                      <w:marBottom w:val="0"/>
                      <w:divBdr>
                        <w:top w:val="none" w:sz="0" w:space="0" w:color="auto"/>
                        <w:left w:val="none" w:sz="0" w:space="0" w:color="auto"/>
                        <w:bottom w:val="none" w:sz="0" w:space="0" w:color="auto"/>
                        <w:right w:val="none" w:sz="0" w:space="0" w:color="auto"/>
                      </w:divBdr>
                    </w:div>
                    <w:div w:id="1564176633">
                      <w:marLeft w:val="0"/>
                      <w:marRight w:val="0"/>
                      <w:marTop w:val="0"/>
                      <w:marBottom w:val="0"/>
                      <w:divBdr>
                        <w:top w:val="none" w:sz="0" w:space="0" w:color="auto"/>
                        <w:left w:val="none" w:sz="0" w:space="0" w:color="auto"/>
                        <w:bottom w:val="none" w:sz="0" w:space="0" w:color="auto"/>
                        <w:right w:val="none" w:sz="0" w:space="0" w:color="auto"/>
                      </w:divBdr>
                    </w:div>
                  </w:divsChild>
                </w:div>
                <w:div w:id="76370973">
                  <w:marLeft w:val="0"/>
                  <w:marRight w:val="0"/>
                  <w:marTop w:val="0"/>
                  <w:marBottom w:val="0"/>
                  <w:divBdr>
                    <w:top w:val="none" w:sz="0" w:space="0" w:color="auto"/>
                    <w:left w:val="none" w:sz="0" w:space="0" w:color="auto"/>
                    <w:bottom w:val="none" w:sz="0" w:space="0" w:color="auto"/>
                    <w:right w:val="none" w:sz="0" w:space="0" w:color="auto"/>
                  </w:divBdr>
                  <w:divsChild>
                    <w:div w:id="376972647">
                      <w:marLeft w:val="0"/>
                      <w:marRight w:val="0"/>
                      <w:marTop w:val="0"/>
                      <w:marBottom w:val="0"/>
                      <w:divBdr>
                        <w:top w:val="none" w:sz="0" w:space="0" w:color="auto"/>
                        <w:left w:val="none" w:sz="0" w:space="0" w:color="auto"/>
                        <w:bottom w:val="none" w:sz="0" w:space="0" w:color="auto"/>
                        <w:right w:val="none" w:sz="0" w:space="0" w:color="auto"/>
                      </w:divBdr>
                    </w:div>
                  </w:divsChild>
                </w:div>
                <w:div w:id="1038509937">
                  <w:marLeft w:val="0"/>
                  <w:marRight w:val="0"/>
                  <w:marTop w:val="0"/>
                  <w:marBottom w:val="0"/>
                  <w:divBdr>
                    <w:top w:val="none" w:sz="0" w:space="0" w:color="auto"/>
                    <w:left w:val="none" w:sz="0" w:space="0" w:color="auto"/>
                    <w:bottom w:val="none" w:sz="0" w:space="0" w:color="auto"/>
                    <w:right w:val="none" w:sz="0" w:space="0" w:color="auto"/>
                  </w:divBdr>
                  <w:divsChild>
                    <w:div w:id="1965235351">
                      <w:marLeft w:val="0"/>
                      <w:marRight w:val="0"/>
                      <w:marTop w:val="0"/>
                      <w:marBottom w:val="0"/>
                      <w:divBdr>
                        <w:top w:val="none" w:sz="0" w:space="0" w:color="auto"/>
                        <w:left w:val="none" w:sz="0" w:space="0" w:color="auto"/>
                        <w:bottom w:val="none" w:sz="0" w:space="0" w:color="auto"/>
                        <w:right w:val="none" w:sz="0" w:space="0" w:color="auto"/>
                      </w:divBdr>
                    </w:div>
                    <w:div w:id="1405646097">
                      <w:marLeft w:val="0"/>
                      <w:marRight w:val="0"/>
                      <w:marTop w:val="0"/>
                      <w:marBottom w:val="0"/>
                      <w:divBdr>
                        <w:top w:val="none" w:sz="0" w:space="0" w:color="auto"/>
                        <w:left w:val="none" w:sz="0" w:space="0" w:color="auto"/>
                        <w:bottom w:val="none" w:sz="0" w:space="0" w:color="auto"/>
                        <w:right w:val="none" w:sz="0" w:space="0" w:color="auto"/>
                      </w:divBdr>
                    </w:div>
                  </w:divsChild>
                </w:div>
                <w:div w:id="245118233">
                  <w:marLeft w:val="0"/>
                  <w:marRight w:val="0"/>
                  <w:marTop w:val="0"/>
                  <w:marBottom w:val="0"/>
                  <w:divBdr>
                    <w:top w:val="none" w:sz="0" w:space="0" w:color="auto"/>
                    <w:left w:val="none" w:sz="0" w:space="0" w:color="auto"/>
                    <w:bottom w:val="none" w:sz="0" w:space="0" w:color="auto"/>
                    <w:right w:val="none" w:sz="0" w:space="0" w:color="auto"/>
                  </w:divBdr>
                  <w:divsChild>
                    <w:div w:id="1848056657">
                      <w:marLeft w:val="0"/>
                      <w:marRight w:val="0"/>
                      <w:marTop w:val="0"/>
                      <w:marBottom w:val="0"/>
                      <w:divBdr>
                        <w:top w:val="none" w:sz="0" w:space="0" w:color="auto"/>
                        <w:left w:val="none" w:sz="0" w:space="0" w:color="auto"/>
                        <w:bottom w:val="none" w:sz="0" w:space="0" w:color="auto"/>
                        <w:right w:val="none" w:sz="0" w:space="0" w:color="auto"/>
                      </w:divBdr>
                    </w:div>
                  </w:divsChild>
                </w:div>
                <w:div w:id="540020040">
                  <w:marLeft w:val="0"/>
                  <w:marRight w:val="0"/>
                  <w:marTop w:val="0"/>
                  <w:marBottom w:val="0"/>
                  <w:divBdr>
                    <w:top w:val="none" w:sz="0" w:space="0" w:color="auto"/>
                    <w:left w:val="none" w:sz="0" w:space="0" w:color="auto"/>
                    <w:bottom w:val="none" w:sz="0" w:space="0" w:color="auto"/>
                    <w:right w:val="none" w:sz="0" w:space="0" w:color="auto"/>
                  </w:divBdr>
                  <w:divsChild>
                    <w:div w:id="604925300">
                      <w:marLeft w:val="0"/>
                      <w:marRight w:val="0"/>
                      <w:marTop w:val="0"/>
                      <w:marBottom w:val="0"/>
                      <w:divBdr>
                        <w:top w:val="none" w:sz="0" w:space="0" w:color="auto"/>
                        <w:left w:val="none" w:sz="0" w:space="0" w:color="auto"/>
                        <w:bottom w:val="none" w:sz="0" w:space="0" w:color="auto"/>
                        <w:right w:val="none" w:sz="0" w:space="0" w:color="auto"/>
                      </w:divBdr>
                    </w:div>
                  </w:divsChild>
                </w:div>
                <w:div w:id="464277839">
                  <w:marLeft w:val="0"/>
                  <w:marRight w:val="0"/>
                  <w:marTop w:val="0"/>
                  <w:marBottom w:val="0"/>
                  <w:divBdr>
                    <w:top w:val="none" w:sz="0" w:space="0" w:color="auto"/>
                    <w:left w:val="none" w:sz="0" w:space="0" w:color="auto"/>
                    <w:bottom w:val="none" w:sz="0" w:space="0" w:color="auto"/>
                    <w:right w:val="none" w:sz="0" w:space="0" w:color="auto"/>
                  </w:divBdr>
                  <w:divsChild>
                    <w:div w:id="227345385">
                      <w:marLeft w:val="0"/>
                      <w:marRight w:val="0"/>
                      <w:marTop w:val="0"/>
                      <w:marBottom w:val="0"/>
                      <w:divBdr>
                        <w:top w:val="none" w:sz="0" w:space="0" w:color="auto"/>
                        <w:left w:val="none" w:sz="0" w:space="0" w:color="auto"/>
                        <w:bottom w:val="none" w:sz="0" w:space="0" w:color="auto"/>
                        <w:right w:val="none" w:sz="0" w:space="0" w:color="auto"/>
                      </w:divBdr>
                    </w:div>
                  </w:divsChild>
                </w:div>
                <w:div w:id="2112046945">
                  <w:marLeft w:val="0"/>
                  <w:marRight w:val="0"/>
                  <w:marTop w:val="0"/>
                  <w:marBottom w:val="0"/>
                  <w:divBdr>
                    <w:top w:val="none" w:sz="0" w:space="0" w:color="auto"/>
                    <w:left w:val="none" w:sz="0" w:space="0" w:color="auto"/>
                    <w:bottom w:val="none" w:sz="0" w:space="0" w:color="auto"/>
                    <w:right w:val="none" w:sz="0" w:space="0" w:color="auto"/>
                  </w:divBdr>
                  <w:divsChild>
                    <w:div w:id="1894727702">
                      <w:marLeft w:val="0"/>
                      <w:marRight w:val="0"/>
                      <w:marTop w:val="0"/>
                      <w:marBottom w:val="0"/>
                      <w:divBdr>
                        <w:top w:val="none" w:sz="0" w:space="0" w:color="auto"/>
                        <w:left w:val="none" w:sz="0" w:space="0" w:color="auto"/>
                        <w:bottom w:val="none" w:sz="0" w:space="0" w:color="auto"/>
                        <w:right w:val="none" w:sz="0" w:space="0" w:color="auto"/>
                      </w:divBdr>
                    </w:div>
                    <w:div w:id="880556973">
                      <w:marLeft w:val="0"/>
                      <w:marRight w:val="0"/>
                      <w:marTop w:val="0"/>
                      <w:marBottom w:val="0"/>
                      <w:divBdr>
                        <w:top w:val="none" w:sz="0" w:space="0" w:color="auto"/>
                        <w:left w:val="none" w:sz="0" w:space="0" w:color="auto"/>
                        <w:bottom w:val="none" w:sz="0" w:space="0" w:color="auto"/>
                        <w:right w:val="none" w:sz="0" w:space="0" w:color="auto"/>
                      </w:divBdr>
                    </w:div>
                  </w:divsChild>
                </w:div>
                <w:div w:id="208539328">
                  <w:marLeft w:val="0"/>
                  <w:marRight w:val="0"/>
                  <w:marTop w:val="0"/>
                  <w:marBottom w:val="0"/>
                  <w:divBdr>
                    <w:top w:val="none" w:sz="0" w:space="0" w:color="auto"/>
                    <w:left w:val="none" w:sz="0" w:space="0" w:color="auto"/>
                    <w:bottom w:val="none" w:sz="0" w:space="0" w:color="auto"/>
                    <w:right w:val="none" w:sz="0" w:space="0" w:color="auto"/>
                  </w:divBdr>
                  <w:divsChild>
                    <w:div w:id="2014412423">
                      <w:marLeft w:val="0"/>
                      <w:marRight w:val="0"/>
                      <w:marTop w:val="0"/>
                      <w:marBottom w:val="0"/>
                      <w:divBdr>
                        <w:top w:val="none" w:sz="0" w:space="0" w:color="auto"/>
                        <w:left w:val="none" w:sz="0" w:space="0" w:color="auto"/>
                        <w:bottom w:val="none" w:sz="0" w:space="0" w:color="auto"/>
                        <w:right w:val="none" w:sz="0" w:space="0" w:color="auto"/>
                      </w:divBdr>
                    </w:div>
                    <w:div w:id="763110406">
                      <w:marLeft w:val="0"/>
                      <w:marRight w:val="0"/>
                      <w:marTop w:val="0"/>
                      <w:marBottom w:val="0"/>
                      <w:divBdr>
                        <w:top w:val="none" w:sz="0" w:space="0" w:color="auto"/>
                        <w:left w:val="none" w:sz="0" w:space="0" w:color="auto"/>
                        <w:bottom w:val="none" w:sz="0" w:space="0" w:color="auto"/>
                        <w:right w:val="none" w:sz="0" w:space="0" w:color="auto"/>
                      </w:divBdr>
                    </w:div>
                  </w:divsChild>
                </w:div>
                <w:div w:id="1241982153">
                  <w:marLeft w:val="0"/>
                  <w:marRight w:val="0"/>
                  <w:marTop w:val="0"/>
                  <w:marBottom w:val="0"/>
                  <w:divBdr>
                    <w:top w:val="none" w:sz="0" w:space="0" w:color="auto"/>
                    <w:left w:val="none" w:sz="0" w:space="0" w:color="auto"/>
                    <w:bottom w:val="none" w:sz="0" w:space="0" w:color="auto"/>
                    <w:right w:val="none" w:sz="0" w:space="0" w:color="auto"/>
                  </w:divBdr>
                  <w:divsChild>
                    <w:div w:id="1772553845">
                      <w:marLeft w:val="0"/>
                      <w:marRight w:val="0"/>
                      <w:marTop w:val="0"/>
                      <w:marBottom w:val="0"/>
                      <w:divBdr>
                        <w:top w:val="none" w:sz="0" w:space="0" w:color="auto"/>
                        <w:left w:val="none" w:sz="0" w:space="0" w:color="auto"/>
                        <w:bottom w:val="none" w:sz="0" w:space="0" w:color="auto"/>
                        <w:right w:val="none" w:sz="0" w:space="0" w:color="auto"/>
                      </w:divBdr>
                    </w:div>
                    <w:div w:id="1252666079">
                      <w:marLeft w:val="0"/>
                      <w:marRight w:val="0"/>
                      <w:marTop w:val="0"/>
                      <w:marBottom w:val="0"/>
                      <w:divBdr>
                        <w:top w:val="none" w:sz="0" w:space="0" w:color="auto"/>
                        <w:left w:val="none" w:sz="0" w:space="0" w:color="auto"/>
                        <w:bottom w:val="none" w:sz="0" w:space="0" w:color="auto"/>
                        <w:right w:val="none" w:sz="0" w:space="0" w:color="auto"/>
                      </w:divBdr>
                    </w:div>
                  </w:divsChild>
                </w:div>
                <w:div w:id="2084136777">
                  <w:marLeft w:val="0"/>
                  <w:marRight w:val="0"/>
                  <w:marTop w:val="0"/>
                  <w:marBottom w:val="0"/>
                  <w:divBdr>
                    <w:top w:val="none" w:sz="0" w:space="0" w:color="auto"/>
                    <w:left w:val="none" w:sz="0" w:space="0" w:color="auto"/>
                    <w:bottom w:val="none" w:sz="0" w:space="0" w:color="auto"/>
                    <w:right w:val="none" w:sz="0" w:space="0" w:color="auto"/>
                  </w:divBdr>
                  <w:divsChild>
                    <w:div w:id="1366978379">
                      <w:marLeft w:val="0"/>
                      <w:marRight w:val="0"/>
                      <w:marTop w:val="0"/>
                      <w:marBottom w:val="0"/>
                      <w:divBdr>
                        <w:top w:val="none" w:sz="0" w:space="0" w:color="auto"/>
                        <w:left w:val="none" w:sz="0" w:space="0" w:color="auto"/>
                        <w:bottom w:val="none" w:sz="0" w:space="0" w:color="auto"/>
                        <w:right w:val="none" w:sz="0" w:space="0" w:color="auto"/>
                      </w:divBdr>
                    </w:div>
                    <w:div w:id="1227494198">
                      <w:marLeft w:val="0"/>
                      <w:marRight w:val="0"/>
                      <w:marTop w:val="0"/>
                      <w:marBottom w:val="0"/>
                      <w:divBdr>
                        <w:top w:val="none" w:sz="0" w:space="0" w:color="auto"/>
                        <w:left w:val="none" w:sz="0" w:space="0" w:color="auto"/>
                        <w:bottom w:val="none" w:sz="0" w:space="0" w:color="auto"/>
                        <w:right w:val="none" w:sz="0" w:space="0" w:color="auto"/>
                      </w:divBdr>
                    </w:div>
                  </w:divsChild>
                </w:div>
                <w:div w:id="1683972833">
                  <w:marLeft w:val="0"/>
                  <w:marRight w:val="0"/>
                  <w:marTop w:val="0"/>
                  <w:marBottom w:val="0"/>
                  <w:divBdr>
                    <w:top w:val="none" w:sz="0" w:space="0" w:color="auto"/>
                    <w:left w:val="none" w:sz="0" w:space="0" w:color="auto"/>
                    <w:bottom w:val="none" w:sz="0" w:space="0" w:color="auto"/>
                    <w:right w:val="none" w:sz="0" w:space="0" w:color="auto"/>
                  </w:divBdr>
                  <w:divsChild>
                    <w:div w:id="1913469696">
                      <w:marLeft w:val="0"/>
                      <w:marRight w:val="0"/>
                      <w:marTop w:val="0"/>
                      <w:marBottom w:val="0"/>
                      <w:divBdr>
                        <w:top w:val="none" w:sz="0" w:space="0" w:color="auto"/>
                        <w:left w:val="none" w:sz="0" w:space="0" w:color="auto"/>
                        <w:bottom w:val="none" w:sz="0" w:space="0" w:color="auto"/>
                        <w:right w:val="none" w:sz="0" w:space="0" w:color="auto"/>
                      </w:divBdr>
                    </w:div>
                    <w:div w:id="371199370">
                      <w:marLeft w:val="0"/>
                      <w:marRight w:val="0"/>
                      <w:marTop w:val="0"/>
                      <w:marBottom w:val="0"/>
                      <w:divBdr>
                        <w:top w:val="none" w:sz="0" w:space="0" w:color="auto"/>
                        <w:left w:val="none" w:sz="0" w:space="0" w:color="auto"/>
                        <w:bottom w:val="none" w:sz="0" w:space="0" w:color="auto"/>
                        <w:right w:val="none" w:sz="0" w:space="0" w:color="auto"/>
                      </w:divBdr>
                    </w:div>
                  </w:divsChild>
                </w:div>
                <w:div w:id="415982914">
                  <w:marLeft w:val="0"/>
                  <w:marRight w:val="0"/>
                  <w:marTop w:val="0"/>
                  <w:marBottom w:val="0"/>
                  <w:divBdr>
                    <w:top w:val="none" w:sz="0" w:space="0" w:color="auto"/>
                    <w:left w:val="none" w:sz="0" w:space="0" w:color="auto"/>
                    <w:bottom w:val="none" w:sz="0" w:space="0" w:color="auto"/>
                    <w:right w:val="none" w:sz="0" w:space="0" w:color="auto"/>
                  </w:divBdr>
                  <w:divsChild>
                    <w:div w:id="1934778510">
                      <w:marLeft w:val="0"/>
                      <w:marRight w:val="0"/>
                      <w:marTop w:val="0"/>
                      <w:marBottom w:val="0"/>
                      <w:divBdr>
                        <w:top w:val="none" w:sz="0" w:space="0" w:color="auto"/>
                        <w:left w:val="none" w:sz="0" w:space="0" w:color="auto"/>
                        <w:bottom w:val="none" w:sz="0" w:space="0" w:color="auto"/>
                        <w:right w:val="none" w:sz="0" w:space="0" w:color="auto"/>
                      </w:divBdr>
                    </w:div>
                    <w:div w:id="1360548330">
                      <w:marLeft w:val="0"/>
                      <w:marRight w:val="0"/>
                      <w:marTop w:val="0"/>
                      <w:marBottom w:val="0"/>
                      <w:divBdr>
                        <w:top w:val="none" w:sz="0" w:space="0" w:color="auto"/>
                        <w:left w:val="none" w:sz="0" w:space="0" w:color="auto"/>
                        <w:bottom w:val="none" w:sz="0" w:space="0" w:color="auto"/>
                        <w:right w:val="none" w:sz="0" w:space="0" w:color="auto"/>
                      </w:divBdr>
                    </w:div>
                  </w:divsChild>
                </w:div>
                <w:div w:id="822503623">
                  <w:marLeft w:val="0"/>
                  <w:marRight w:val="0"/>
                  <w:marTop w:val="0"/>
                  <w:marBottom w:val="0"/>
                  <w:divBdr>
                    <w:top w:val="none" w:sz="0" w:space="0" w:color="auto"/>
                    <w:left w:val="none" w:sz="0" w:space="0" w:color="auto"/>
                    <w:bottom w:val="none" w:sz="0" w:space="0" w:color="auto"/>
                    <w:right w:val="none" w:sz="0" w:space="0" w:color="auto"/>
                  </w:divBdr>
                  <w:divsChild>
                    <w:div w:id="1127554019">
                      <w:marLeft w:val="0"/>
                      <w:marRight w:val="0"/>
                      <w:marTop w:val="0"/>
                      <w:marBottom w:val="0"/>
                      <w:divBdr>
                        <w:top w:val="none" w:sz="0" w:space="0" w:color="auto"/>
                        <w:left w:val="none" w:sz="0" w:space="0" w:color="auto"/>
                        <w:bottom w:val="none" w:sz="0" w:space="0" w:color="auto"/>
                        <w:right w:val="none" w:sz="0" w:space="0" w:color="auto"/>
                      </w:divBdr>
                    </w:div>
                    <w:div w:id="1487433040">
                      <w:marLeft w:val="0"/>
                      <w:marRight w:val="0"/>
                      <w:marTop w:val="0"/>
                      <w:marBottom w:val="0"/>
                      <w:divBdr>
                        <w:top w:val="none" w:sz="0" w:space="0" w:color="auto"/>
                        <w:left w:val="none" w:sz="0" w:space="0" w:color="auto"/>
                        <w:bottom w:val="none" w:sz="0" w:space="0" w:color="auto"/>
                        <w:right w:val="none" w:sz="0" w:space="0" w:color="auto"/>
                      </w:divBdr>
                    </w:div>
                  </w:divsChild>
                </w:div>
                <w:div w:id="1695575639">
                  <w:marLeft w:val="0"/>
                  <w:marRight w:val="0"/>
                  <w:marTop w:val="0"/>
                  <w:marBottom w:val="0"/>
                  <w:divBdr>
                    <w:top w:val="none" w:sz="0" w:space="0" w:color="auto"/>
                    <w:left w:val="none" w:sz="0" w:space="0" w:color="auto"/>
                    <w:bottom w:val="none" w:sz="0" w:space="0" w:color="auto"/>
                    <w:right w:val="none" w:sz="0" w:space="0" w:color="auto"/>
                  </w:divBdr>
                  <w:divsChild>
                    <w:div w:id="1291782131">
                      <w:marLeft w:val="0"/>
                      <w:marRight w:val="0"/>
                      <w:marTop w:val="0"/>
                      <w:marBottom w:val="0"/>
                      <w:divBdr>
                        <w:top w:val="none" w:sz="0" w:space="0" w:color="auto"/>
                        <w:left w:val="none" w:sz="0" w:space="0" w:color="auto"/>
                        <w:bottom w:val="none" w:sz="0" w:space="0" w:color="auto"/>
                        <w:right w:val="none" w:sz="0" w:space="0" w:color="auto"/>
                      </w:divBdr>
                    </w:div>
                    <w:div w:id="1877422236">
                      <w:marLeft w:val="0"/>
                      <w:marRight w:val="0"/>
                      <w:marTop w:val="0"/>
                      <w:marBottom w:val="0"/>
                      <w:divBdr>
                        <w:top w:val="none" w:sz="0" w:space="0" w:color="auto"/>
                        <w:left w:val="none" w:sz="0" w:space="0" w:color="auto"/>
                        <w:bottom w:val="none" w:sz="0" w:space="0" w:color="auto"/>
                        <w:right w:val="none" w:sz="0" w:space="0" w:color="auto"/>
                      </w:divBdr>
                    </w:div>
                  </w:divsChild>
                </w:div>
                <w:div w:id="500857969">
                  <w:marLeft w:val="0"/>
                  <w:marRight w:val="0"/>
                  <w:marTop w:val="0"/>
                  <w:marBottom w:val="0"/>
                  <w:divBdr>
                    <w:top w:val="none" w:sz="0" w:space="0" w:color="auto"/>
                    <w:left w:val="none" w:sz="0" w:space="0" w:color="auto"/>
                    <w:bottom w:val="none" w:sz="0" w:space="0" w:color="auto"/>
                    <w:right w:val="none" w:sz="0" w:space="0" w:color="auto"/>
                  </w:divBdr>
                  <w:divsChild>
                    <w:div w:id="906650792">
                      <w:marLeft w:val="0"/>
                      <w:marRight w:val="0"/>
                      <w:marTop w:val="0"/>
                      <w:marBottom w:val="0"/>
                      <w:divBdr>
                        <w:top w:val="none" w:sz="0" w:space="0" w:color="auto"/>
                        <w:left w:val="none" w:sz="0" w:space="0" w:color="auto"/>
                        <w:bottom w:val="none" w:sz="0" w:space="0" w:color="auto"/>
                        <w:right w:val="none" w:sz="0" w:space="0" w:color="auto"/>
                      </w:divBdr>
                    </w:div>
                    <w:div w:id="572549478">
                      <w:marLeft w:val="0"/>
                      <w:marRight w:val="0"/>
                      <w:marTop w:val="0"/>
                      <w:marBottom w:val="0"/>
                      <w:divBdr>
                        <w:top w:val="none" w:sz="0" w:space="0" w:color="auto"/>
                        <w:left w:val="none" w:sz="0" w:space="0" w:color="auto"/>
                        <w:bottom w:val="none" w:sz="0" w:space="0" w:color="auto"/>
                        <w:right w:val="none" w:sz="0" w:space="0" w:color="auto"/>
                      </w:divBdr>
                    </w:div>
                  </w:divsChild>
                </w:div>
                <w:div w:id="462043028">
                  <w:marLeft w:val="0"/>
                  <w:marRight w:val="0"/>
                  <w:marTop w:val="0"/>
                  <w:marBottom w:val="0"/>
                  <w:divBdr>
                    <w:top w:val="none" w:sz="0" w:space="0" w:color="auto"/>
                    <w:left w:val="none" w:sz="0" w:space="0" w:color="auto"/>
                    <w:bottom w:val="none" w:sz="0" w:space="0" w:color="auto"/>
                    <w:right w:val="none" w:sz="0" w:space="0" w:color="auto"/>
                  </w:divBdr>
                  <w:divsChild>
                    <w:div w:id="656110022">
                      <w:marLeft w:val="0"/>
                      <w:marRight w:val="0"/>
                      <w:marTop w:val="0"/>
                      <w:marBottom w:val="0"/>
                      <w:divBdr>
                        <w:top w:val="none" w:sz="0" w:space="0" w:color="auto"/>
                        <w:left w:val="none" w:sz="0" w:space="0" w:color="auto"/>
                        <w:bottom w:val="none" w:sz="0" w:space="0" w:color="auto"/>
                        <w:right w:val="none" w:sz="0" w:space="0" w:color="auto"/>
                      </w:divBdr>
                    </w:div>
                    <w:div w:id="1598366730">
                      <w:marLeft w:val="0"/>
                      <w:marRight w:val="0"/>
                      <w:marTop w:val="0"/>
                      <w:marBottom w:val="0"/>
                      <w:divBdr>
                        <w:top w:val="none" w:sz="0" w:space="0" w:color="auto"/>
                        <w:left w:val="none" w:sz="0" w:space="0" w:color="auto"/>
                        <w:bottom w:val="none" w:sz="0" w:space="0" w:color="auto"/>
                        <w:right w:val="none" w:sz="0" w:space="0" w:color="auto"/>
                      </w:divBdr>
                    </w:div>
                  </w:divsChild>
                </w:div>
                <w:div w:id="2028212366">
                  <w:marLeft w:val="0"/>
                  <w:marRight w:val="0"/>
                  <w:marTop w:val="0"/>
                  <w:marBottom w:val="0"/>
                  <w:divBdr>
                    <w:top w:val="none" w:sz="0" w:space="0" w:color="auto"/>
                    <w:left w:val="none" w:sz="0" w:space="0" w:color="auto"/>
                    <w:bottom w:val="none" w:sz="0" w:space="0" w:color="auto"/>
                    <w:right w:val="none" w:sz="0" w:space="0" w:color="auto"/>
                  </w:divBdr>
                  <w:divsChild>
                    <w:div w:id="1091699709">
                      <w:marLeft w:val="0"/>
                      <w:marRight w:val="0"/>
                      <w:marTop w:val="0"/>
                      <w:marBottom w:val="0"/>
                      <w:divBdr>
                        <w:top w:val="none" w:sz="0" w:space="0" w:color="auto"/>
                        <w:left w:val="none" w:sz="0" w:space="0" w:color="auto"/>
                        <w:bottom w:val="none" w:sz="0" w:space="0" w:color="auto"/>
                        <w:right w:val="none" w:sz="0" w:space="0" w:color="auto"/>
                      </w:divBdr>
                    </w:div>
                    <w:div w:id="2114544160">
                      <w:marLeft w:val="0"/>
                      <w:marRight w:val="0"/>
                      <w:marTop w:val="0"/>
                      <w:marBottom w:val="0"/>
                      <w:divBdr>
                        <w:top w:val="none" w:sz="0" w:space="0" w:color="auto"/>
                        <w:left w:val="none" w:sz="0" w:space="0" w:color="auto"/>
                        <w:bottom w:val="none" w:sz="0" w:space="0" w:color="auto"/>
                        <w:right w:val="none" w:sz="0" w:space="0" w:color="auto"/>
                      </w:divBdr>
                    </w:div>
                  </w:divsChild>
                </w:div>
                <w:div w:id="2131195624">
                  <w:marLeft w:val="0"/>
                  <w:marRight w:val="0"/>
                  <w:marTop w:val="0"/>
                  <w:marBottom w:val="0"/>
                  <w:divBdr>
                    <w:top w:val="none" w:sz="0" w:space="0" w:color="auto"/>
                    <w:left w:val="none" w:sz="0" w:space="0" w:color="auto"/>
                    <w:bottom w:val="none" w:sz="0" w:space="0" w:color="auto"/>
                    <w:right w:val="none" w:sz="0" w:space="0" w:color="auto"/>
                  </w:divBdr>
                  <w:divsChild>
                    <w:div w:id="844127137">
                      <w:marLeft w:val="0"/>
                      <w:marRight w:val="0"/>
                      <w:marTop w:val="0"/>
                      <w:marBottom w:val="0"/>
                      <w:divBdr>
                        <w:top w:val="none" w:sz="0" w:space="0" w:color="auto"/>
                        <w:left w:val="none" w:sz="0" w:space="0" w:color="auto"/>
                        <w:bottom w:val="none" w:sz="0" w:space="0" w:color="auto"/>
                        <w:right w:val="none" w:sz="0" w:space="0" w:color="auto"/>
                      </w:divBdr>
                    </w:div>
                    <w:div w:id="139369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3678947">
          <w:marLeft w:val="0"/>
          <w:marRight w:val="0"/>
          <w:marTop w:val="0"/>
          <w:marBottom w:val="0"/>
          <w:divBdr>
            <w:top w:val="none" w:sz="0" w:space="0" w:color="auto"/>
            <w:left w:val="none" w:sz="0" w:space="0" w:color="auto"/>
            <w:bottom w:val="none" w:sz="0" w:space="0" w:color="auto"/>
            <w:right w:val="none" w:sz="0" w:space="0" w:color="auto"/>
          </w:divBdr>
        </w:div>
        <w:div w:id="1910996869">
          <w:marLeft w:val="0"/>
          <w:marRight w:val="0"/>
          <w:marTop w:val="0"/>
          <w:marBottom w:val="0"/>
          <w:divBdr>
            <w:top w:val="none" w:sz="0" w:space="0" w:color="auto"/>
            <w:left w:val="none" w:sz="0" w:space="0" w:color="auto"/>
            <w:bottom w:val="none" w:sz="0" w:space="0" w:color="auto"/>
            <w:right w:val="none" w:sz="0" w:space="0" w:color="auto"/>
          </w:divBdr>
        </w:div>
        <w:div w:id="945430302">
          <w:marLeft w:val="0"/>
          <w:marRight w:val="0"/>
          <w:marTop w:val="0"/>
          <w:marBottom w:val="0"/>
          <w:divBdr>
            <w:top w:val="none" w:sz="0" w:space="0" w:color="auto"/>
            <w:left w:val="none" w:sz="0" w:space="0" w:color="auto"/>
            <w:bottom w:val="none" w:sz="0" w:space="0" w:color="auto"/>
            <w:right w:val="none" w:sz="0" w:space="0" w:color="auto"/>
          </w:divBdr>
        </w:div>
        <w:div w:id="1481071215">
          <w:marLeft w:val="0"/>
          <w:marRight w:val="0"/>
          <w:marTop w:val="0"/>
          <w:marBottom w:val="0"/>
          <w:divBdr>
            <w:top w:val="none" w:sz="0" w:space="0" w:color="auto"/>
            <w:left w:val="none" w:sz="0" w:space="0" w:color="auto"/>
            <w:bottom w:val="none" w:sz="0" w:space="0" w:color="auto"/>
            <w:right w:val="none" w:sz="0" w:space="0" w:color="auto"/>
          </w:divBdr>
        </w:div>
        <w:div w:id="1982423454">
          <w:marLeft w:val="0"/>
          <w:marRight w:val="0"/>
          <w:marTop w:val="0"/>
          <w:marBottom w:val="0"/>
          <w:divBdr>
            <w:top w:val="none" w:sz="0" w:space="0" w:color="auto"/>
            <w:left w:val="none" w:sz="0" w:space="0" w:color="auto"/>
            <w:bottom w:val="none" w:sz="0" w:space="0" w:color="auto"/>
            <w:right w:val="none" w:sz="0" w:space="0" w:color="auto"/>
          </w:divBdr>
        </w:div>
      </w:divsChild>
    </w:div>
    <w:div w:id="287710818">
      <w:bodyDiv w:val="1"/>
      <w:marLeft w:val="0"/>
      <w:marRight w:val="0"/>
      <w:marTop w:val="0"/>
      <w:marBottom w:val="0"/>
      <w:divBdr>
        <w:top w:val="none" w:sz="0" w:space="0" w:color="auto"/>
        <w:left w:val="none" w:sz="0" w:space="0" w:color="auto"/>
        <w:bottom w:val="none" w:sz="0" w:space="0" w:color="auto"/>
        <w:right w:val="none" w:sz="0" w:space="0" w:color="auto"/>
      </w:divBdr>
      <w:divsChild>
        <w:div w:id="1500122545">
          <w:marLeft w:val="0"/>
          <w:marRight w:val="0"/>
          <w:marTop w:val="0"/>
          <w:marBottom w:val="0"/>
          <w:divBdr>
            <w:top w:val="none" w:sz="0" w:space="0" w:color="auto"/>
            <w:left w:val="none" w:sz="0" w:space="0" w:color="auto"/>
            <w:bottom w:val="none" w:sz="0" w:space="0" w:color="auto"/>
            <w:right w:val="none" w:sz="0" w:space="0" w:color="auto"/>
          </w:divBdr>
          <w:divsChild>
            <w:div w:id="1982730738">
              <w:marLeft w:val="0"/>
              <w:marRight w:val="0"/>
              <w:marTop w:val="0"/>
              <w:marBottom w:val="0"/>
              <w:divBdr>
                <w:top w:val="none" w:sz="0" w:space="0" w:color="auto"/>
                <w:left w:val="none" w:sz="0" w:space="0" w:color="auto"/>
                <w:bottom w:val="none" w:sz="0" w:space="0" w:color="auto"/>
                <w:right w:val="none" w:sz="0" w:space="0" w:color="auto"/>
              </w:divBdr>
            </w:div>
            <w:div w:id="180509901">
              <w:marLeft w:val="0"/>
              <w:marRight w:val="0"/>
              <w:marTop w:val="0"/>
              <w:marBottom w:val="0"/>
              <w:divBdr>
                <w:top w:val="none" w:sz="0" w:space="0" w:color="auto"/>
                <w:left w:val="none" w:sz="0" w:space="0" w:color="auto"/>
                <w:bottom w:val="none" w:sz="0" w:space="0" w:color="auto"/>
                <w:right w:val="none" w:sz="0" w:space="0" w:color="auto"/>
              </w:divBdr>
            </w:div>
            <w:div w:id="1128934127">
              <w:marLeft w:val="0"/>
              <w:marRight w:val="0"/>
              <w:marTop w:val="0"/>
              <w:marBottom w:val="0"/>
              <w:divBdr>
                <w:top w:val="none" w:sz="0" w:space="0" w:color="auto"/>
                <w:left w:val="none" w:sz="0" w:space="0" w:color="auto"/>
                <w:bottom w:val="none" w:sz="0" w:space="0" w:color="auto"/>
                <w:right w:val="none" w:sz="0" w:space="0" w:color="auto"/>
              </w:divBdr>
            </w:div>
            <w:div w:id="591821735">
              <w:marLeft w:val="0"/>
              <w:marRight w:val="0"/>
              <w:marTop w:val="0"/>
              <w:marBottom w:val="0"/>
              <w:divBdr>
                <w:top w:val="none" w:sz="0" w:space="0" w:color="auto"/>
                <w:left w:val="none" w:sz="0" w:space="0" w:color="auto"/>
                <w:bottom w:val="none" w:sz="0" w:space="0" w:color="auto"/>
                <w:right w:val="none" w:sz="0" w:space="0" w:color="auto"/>
              </w:divBdr>
            </w:div>
          </w:divsChild>
        </w:div>
        <w:div w:id="236524836">
          <w:marLeft w:val="0"/>
          <w:marRight w:val="0"/>
          <w:marTop w:val="0"/>
          <w:marBottom w:val="0"/>
          <w:divBdr>
            <w:top w:val="none" w:sz="0" w:space="0" w:color="auto"/>
            <w:left w:val="none" w:sz="0" w:space="0" w:color="auto"/>
            <w:bottom w:val="none" w:sz="0" w:space="0" w:color="auto"/>
            <w:right w:val="none" w:sz="0" w:space="0" w:color="auto"/>
          </w:divBdr>
          <w:divsChild>
            <w:div w:id="1189373766">
              <w:marLeft w:val="-75"/>
              <w:marRight w:val="0"/>
              <w:marTop w:val="30"/>
              <w:marBottom w:val="30"/>
              <w:divBdr>
                <w:top w:val="none" w:sz="0" w:space="0" w:color="auto"/>
                <w:left w:val="none" w:sz="0" w:space="0" w:color="auto"/>
                <w:bottom w:val="none" w:sz="0" w:space="0" w:color="auto"/>
                <w:right w:val="none" w:sz="0" w:space="0" w:color="auto"/>
              </w:divBdr>
              <w:divsChild>
                <w:div w:id="804737639">
                  <w:marLeft w:val="0"/>
                  <w:marRight w:val="0"/>
                  <w:marTop w:val="0"/>
                  <w:marBottom w:val="0"/>
                  <w:divBdr>
                    <w:top w:val="none" w:sz="0" w:space="0" w:color="auto"/>
                    <w:left w:val="none" w:sz="0" w:space="0" w:color="auto"/>
                    <w:bottom w:val="none" w:sz="0" w:space="0" w:color="auto"/>
                    <w:right w:val="none" w:sz="0" w:space="0" w:color="auto"/>
                  </w:divBdr>
                  <w:divsChild>
                    <w:div w:id="1443186314">
                      <w:marLeft w:val="0"/>
                      <w:marRight w:val="0"/>
                      <w:marTop w:val="0"/>
                      <w:marBottom w:val="0"/>
                      <w:divBdr>
                        <w:top w:val="none" w:sz="0" w:space="0" w:color="auto"/>
                        <w:left w:val="none" w:sz="0" w:space="0" w:color="auto"/>
                        <w:bottom w:val="none" w:sz="0" w:space="0" w:color="auto"/>
                        <w:right w:val="none" w:sz="0" w:space="0" w:color="auto"/>
                      </w:divBdr>
                    </w:div>
                  </w:divsChild>
                </w:div>
                <w:div w:id="1218205454">
                  <w:marLeft w:val="0"/>
                  <w:marRight w:val="0"/>
                  <w:marTop w:val="0"/>
                  <w:marBottom w:val="0"/>
                  <w:divBdr>
                    <w:top w:val="none" w:sz="0" w:space="0" w:color="auto"/>
                    <w:left w:val="none" w:sz="0" w:space="0" w:color="auto"/>
                    <w:bottom w:val="none" w:sz="0" w:space="0" w:color="auto"/>
                    <w:right w:val="none" w:sz="0" w:space="0" w:color="auto"/>
                  </w:divBdr>
                  <w:divsChild>
                    <w:div w:id="1198010895">
                      <w:marLeft w:val="0"/>
                      <w:marRight w:val="0"/>
                      <w:marTop w:val="0"/>
                      <w:marBottom w:val="0"/>
                      <w:divBdr>
                        <w:top w:val="none" w:sz="0" w:space="0" w:color="auto"/>
                        <w:left w:val="none" w:sz="0" w:space="0" w:color="auto"/>
                        <w:bottom w:val="none" w:sz="0" w:space="0" w:color="auto"/>
                        <w:right w:val="none" w:sz="0" w:space="0" w:color="auto"/>
                      </w:divBdr>
                    </w:div>
                    <w:div w:id="1918241618">
                      <w:marLeft w:val="0"/>
                      <w:marRight w:val="0"/>
                      <w:marTop w:val="0"/>
                      <w:marBottom w:val="0"/>
                      <w:divBdr>
                        <w:top w:val="none" w:sz="0" w:space="0" w:color="auto"/>
                        <w:left w:val="none" w:sz="0" w:space="0" w:color="auto"/>
                        <w:bottom w:val="none" w:sz="0" w:space="0" w:color="auto"/>
                        <w:right w:val="none" w:sz="0" w:space="0" w:color="auto"/>
                      </w:divBdr>
                    </w:div>
                  </w:divsChild>
                </w:div>
                <w:div w:id="687147701">
                  <w:marLeft w:val="0"/>
                  <w:marRight w:val="0"/>
                  <w:marTop w:val="0"/>
                  <w:marBottom w:val="0"/>
                  <w:divBdr>
                    <w:top w:val="none" w:sz="0" w:space="0" w:color="auto"/>
                    <w:left w:val="none" w:sz="0" w:space="0" w:color="auto"/>
                    <w:bottom w:val="none" w:sz="0" w:space="0" w:color="auto"/>
                    <w:right w:val="none" w:sz="0" w:space="0" w:color="auto"/>
                  </w:divBdr>
                  <w:divsChild>
                    <w:div w:id="1467090762">
                      <w:marLeft w:val="0"/>
                      <w:marRight w:val="0"/>
                      <w:marTop w:val="0"/>
                      <w:marBottom w:val="0"/>
                      <w:divBdr>
                        <w:top w:val="none" w:sz="0" w:space="0" w:color="auto"/>
                        <w:left w:val="none" w:sz="0" w:space="0" w:color="auto"/>
                        <w:bottom w:val="none" w:sz="0" w:space="0" w:color="auto"/>
                        <w:right w:val="none" w:sz="0" w:space="0" w:color="auto"/>
                      </w:divBdr>
                    </w:div>
                  </w:divsChild>
                </w:div>
                <w:div w:id="10038253">
                  <w:marLeft w:val="0"/>
                  <w:marRight w:val="0"/>
                  <w:marTop w:val="0"/>
                  <w:marBottom w:val="0"/>
                  <w:divBdr>
                    <w:top w:val="none" w:sz="0" w:space="0" w:color="auto"/>
                    <w:left w:val="none" w:sz="0" w:space="0" w:color="auto"/>
                    <w:bottom w:val="none" w:sz="0" w:space="0" w:color="auto"/>
                    <w:right w:val="none" w:sz="0" w:space="0" w:color="auto"/>
                  </w:divBdr>
                  <w:divsChild>
                    <w:div w:id="1340737328">
                      <w:marLeft w:val="0"/>
                      <w:marRight w:val="0"/>
                      <w:marTop w:val="0"/>
                      <w:marBottom w:val="0"/>
                      <w:divBdr>
                        <w:top w:val="none" w:sz="0" w:space="0" w:color="auto"/>
                        <w:left w:val="none" w:sz="0" w:space="0" w:color="auto"/>
                        <w:bottom w:val="none" w:sz="0" w:space="0" w:color="auto"/>
                        <w:right w:val="none" w:sz="0" w:space="0" w:color="auto"/>
                      </w:divBdr>
                    </w:div>
                    <w:div w:id="1366062355">
                      <w:marLeft w:val="0"/>
                      <w:marRight w:val="0"/>
                      <w:marTop w:val="0"/>
                      <w:marBottom w:val="0"/>
                      <w:divBdr>
                        <w:top w:val="none" w:sz="0" w:space="0" w:color="auto"/>
                        <w:left w:val="none" w:sz="0" w:space="0" w:color="auto"/>
                        <w:bottom w:val="none" w:sz="0" w:space="0" w:color="auto"/>
                        <w:right w:val="none" w:sz="0" w:space="0" w:color="auto"/>
                      </w:divBdr>
                    </w:div>
                  </w:divsChild>
                </w:div>
                <w:div w:id="234708293">
                  <w:marLeft w:val="0"/>
                  <w:marRight w:val="0"/>
                  <w:marTop w:val="0"/>
                  <w:marBottom w:val="0"/>
                  <w:divBdr>
                    <w:top w:val="none" w:sz="0" w:space="0" w:color="auto"/>
                    <w:left w:val="none" w:sz="0" w:space="0" w:color="auto"/>
                    <w:bottom w:val="none" w:sz="0" w:space="0" w:color="auto"/>
                    <w:right w:val="none" w:sz="0" w:space="0" w:color="auto"/>
                  </w:divBdr>
                  <w:divsChild>
                    <w:div w:id="774448264">
                      <w:marLeft w:val="0"/>
                      <w:marRight w:val="0"/>
                      <w:marTop w:val="0"/>
                      <w:marBottom w:val="0"/>
                      <w:divBdr>
                        <w:top w:val="none" w:sz="0" w:space="0" w:color="auto"/>
                        <w:left w:val="none" w:sz="0" w:space="0" w:color="auto"/>
                        <w:bottom w:val="none" w:sz="0" w:space="0" w:color="auto"/>
                        <w:right w:val="none" w:sz="0" w:space="0" w:color="auto"/>
                      </w:divBdr>
                    </w:div>
                  </w:divsChild>
                </w:div>
                <w:div w:id="1347514601">
                  <w:marLeft w:val="0"/>
                  <w:marRight w:val="0"/>
                  <w:marTop w:val="0"/>
                  <w:marBottom w:val="0"/>
                  <w:divBdr>
                    <w:top w:val="none" w:sz="0" w:space="0" w:color="auto"/>
                    <w:left w:val="none" w:sz="0" w:space="0" w:color="auto"/>
                    <w:bottom w:val="none" w:sz="0" w:space="0" w:color="auto"/>
                    <w:right w:val="none" w:sz="0" w:space="0" w:color="auto"/>
                  </w:divBdr>
                  <w:divsChild>
                    <w:div w:id="1455635273">
                      <w:marLeft w:val="0"/>
                      <w:marRight w:val="0"/>
                      <w:marTop w:val="0"/>
                      <w:marBottom w:val="0"/>
                      <w:divBdr>
                        <w:top w:val="none" w:sz="0" w:space="0" w:color="auto"/>
                        <w:left w:val="none" w:sz="0" w:space="0" w:color="auto"/>
                        <w:bottom w:val="none" w:sz="0" w:space="0" w:color="auto"/>
                        <w:right w:val="none" w:sz="0" w:space="0" w:color="auto"/>
                      </w:divBdr>
                    </w:div>
                    <w:div w:id="1939898309">
                      <w:marLeft w:val="0"/>
                      <w:marRight w:val="0"/>
                      <w:marTop w:val="0"/>
                      <w:marBottom w:val="0"/>
                      <w:divBdr>
                        <w:top w:val="none" w:sz="0" w:space="0" w:color="auto"/>
                        <w:left w:val="none" w:sz="0" w:space="0" w:color="auto"/>
                        <w:bottom w:val="none" w:sz="0" w:space="0" w:color="auto"/>
                        <w:right w:val="none" w:sz="0" w:space="0" w:color="auto"/>
                      </w:divBdr>
                    </w:div>
                  </w:divsChild>
                </w:div>
                <w:div w:id="1578779858">
                  <w:marLeft w:val="0"/>
                  <w:marRight w:val="0"/>
                  <w:marTop w:val="0"/>
                  <w:marBottom w:val="0"/>
                  <w:divBdr>
                    <w:top w:val="none" w:sz="0" w:space="0" w:color="auto"/>
                    <w:left w:val="none" w:sz="0" w:space="0" w:color="auto"/>
                    <w:bottom w:val="none" w:sz="0" w:space="0" w:color="auto"/>
                    <w:right w:val="none" w:sz="0" w:space="0" w:color="auto"/>
                  </w:divBdr>
                  <w:divsChild>
                    <w:div w:id="1449854969">
                      <w:marLeft w:val="0"/>
                      <w:marRight w:val="0"/>
                      <w:marTop w:val="0"/>
                      <w:marBottom w:val="0"/>
                      <w:divBdr>
                        <w:top w:val="none" w:sz="0" w:space="0" w:color="auto"/>
                        <w:left w:val="none" w:sz="0" w:space="0" w:color="auto"/>
                        <w:bottom w:val="none" w:sz="0" w:space="0" w:color="auto"/>
                        <w:right w:val="none" w:sz="0" w:space="0" w:color="auto"/>
                      </w:divBdr>
                    </w:div>
                  </w:divsChild>
                </w:div>
                <w:div w:id="121728887">
                  <w:marLeft w:val="0"/>
                  <w:marRight w:val="0"/>
                  <w:marTop w:val="0"/>
                  <w:marBottom w:val="0"/>
                  <w:divBdr>
                    <w:top w:val="none" w:sz="0" w:space="0" w:color="auto"/>
                    <w:left w:val="none" w:sz="0" w:space="0" w:color="auto"/>
                    <w:bottom w:val="none" w:sz="0" w:space="0" w:color="auto"/>
                    <w:right w:val="none" w:sz="0" w:space="0" w:color="auto"/>
                  </w:divBdr>
                  <w:divsChild>
                    <w:div w:id="1127578657">
                      <w:marLeft w:val="0"/>
                      <w:marRight w:val="0"/>
                      <w:marTop w:val="0"/>
                      <w:marBottom w:val="0"/>
                      <w:divBdr>
                        <w:top w:val="none" w:sz="0" w:space="0" w:color="auto"/>
                        <w:left w:val="none" w:sz="0" w:space="0" w:color="auto"/>
                        <w:bottom w:val="none" w:sz="0" w:space="0" w:color="auto"/>
                        <w:right w:val="none" w:sz="0" w:space="0" w:color="auto"/>
                      </w:divBdr>
                    </w:div>
                    <w:div w:id="40337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263247">
          <w:marLeft w:val="0"/>
          <w:marRight w:val="0"/>
          <w:marTop w:val="0"/>
          <w:marBottom w:val="0"/>
          <w:divBdr>
            <w:top w:val="none" w:sz="0" w:space="0" w:color="auto"/>
            <w:left w:val="none" w:sz="0" w:space="0" w:color="auto"/>
            <w:bottom w:val="none" w:sz="0" w:space="0" w:color="auto"/>
            <w:right w:val="none" w:sz="0" w:space="0" w:color="auto"/>
          </w:divBdr>
        </w:div>
        <w:div w:id="1000425414">
          <w:marLeft w:val="0"/>
          <w:marRight w:val="0"/>
          <w:marTop w:val="0"/>
          <w:marBottom w:val="0"/>
          <w:divBdr>
            <w:top w:val="none" w:sz="0" w:space="0" w:color="auto"/>
            <w:left w:val="none" w:sz="0" w:space="0" w:color="auto"/>
            <w:bottom w:val="none" w:sz="0" w:space="0" w:color="auto"/>
            <w:right w:val="none" w:sz="0" w:space="0" w:color="auto"/>
          </w:divBdr>
        </w:div>
        <w:div w:id="429280742">
          <w:marLeft w:val="0"/>
          <w:marRight w:val="0"/>
          <w:marTop w:val="0"/>
          <w:marBottom w:val="0"/>
          <w:divBdr>
            <w:top w:val="none" w:sz="0" w:space="0" w:color="auto"/>
            <w:left w:val="none" w:sz="0" w:space="0" w:color="auto"/>
            <w:bottom w:val="none" w:sz="0" w:space="0" w:color="auto"/>
            <w:right w:val="none" w:sz="0" w:space="0" w:color="auto"/>
          </w:divBdr>
        </w:div>
        <w:div w:id="1623733472">
          <w:marLeft w:val="0"/>
          <w:marRight w:val="0"/>
          <w:marTop w:val="0"/>
          <w:marBottom w:val="0"/>
          <w:divBdr>
            <w:top w:val="none" w:sz="0" w:space="0" w:color="auto"/>
            <w:left w:val="none" w:sz="0" w:space="0" w:color="auto"/>
            <w:bottom w:val="none" w:sz="0" w:space="0" w:color="auto"/>
            <w:right w:val="none" w:sz="0" w:space="0" w:color="auto"/>
          </w:divBdr>
          <w:divsChild>
            <w:div w:id="43873414">
              <w:marLeft w:val="-75"/>
              <w:marRight w:val="0"/>
              <w:marTop w:val="30"/>
              <w:marBottom w:val="30"/>
              <w:divBdr>
                <w:top w:val="none" w:sz="0" w:space="0" w:color="auto"/>
                <w:left w:val="none" w:sz="0" w:space="0" w:color="auto"/>
                <w:bottom w:val="none" w:sz="0" w:space="0" w:color="auto"/>
                <w:right w:val="none" w:sz="0" w:space="0" w:color="auto"/>
              </w:divBdr>
              <w:divsChild>
                <w:div w:id="1119177883">
                  <w:marLeft w:val="0"/>
                  <w:marRight w:val="0"/>
                  <w:marTop w:val="0"/>
                  <w:marBottom w:val="0"/>
                  <w:divBdr>
                    <w:top w:val="none" w:sz="0" w:space="0" w:color="auto"/>
                    <w:left w:val="none" w:sz="0" w:space="0" w:color="auto"/>
                    <w:bottom w:val="none" w:sz="0" w:space="0" w:color="auto"/>
                    <w:right w:val="none" w:sz="0" w:space="0" w:color="auto"/>
                  </w:divBdr>
                  <w:divsChild>
                    <w:div w:id="281150256">
                      <w:marLeft w:val="0"/>
                      <w:marRight w:val="0"/>
                      <w:marTop w:val="0"/>
                      <w:marBottom w:val="0"/>
                      <w:divBdr>
                        <w:top w:val="none" w:sz="0" w:space="0" w:color="auto"/>
                        <w:left w:val="none" w:sz="0" w:space="0" w:color="auto"/>
                        <w:bottom w:val="none" w:sz="0" w:space="0" w:color="auto"/>
                        <w:right w:val="none" w:sz="0" w:space="0" w:color="auto"/>
                      </w:divBdr>
                    </w:div>
                  </w:divsChild>
                </w:div>
                <w:div w:id="1248809538">
                  <w:marLeft w:val="0"/>
                  <w:marRight w:val="0"/>
                  <w:marTop w:val="0"/>
                  <w:marBottom w:val="0"/>
                  <w:divBdr>
                    <w:top w:val="none" w:sz="0" w:space="0" w:color="auto"/>
                    <w:left w:val="none" w:sz="0" w:space="0" w:color="auto"/>
                    <w:bottom w:val="none" w:sz="0" w:space="0" w:color="auto"/>
                    <w:right w:val="none" w:sz="0" w:space="0" w:color="auto"/>
                  </w:divBdr>
                  <w:divsChild>
                    <w:div w:id="2043238568">
                      <w:marLeft w:val="0"/>
                      <w:marRight w:val="0"/>
                      <w:marTop w:val="0"/>
                      <w:marBottom w:val="0"/>
                      <w:divBdr>
                        <w:top w:val="none" w:sz="0" w:space="0" w:color="auto"/>
                        <w:left w:val="none" w:sz="0" w:space="0" w:color="auto"/>
                        <w:bottom w:val="none" w:sz="0" w:space="0" w:color="auto"/>
                        <w:right w:val="none" w:sz="0" w:space="0" w:color="auto"/>
                      </w:divBdr>
                    </w:div>
                  </w:divsChild>
                </w:div>
                <w:div w:id="1154251341">
                  <w:marLeft w:val="0"/>
                  <w:marRight w:val="0"/>
                  <w:marTop w:val="0"/>
                  <w:marBottom w:val="0"/>
                  <w:divBdr>
                    <w:top w:val="none" w:sz="0" w:space="0" w:color="auto"/>
                    <w:left w:val="none" w:sz="0" w:space="0" w:color="auto"/>
                    <w:bottom w:val="none" w:sz="0" w:space="0" w:color="auto"/>
                    <w:right w:val="none" w:sz="0" w:space="0" w:color="auto"/>
                  </w:divBdr>
                  <w:divsChild>
                    <w:div w:id="1505709957">
                      <w:marLeft w:val="0"/>
                      <w:marRight w:val="0"/>
                      <w:marTop w:val="0"/>
                      <w:marBottom w:val="0"/>
                      <w:divBdr>
                        <w:top w:val="none" w:sz="0" w:space="0" w:color="auto"/>
                        <w:left w:val="none" w:sz="0" w:space="0" w:color="auto"/>
                        <w:bottom w:val="none" w:sz="0" w:space="0" w:color="auto"/>
                        <w:right w:val="none" w:sz="0" w:space="0" w:color="auto"/>
                      </w:divBdr>
                    </w:div>
                  </w:divsChild>
                </w:div>
                <w:div w:id="306326475">
                  <w:marLeft w:val="0"/>
                  <w:marRight w:val="0"/>
                  <w:marTop w:val="0"/>
                  <w:marBottom w:val="0"/>
                  <w:divBdr>
                    <w:top w:val="none" w:sz="0" w:space="0" w:color="auto"/>
                    <w:left w:val="none" w:sz="0" w:space="0" w:color="auto"/>
                    <w:bottom w:val="none" w:sz="0" w:space="0" w:color="auto"/>
                    <w:right w:val="none" w:sz="0" w:space="0" w:color="auto"/>
                  </w:divBdr>
                  <w:divsChild>
                    <w:div w:id="32079658">
                      <w:marLeft w:val="0"/>
                      <w:marRight w:val="0"/>
                      <w:marTop w:val="0"/>
                      <w:marBottom w:val="0"/>
                      <w:divBdr>
                        <w:top w:val="none" w:sz="0" w:space="0" w:color="auto"/>
                        <w:left w:val="none" w:sz="0" w:space="0" w:color="auto"/>
                        <w:bottom w:val="none" w:sz="0" w:space="0" w:color="auto"/>
                        <w:right w:val="none" w:sz="0" w:space="0" w:color="auto"/>
                      </w:divBdr>
                    </w:div>
                  </w:divsChild>
                </w:div>
                <w:div w:id="1821383060">
                  <w:marLeft w:val="0"/>
                  <w:marRight w:val="0"/>
                  <w:marTop w:val="0"/>
                  <w:marBottom w:val="0"/>
                  <w:divBdr>
                    <w:top w:val="none" w:sz="0" w:space="0" w:color="auto"/>
                    <w:left w:val="none" w:sz="0" w:space="0" w:color="auto"/>
                    <w:bottom w:val="none" w:sz="0" w:space="0" w:color="auto"/>
                    <w:right w:val="none" w:sz="0" w:space="0" w:color="auto"/>
                  </w:divBdr>
                  <w:divsChild>
                    <w:div w:id="800536970">
                      <w:marLeft w:val="0"/>
                      <w:marRight w:val="0"/>
                      <w:marTop w:val="0"/>
                      <w:marBottom w:val="0"/>
                      <w:divBdr>
                        <w:top w:val="none" w:sz="0" w:space="0" w:color="auto"/>
                        <w:left w:val="none" w:sz="0" w:space="0" w:color="auto"/>
                        <w:bottom w:val="none" w:sz="0" w:space="0" w:color="auto"/>
                        <w:right w:val="none" w:sz="0" w:space="0" w:color="auto"/>
                      </w:divBdr>
                    </w:div>
                  </w:divsChild>
                </w:div>
                <w:div w:id="340085287">
                  <w:marLeft w:val="0"/>
                  <w:marRight w:val="0"/>
                  <w:marTop w:val="0"/>
                  <w:marBottom w:val="0"/>
                  <w:divBdr>
                    <w:top w:val="none" w:sz="0" w:space="0" w:color="auto"/>
                    <w:left w:val="none" w:sz="0" w:space="0" w:color="auto"/>
                    <w:bottom w:val="none" w:sz="0" w:space="0" w:color="auto"/>
                    <w:right w:val="none" w:sz="0" w:space="0" w:color="auto"/>
                  </w:divBdr>
                  <w:divsChild>
                    <w:div w:id="1492523490">
                      <w:marLeft w:val="0"/>
                      <w:marRight w:val="0"/>
                      <w:marTop w:val="0"/>
                      <w:marBottom w:val="0"/>
                      <w:divBdr>
                        <w:top w:val="none" w:sz="0" w:space="0" w:color="auto"/>
                        <w:left w:val="none" w:sz="0" w:space="0" w:color="auto"/>
                        <w:bottom w:val="none" w:sz="0" w:space="0" w:color="auto"/>
                        <w:right w:val="none" w:sz="0" w:space="0" w:color="auto"/>
                      </w:divBdr>
                    </w:div>
                  </w:divsChild>
                </w:div>
                <w:div w:id="397703034">
                  <w:marLeft w:val="0"/>
                  <w:marRight w:val="0"/>
                  <w:marTop w:val="0"/>
                  <w:marBottom w:val="0"/>
                  <w:divBdr>
                    <w:top w:val="none" w:sz="0" w:space="0" w:color="auto"/>
                    <w:left w:val="none" w:sz="0" w:space="0" w:color="auto"/>
                    <w:bottom w:val="none" w:sz="0" w:space="0" w:color="auto"/>
                    <w:right w:val="none" w:sz="0" w:space="0" w:color="auto"/>
                  </w:divBdr>
                  <w:divsChild>
                    <w:div w:id="1785420743">
                      <w:marLeft w:val="0"/>
                      <w:marRight w:val="0"/>
                      <w:marTop w:val="0"/>
                      <w:marBottom w:val="0"/>
                      <w:divBdr>
                        <w:top w:val="none" w:sz="0" w:space="0" w:color="auto"/>
                        <w:left w:val="none" w:sz="0" w:space="0" w:color="auto"/>
                        <w:bottom w:val="none" w:sz="0" w:space="0" w:color="auto"/>
                        <w:right w:val="none" w:sz="0" w:space="0" w:color="auto"/>
                      </w:divBdr>
                    </w:div>
                  </w:divsChild>
                </w:div>
                <w:div w:id="148863196">
                  <w:marLeft w:val="0"/>
                  <w:marRight w:val="0"/>
                  <w:marTop w:val="0"/>
                  <w:marBottom w:val="0"/>
                  <w:divBdr>
                    <w:top w:val="none" w:sz="0" w:space="0" w:color="auto"/>
                    <w:left w:val="none" w:sz="0" w:space="0" w:color="auto"/>
                    <w:bottom w:val="none" w:sz="0" w:space="0" w:color="auto"/>
                    <w:right w:val="none" w:sz="0" w:space="0" w:color="auto"/>
                  </w:divBdr>
                  <w:divsChild>
                    <w:div w:id="915017375">
                      <w:marLeft w:val="0"/>
                      <w:marRight w:val="0"/>
                      <w:marTop w:val="0"/>
                      <w:marBottom w:val="0"/>
                      <w:divBdr>
                        <w:top w:val="none" w:sz="0" w:space="0" w:color="auto"/>
                        <w:left w:val="none" w:sz="0" w:space="0" w:color="auto"/>
                        <w:bottom w:val="none" w:sz="0" w:space="0" w:color="auto"/>
                        <w:right w:val="none" w:sz="0" w:space="0" w:color="auto"/>
                      </w:divBdr>
                    </w:div>
                  </w:divsChild>
                </w:div>
                <w:div w:id="1409351972">
                  <w:marLeft w:val="0"/>
                  <w:marRight w:val="0"/>
                  <w:marTop w:val="0"/>
                  <w:marBottom w:val="0"/>
                  <w:divBdr>
                    <w:top w:val="none" w:sz="0" w:space="0" w:color="auto"/>
                    <w:left w:val="none" w:sz="0" w:space="0" w:color="auto"/>
                    <w:bottom w:val="none" w:sz="0" w:space="0" w:color="auto"/>
                    <w:right w:val="none" w:sz="0" w:space="0" w:color="auto"/>
                  </w:divBdr>
                  <w:divsChild>
                    <w:div w:id="1327712653">
                      <w:marLeft w:val="0"/>
                      <w:marRight w:val="0"/>
                      <w:marTop w:val="0"/>
                      <w:marBottom w:val="0"/>
                      <w:divBdr>
                        <w:top w:val="none" w:sz="0" w:space="0" w:color="auto"/>
                        <w:left w:val="none" w:sz="0" w:space="0" w:color="auto"/>
                        <w:bottom w:val="none" w:sz="0" w:space="0" w:color="auto"/>
                        <w:right w:val="none" w:sz="0" w:space="0" w:color="auto"/>
                      </w:divBdr>
                    </w:div>
                  </w:divsChild>
                </w:div>
                <w:div w:id="1158420190">
                  <w:marLeft w:val="0"/>
                  <w:marRight w:val="0"/>
                  <w:marTop w:val="0"/>
                  <w:marBottom w:val="0"/>
                  <w:divBdr>
                    <w:top w:val="none" w:sz="0" w:space="0" w:color="auto"/>
                    <w:left w:val="none" w:sz="0" w:space="0" w:color="auto"/>
                    <w:bottom w:val="none" w:sz="0" w:space="0" w:color="auto"/>
                    <w:right w:val="none" w:sz="0" w:space="0" w:color="auto"/>
                  </w:divBdr>
                  <w:divsChild>
                    <w:div w:id="1178348112">
                      <w:marLeft w:val="0"/>
                      <w:marRight w:val="0"/>
                      <w:marTop w:val="0"/>
                      <w:marBottom w:val="0"/>
                      <w:divBdr>
                        <w:top w:val="none" w:sz="0" w:space="0" w:color="auto"/>
                        <w:left w:val="none" w:sz="0" w:space="0" w:color="auto"/>
                        <w:bottom w:val="none" w:sz="0" w:space="0" w:color="auto"/>
                        <w:right w:val="none" w:sz="0" w:space="0" w:color="auto"/>
                      </w:divBdr>
                    </w:div>
                  </w:divsChild>
                </w:div>
                <w:div w:id="1569992960">
                  <w:marLeft w:val="0"/>
                  <w:marRight w:val="0"/>
                  <w:marTop w:val="0"/>
                  <w:marBottom w:val="0"/>
                  <w:divBdr>
                    <w:top w:val="none" w:sz="0" w:space="0" w:color="auto"/>
                    <w:left w:val="none" w:sz="0" w:space="0" w:color="auto"/>
                    <w:bottom w:val="none" w:sz="0" w:space="0" w:color="auto"/>
                    <w:right w:val="none" w:sz="0" w:space="0" w:color="auto"/>
                  </w:divBdr>
                  <w:divsChild>
                    <w:div w:id="1272937690">
                      <w:marLeft w:val="0"/>
                      <w:marRight w:val="0"/>
                      <w:marTop w:val="0"/>
                      <w:marBottom w:val="0"/>
                      <w:divBdr>
                        <w:top w:val="none" w:sz="0" w:space="0" w:color="auto"/>
                        <w:left w:val="none" w:sz="0" w:space="0" w:color="auto"/>
                        <w:bottom w:val="none" w:sz="0" w:space="0" w:color="auto"/>
                        <w:right w:val="none" w:sz="0" w:space="0" w:color="auto"/>
                      </w:divBdr>
                    </w:div>
                  </w:divsChild>
                </w:div>
                <w:div w:id="2035232542">
                  <w:marLeft w:val="0"/>
                  <w:marRight w:val="0"/>
                  <w:marTop w:val="0"/>
                  <w:marBottom w:val="0"/>
                  <w:divBdr>
                    <w:top w:val="none" w:sz="0" w:space="0" w:color="auto"/>
                    <w:left w:val="none" w:sz="0" w:space="0" w:color="auto"/>
                    <w:bottom w:val="none" w:sz="0" w:space="0" w:color="auto"/>
                    <w:right w:val="none" w:sz="0" w:space="0" w:color="auto"/>
                  </w:divBdr>
                  <w:divsChild>
                    <w:div w:id="1486749989">
                      <w:marLeft w:val="0"/>
                      <w:marRight w:val="0"/>
                      <w:marTop w:val="0"/>
                      <w:marBottom w:val="0"/>
                      <w:divBdr>
                        <w:top w:val="none" w:sz="0" w:space="0" w:color="auto"/>
                        <w:left w:val="none" w:sz="0" w:space="0" w:color="auto"/>
                        <w:bottom w:val="none" w:sz="0" w:space="0" w:color="auto"/>
                        <w:right w:val="none" w:sz="0" w:space="0" w:color="auto"/>
                      </w:divBdr>
                    </w:div>
                  </w:divsChild>
                </w:div>
                <w:div w:id="2091152944">
                  <w:marLeft w:val="0"/>
                  <w:marRight w:val="0"/>
                  <w:marTop w:val="0"/>
                  <w:marBottom w:val="0"/>
                  <w:divBdr>
                    <w:top w:val="none" w:sz="0" w:space="0" w:color="auto"/>
                    <w:left w:val="none" w:sz="0" w:space="0" w:color="auto"/>
                    <w:bottom w:val="none" w:sz="0" w:space="0" w:color="auto"/>
                    <w:right w:val="none" w:sz="0" w:space="0" w:color="auto"/>
                  </w:divBdr>
                  <w:divsChild>
                    <w:div w:id="369184463">
                      <w:marLeft w:val="0"/>
                      <w:marRight w:val="0"/>
                      <w:marTop w:val="0"/>
                      <w:marBottom w:val="0"/>
                      <w:divBdr>
                        <w:top w:val="none" w:sz="0" w:space="0" w:color="auto"/>
                        <w:left w:val="none" w:sz="0" w:space="0" w:color="auto"/>
                        <w:bottom w:val="none" w:sz="0" w:space="0" w:color="auto"/>
                        <w:right w:val="none" w:sz="0" w:space="0" w:color="auto"/>
                      </w:divBdr>
                    </w:div>
                  </w:divsChild>
                </w:div>
                <w:div w:id="1970283741">
                  <w:marLeft w:val="0"/>
                  <w:marRight w:val="0"/>
                  <w:marTop w:val="0"/>
                  <w:marBottom w:val="0"/>
                  <w:divBdr>
                    <w:top w:val="none" w:sz="0" w:space="0" w:color="auto"/>
                    <w:left w:val="none" w:sz="0" w:space="0" w:color="auto"/>
                    <w:bottom w:val="none" w:sz="0" w:space="0" w:color="auto"/>
                    <w:right w:val="none" w:sz="0" w:space="0" w:color="auto"/>
                  </w:divBdr>
                  <w:divsChild>
                    <w:div w:id="1166438784">
                      <w:marLeft w:val="0"/>
                      <w:marRight w:val="0"/>
                      <w:marTop w:val="0"/>
                      <w:marBottom w:val="0"/>
                      <w:divBdr>
                        <w:top w:val="none" w:sz="0" w:space="0" w:color="auto"/>
                        <w:left w:val="none" w:sz="0" w:space="0" w:color="auto"/>
                        <w:bottom w:val="none" w:sz="0" w:space="0" w:color="auto"/>
                        <w:right w:val="none" w:sz="0" w:space="0" w:color="auto"/>
                      </w:divBdr>
                    </w:div>
                  </w:divsChild>
                </w:div>
                <w:div w:id="1020162713">
                  <w:marLeft w:val="0"/>
                  <w:marRight w:val="0"/>
                  <w:marTop w:val="0"/>
                  <w:marBottom w:val="0"/>
                  <w:divBdr>
                    <w:top w:val="none" w:sz="0" w:space="0" w:color="auto"/>
                    <w:left w:val="none" w:sz="0" w:space="0" w:color="auto"/>
                    <w:bottom w:val="none" w:sz="0" w:space="0" w:color="auto"/>
                    <w:right w:val="none" w:sz="0" w:space="0" w:color="auto"/>
                  </w:divBdr>
                  <w:divsChild>
                    <w:div w:id="916786599">
                      <w:marLeft w:val="0"/>
                      <w:marRight w:val="0"/>
                      <w:marTop w:val="0"/>
                      <w:marBottom w:val="0"/>
                      <w:divBdr>
                        <w:top w:val="none" w:sz="0" w:space="0" w:color="auto"/>
                        <w:left w:val="none" w:sz="0" w:space="0" w:color="auto"/>
                        <w:bottom w:val="none" w:sz="0" w:space="0" w:color="auto"/>
                        <w:right w:val="none" w:sz="0" w:space="0" w:color="auto"/>
                      </w:divBdr>
                    </w:div>
                  </w:divsChild>
                </w:div>
                <w:div w:id="1122843960">
                  <w:marLeft w:val="0"/>
                  <w:marRight w:val="0"/>
                  <w:marTop w:val="0"/>
                  <w:marBottom w:val="0"/>
                  <w:divBdr>
                    <w:top w:val="none" w:sz="0" w:space="0" w:color="auto"/>
                    <w:left w:val="none" w:sz="0" w:space="0" w:color="auto"/>
                    <w:bottom w:val="none" w:sz="0" w:space="0" w:color="auto"/>
                    <w:right w:val="none" w:sz="0" w:space="0" w:color="auto"/>
                  </w:divBdr>
                  <w:divsChild>
                    <w:div w:id="112527646">
                      <w:marLeft w:val="0"/>
                      <w:marRight w:val="0"/>
                      <w:marTop w:val="0"/>
                      <w:marBottom w:val="0"/>
                      <w:divBdr>
                        <w:top w:val="none" w:sz="0" w:space="0" w:color="auto"/>
                        <w:left w:val="none" w:sz="0" w:space="0" w:color="auto"/>
                        <w:bottom w:val="none" w:sz="0" w:space="0" w:color="auto"/>
                        <w:right w:val="none" w:sz="0" w:space="0" w:color="auto"/>
                      </w:divBdr>
                    </w:div>
                  </w:divsChild>
                </w:div>
                <w:div w:id="41447524">
                  <w:marLeft w:val="0"/>
                  <w:marRight w:val="0"/>
                  <w:marTop w:val="0"/>
                  <w:marBottom w:val="0"/>
                  <w:divBdr>
                    <w:top w:val="none" w:sz="0" w:space="0" w:color="auto"/>
                    <w:left w:val="none" w:sz="0" w:space="0" w:color="auto"/>
                    <w:bottom w:val="none" w:sz="0" w:space="0" w:color="auto"/>
                    <w:right w:val="none" w:sz="0" w:space="0" w:color="auto"/>
                  </w:divBdr>
                  <w:divsChild>
                    <w:div w:id="938567253">
                      <w:marLeft w:val="0"/>
                      <w:marRight w:val="0"/>
                      <w:marTop w:val="0"/>
                      <w:marBottom w:val="0"/>
                      <w:divBdr>
                        <w:top w:val="none" w:sz="0" w:space="0" w:color="auto"/>
                        <w:left w:val="none" w:sz="0" w:space="0" w:color="auto"/>
                        <w:bottom w:val="none" w:sz="0" w:space="0" w:color="auto"/>
                        <w:right w:val="none" w:sz="0" w:space="0" w:color="auto"/>
                      </w:divBdr>
                    </w:div>
                  </w:divsChild>
                </w:div>
                <w:div w:id="950622517">
                  <w:marLeft w:val="0"/>
                  <w:marRight w:val="0"/>
                  <w:marTop w:val="0"/>
                  <w:marBottom w:val="0"/>
                  <w:divBdr>
                    <w:top w:val="none" w:sz="0" w:space="0" w:color="auto"/>
                    <w:left w:val="none" w:sz="0" w:space="0" w:color="auto"/>
                    <w:bottom w:val="none" w:sz="0" w:space="0" w:color="auto"/>
                    <w:right w:val="none" w:sz="0" w:space="0" w:color="auto"/>
                  </w:divBdr>
                  <w:divsChild>
                    <w:div w:id="1640108378">
                      <w:marLeft w:val="0"/>
                      <w:marRight w:val="0"/>
                      <w:marTop w:val="0"/>
                      <w:marBottom w:val="0"/>
                      <w:divBdr>
                        <w:top w:val="none" w:sz="0" w:space="0" w:color="auto"/>
                        <w:left w:val="none" w:sz="0" w:space="0" w:color="auto"/>
                        <w:bottom w:val="none" w:sz="0" w:space="0" w:color="auto"/>
                        <w:right w:val="none" w:sz="0" w:space="0" w:color="auto"/>
                      </w:divBdr>
                    </w:div>
                  </w:divsChild>
                </w:div>
                <w:div w:id="774524083">
                  <w:marLeft w:val="0"/>
                  <w:marRight w:val="0"/>
                  <w:marTop w:val="0"/>
                  <w:marBottom w:val="0"/>
                  <w:divBdr>
                    <w:top w:val="none" w:sz="0" w:space="0" w:color="auto"/>
                    <w:left w:val="none" w:sz="0" w:space="0" w:color="auto"/>
                    <w:bottom w:val="none" w:sz="0" w:space="0" w:color="auto"/>
                    <w:right w:val="none" w:sz="0" w:space="0" w:color="auto"/>
                  </w:divBdr>
                  <w:divsChild>
                    <w:div w:id="2033529957">
                      <w:marLeft w:val="0"/>
                      <w:marRight w:val="0"/>
                      <w:marTop w:val="0"/>
                      <w:marBottom w:val="0"/>
                      <w:divBdr>
                        <w:top w:val="none" w:sz="0" w:space="0" w:color="auto"/>
                        <w:left w:val="none" w:sz="0" w:space="0" w:color="auto"/>
                        <w:bottom w:val="none" w:sz="0" w:space="0" w:color="auto"/>
                        <w:right w:val="none" w:sz="0" w:space="0" w:color="auto"/>
                      </w:divBdr>
                    </w:div>
                  </w:divsChild>
                </w:div>
                <w:div w:id="1993290130">
                  <w:marLeft w:val="0"/>
                  <w:marRight w:val="0"/>
                  <w:marTop w:val="0"/>
                  <w:marBottom w:val="0"/>
                  <w:divBdr>
                    <w:top w:val="none" w:sz="0" w:space="0" w:color="auto"/>
                    <w:left w:val="none" w:sz="0" w:space="0" w:color="auto"/>
                    <w:bottom w:val="none" w:sz="0" w:space="0" w:color="auto"/>
                    <w:right w:val="none" w:sz="0" w:space="0" w:color="auto"/>
                  </w:divBdr>
                  <w:divsChild>
                    <w:div w:id="21447257">
                      <w:marLeft w:val="0"/>
                      <w:marRight w:val="0"/>
                      <w:marTop w:val="0"/>
                      <w:marBottom w:val="0"/>
                      <w:divBdr>
                        <w:top w:val="none" w:sz="0" w:space="0" w:color="auto"/>
                        <w:left w:val="none" w:sz="0" w:space="0" w:color="auto"/>
                        <w:bottom w:val="none" w:sz="0" w:space="0" w:color="auto"/>
                        <w:right w:val="none" w:sz="0" w:space="0" w:color="auto"/>
                      </w:divBdr>
                    </w:div>
                  </w:divsChild>
                </w:div>
                <w:div w:id="2094357180">
                  <w:marLeft w:val="0"/>
                  <w:marRight w:val="0"/>
                  <w:marTop w:val="0"/>
                  <w:marBottom w:val="0"/>
                  <w:divBdr>
                    <w:top w:val="none" w:sz="0" w:space="0" w:color="auto"/>
                    <w:left w:val="none" w:sz="0" w:space="0" w:color="auto"/>
                    <w:bottom w:val="none" w:sz="0" w:space="0" w:color="auto"/>
                    <w:right w:val="none" w:sz="0" w:space="0" w:color="auto"/>
                  </w:divBdr>
                  <w:divsChild>
                    <w:div w:id="1427264241">
                      <w:marLeft w:val="0"/>
                      <w:marRight w:val="0"/>
                      <w:marTop w:val="0"/>
                      <w:marBottom w:val="0"/>
                      <w:divBdr>
                        <w:top w:val="none" w:sz="0" w:space="0" w:color="auto"/>
                        <w:left w:val="none" w:sz="0" w:space="0" w:color="auto"/>
                        <w:bottom w:val="none" w:sz="0" w:space="0" w:color="auto"/>
                        <w:right w:val="none" w:sz="0" w:space="0" w:color="auto"/>
                      </w:divBdr>
                    </w:div>
                  </w:divsChild>
                </w:div>
                <w:div w:id="1643658800">
                  <w:marLeft w:val="0"/>
                  <w:marRight w:val="0"/>
                  <w:marTop w:val="0"/>
                  <w:marBottom w:val="0"/>
                  <w:divBdr>
                    <w:top w:val="none" w:sz="0" w:space="0" w:color="auto"/>
                    <w:left w:val="none" w:sz="0" w:space="0" w:color="auto"/>
                    <w:bottom w:val="none" w:sz="0" w:space="0" w:color="auto"/>
                    <w:right w:val="none" w:sz="0" w:space="0" w:color="auto"/>
                  </w:divBdr>
                  <w:divsChild>
                    <w:div w:id="1974600049">
                      <w:marLeft w:val="0"/>
                      <w:marRight w:val="0"/>
                      <w:marTop w:val="0"/>
                      <w:marBottom w:val="0"/>
                      <w:divBdr>
                        <w:top w:val="none" w:sz="0" w:space="0" w:color="auto"/>
                        <w:left w:val="none" w:sz="0" w:space="0" w:color="auto"/>
                        <w:bottom w:val="none" w:sz="0" w:space="0" w:color="auto"/>
                        <w:right w:val="none" w:sz="0" w:space="0" w:color="auto"/>
                      </w:divBdr>
                    </w:div>
                  </w:divsChild>
                </w:div>
                <w:div w:id="1423718874">
                  <w:marLeft w:val="0"/>
                  <w:marRight w:val="0"/>
                  <w:marTop w:val="0"/>
                  <w:marBottom w:val="0"/>
                  <w:divBdr>
                    <w:top w:val="none" w:sz="0" w:space="0" w:color="auto"/>
                    <w:left w:val="none" w:sz="0" w:space="0" w:color="auto"/>
                    <w:bottom w:val="none" w:sz="0" w:space="0" w:color="auto"/>
                    <w:right w:val="none" w:sz="0" w:space="0" w:color="auto"/>
                  </w:divBdr>
                  <w:divsChild>
                    <w:div w:id="1621566245">
                      <w:marLeft w:val="0"/>
                      <w:marRight w:val="0"/>
                      <w:marTop w:val="0"/>
                      <w:marBottom w:val="0"/>
                      <w:divBdr>
                        <w:top w:val="none" w:sz="0" w:space="0" w:color="auto"/>
                        <w:left w:val="none" w:sz="0" w:space="0" w:color="auto"/>
                        <w:bottom w:val="none" w:sz="0" w:space="0" w:color="auto"/>
                        <w:right w:val="none" w:sz="0" w:space="0" w:color="auto"/>
                      </w:divBdr>
                    </w:div>
                  </w:divsChild>
                </w:div>
                <w:div w:id="302084348">
                  <w:marLeft w:val="0"/>
                  <w:marRight w:val="0"/>
                  <w:marTop w:val="0"/>
                  <w:marBottom w:val="0"/>
                  <w:divBdr>
                    <w:top w:val="none" w:sz="0" w:space="0" w:color="auto"/>
                    <w:left w:val="none" w:sz="0" w:space="0" w:color="auto"/>
                    <w:bottom w:val="none" w:sz="0" w:space="0" w:color="auto"/>
                    <w:right w:val="none" w:sz="0" w:space="0" w:color="auto"/>
                  </w:divBdr>
                  <w:divsChild>
                    <w:div w:id="157233726">
                      <w:marLeft w:val="0"/>
                      <w:marRight w:val="0"/>
                      <w:marTop w:val="0"/>
                      <w:marBottom w:val="0"/>
                      <w:divBdr>
                        <w:top w:val="none" w:sz="0" w:space="0" w:color="auto"/>
                        <w:left w:val="none" w:sz="0" w:space="0" w:color="auto"/>
                        <w:bottom w:val="none" w:sz="0" w:space="0" w:color="auto"/>
                        <w:right w:val="none" w:sz="0" w:space="0" w:color="auto"/>
                      </w:divBdr>
                    </w:div>
                  </w:divsChild>
                </w:div>
                <w:div w:id="1120539479">
                  <w:marLeft w:val="0"/>
                  <w:marRight w:val="0"/>
                  <w:marTop w:val="0"/>
                  <w:marBottom w:val="0"/>
                  <w:divBdr>
                    <w:top w:val="none" w:sz="0" w:space="0" w:color="auto"/>
                    <w:left w:val="none" w:sz="0" w:space="0" w:color="auto"/>
                    <w:bottom w:val="none" w:sz="0" w:space="0" w:color="auto"/>
                    <w:right w:val="none" w:sz="0" w:space="0" w:color="auto"/>
                  </w:divBdr>
                  <w:divsChild>
                    <w:div w:id="713626654">
                      <w:marLeft w:val="0"/>
                      <w:marRight w:val="0"/>
                      <w:marTop w:val="0"/>
                      <w:marBottom w:val="0"/>
                      <w:divBdr>
                        <w:top w:val="none" w:sz="0" w:space="0" w:color="auto"/>
                        <w:left w:val="none" w:sz="0" w:space="0" w:color="auto"/>
                        <w:bottom w:val="none" w:sz="0" w:space="0" w:color="auto"/>
                        <w:right w:val="none" w:sz="0" w:space="0" w:color="auto"/>
                      </w:divBdr>
                    </w:div>
                  </w:divsChild>
                </w:div>
                <w:div w:id="1181580048">
                  <w:marLeft w:val="0"/>
                  <w:marRight w:val="0"/>
                  <w:marTop w:val="0"/>
                  <w:marBottom w:val="0"/>
                  <w:divBdr>
                    <w:top w:val="none" w:sz="0" w:space="0" w:color="auto"/>
                    <w:left w:val="none" w:sz="0" w:space="0" w:color="auto"/>
                    <w:bottom w:val="none" w:sz="0" w:space="0" w:color="auto"/>
                    <w:right w:val="none" w:sz="0" w:space="0" w:color="auto"/>
                  </w:divBdr>
                  <w:divsChild>
                    <w:div w:id="2036038520">
                      <w:marLeft w:val="0"/>
                      <w:marRight w:val="0"/>
                      <w:marTop w:val="0"/>
                      <w:marBottom w:val="0"/>
                      <w:divBdr>
                        <w:top w:val="none" w:sz="0" w:space="0" w:color="auto"/>
                        <w:left w:val="none" w:sz="0" w:space="0" w:color="auto"/>
                        <w:bottom w:val="none" w:sz="0" w:space="0" w:color="auto"/>
                        <w:right w:val="none" w:sz="0" w:space="0" w:color="auto"/>
                      </w:divBdr>
                    </w:div>
                  </w:divsChild>
                </w:div>
                <w:div w:id="802237834">
                  <w:marLeft w:val="0"/>
                  <w:marRight w:val="0"/>
                  <w:marTop w:val="0"/>
                  <w:marBottom w:val="0"/>
                  <w:divBdr>
                    <w:top w:val="none" w:sz="0" w:space="0" w:color="auto"/>
                    <w:left w:val="none" w:sz="0" w:space="0" w:color="auto"/>
                    <w:bottom w:val="none" w:sz="0" w:space="0" w:color="auto"/>
                    <w:right w:val="none" w:sz="0" w:space="0" w:color="auto"/>
                  </w:divBdr>
                  <w:divsChild>
                    <w:div w:id="890310184">
                      <w:marLeft w:val="0"/>
                      <w:marRight w:val="0"/>
                      <w:marTop w:val="0"/>
                      <w:marBottom w:val="0"/>
                      <w:divBdr>
                        <w:top w:val="none" w:sz="0" w:space="0" w:color="auto"/>
                        <w:left w:val="none" w:sz="0" w:space="0" w:color="auto"/>
                        <w:bottom w:val="none" w:sz="0" w:space="0" w:color="auto"/>
                        <w:right w:val="none" w:sz="0" w:space="0" w:color="auto"/>
                      </w:divBdr>
                    </w:div>
                  </w:divsChild>
                </w:div>
                <w:div w:id="510490873">
                  <w:marLeft w:val="0"/>
                  <w:marRight w:val="0"/>
                  <w:marTop w:val="0"/>
                  <w:marBottom w:val="0"/>
                  <w:divBdr>
                    <w:top w:val="none" w:sz="0" w:space="0" w:color="auto"/>
                    <w:left w:val="none" w:sz="0" w:space="0" w:color="auto"/>
                    <w:bottom w:val="none" w:sz="0" w:space="0" w:color="auto"/>
                    <w:right w:val="none" w:sz="0" w:space="0" w:color="auto"/>
                  </w:divBdr>
                  <w:divsChild>
                    <w:div w:id="33423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008952">
          <w:marLeft w:val="0"/>
          <w:marRight w:val="0"/>
          <w:marTop w:val="0"/>
          <w:marBottom w:val="0"/>
          <w:divBdr>
            <w:top w:val="none" w:sz="0" w:space="0" w:color="auto"/>
            <w:left w:val="none" w:sz="0" w:space="0" w:color="auto"/>
            <w:bottom w:val="none" w:sz="0" w:space="0" w:color="auto"/>
            <w:right w:val="none" w:sz="0" w:space="0" w:color="auto"/>
          </w:divBdr>
        </w:div>
      </w:divsChild>
    </w:div>
    <w:div w:id="649020038">
      <w:bodyDiv w:val="1"/>
      <w:marLeft w:val="0"/>
      <w:marRight w:val="0"/>
      <w:marTop w:val="0"/>
      <w:marBottom w:val="0"/>
      <w:divBdr>
        <w:top w:val="none" w:sz="0" w:space="0" w:color="auto"/>
        <w:left w:val="none" w:sz="0" w:space="0" w:color="auto"/>
        <w:bottom w:val="none" w:sz="0" w:space="0" w:color="auto"/>
        <w:right w:val="none" w:sz="0" w:space="0" w:color="auto"/>
      </w:divBdr>
      <w:divsChild>
        <w:div w:id="950892234">
          <w:marLeft w:val="0"/>
          <w:marRight w:val="0"/>
          <w:marTop w:val="0"/>
          <w:marBottom w:val="0"/>
          <w:divBdr>
            <w:top w:val="none" w:sz="0" w:space="0" w:color="auto"/>
            <w:left w:val="none" w:sz="0" w:space="0" w:color="auto"/>
            <w:bottom w:val="none" w:sz="0" w:space="0" w:color="auto"/>
            <w:right w:val="none" w:sz="0" w:space="0" w:color="auto"/>
          </w:divBdr>
        </w:div>
        <w:div w:id="1218394915">
          <w:marLeft w:val="0"/>
          <w:marRight w:val="0"/>
          <w:marTop w:val="0"/>
          <w:marBottom w:val="0"/>
          <w:divBdr>
            <w:top w:val="none" w:sz="0" w:space="0" w:color="auto"/>
            <w:left w:val="none" w:sz="0" w:space="0" w:color="auto"/>
            <w:bottom w:val="none" w:sz="0" w:space="0" w:color="auto"/>
            <w:right w:val="none" w:sz="0" w:space="0" w:color="auto"/>
          </w:divBdr>
        </w:div>
        <w:div w:id="1789814075">
          <w:marLeft w:val="0"/>
          <w:marRight w:val="0"/>
          <w:marTop w:val="0"/>
          <w:marBottom w:val="0"/>
          <w:divBdr>
            <w:top w:val="none" w:sz="0" w:space="0" w:color="auto"/>
            <w:left w:val="none" w:sz="0" w:space="0" w:color="auto"/>
            <w:bottom w:val="none" w:sz="0" w:space="0" w:color="auto"/>
            <w:right w:val="none" w:sz="0" w:space="0" w:color="auto"/>
          </w:divBdr>
          <w:divsChild>
            <w:div w:id="661153995">
              <w:marLeft w:val="-75"/>
              <w:marRight w:val="0"/>
              <w:marTop w:val="30"/>
              <w:marBottom w:val="30"/>
              <w:divBdr>
                <w:top w:val="none" w:sz="0" w:space="0" w:color="auto"/>
                <w:left w:val="none" w:sz="0" w:space="0" w:color="auto"/>
                <w:bottom w:val="none" w:sz="0" w:space="0" w:color="auto"/>
                <w:right w:val="none" w:sz="0" w:space="0" w:color="auto"/>
              </w:divBdr>
              <w:divsChild>
                <w:div w:id="1787190669">
                  <w:marLeft w:val="0"/>
                  <w:marRight w:val="0"/>
                  <w:marTop w:val="0"/>
                  <w:marBottom w:val="0"/>
                  <w:divBdr>
                    <w:top w:val="none" w:sz="0" w:space="0" w:color="auto"/>
                    <w:left w:val="none" w:sz="0" w:space="0" w:color="auto"/>
                    <w:bottom w:val="none" w:sz="0" w:space="0" w:color="auto"/>
                    <w:right w:val="none" w:sz="0" w:space="0" w:color="auto"/>
                  </w:divBdr>
                  <w:divsChild>
                    <w:div w:id="1113398435">
                      <w:marLeft w:val="0"/>
                      <w:marRight w:val="0"/>
                      <w:marTop w:val="0"/>
                      <w:marBottom w:val="0"/>
                      <w:divBdr>
                        <w:top w:val="none" w:sz="0" w:space="0" w:color="auto"/>
                        <w:left w:val="none" w:sz="0" w:space="0" w:color="auto"/>
                        <w:bottom w:val="none" w:sz="0" w:space="0" w:color="auto"/>
                        <w:right w:val="none" w:sz="0" w:space="0" w:color="auto"/>
                      </w:divBdr>
                    </w:div>
                    <w:div w:id="763187986">
                      <w:marLeft w:val="0"/>
                      <w:marRight w:val="0"/>
                      <w:marTop w:val="0"/>
                      <w:marBottom w:val="0"/>
                      <w:divBdr>
                        <w:top w:val="none" w:sz="0" w:space="0" w:color="auto"/>
                        <w:left w:val="none" w:sz="0" w:space="0" w:color="auto"/>
                        <w:bottom w:val="none" w:sz="0" w:space="0" w:color="auto"/>
                        <w:right w:val="none" w:sz="0" w:space="0" w:color="auto"/>
                      </w:divBdr>
                    </w:div>
                  </w:divsChild>
                </w:div>
                <w:div w:id="2142797351">
                  <w:marLeft w:val="0"/>
                  <w:marRight w:val="0"/>
                  <w:marTop w:val="0"/>
                  <w:marBottom w:val="0"/>
                  <w:divBdr>
                    <w:top w:val="none" w:sz="0" w:space="0" w:color="auto"/>
                    <w:left w:val="none" w:sz="0" w:space="0" w:color="auto"/>
                    <w:bottom w:val="none" w:sz="0" w:space="0" w:color="auto"/>
                    <w:right w:val="none" w:sz="0" w:space="0" w:color="auto"/>
                  </w:divBdr>
                  <w:divsChild>
                    <w:div w:id="349915986">
                      <w:marLeft w:val="0"/>
                      <w:marRight w:val="0"/>
                      <w:marTop w:val="0"/>
                      <w:marBottom w:val="0"/>
                      <w:divBdr>
                        <w:top w:val="none" w:sz="0" w:space="0" w:color="auto"/>
                        <w:left w:val="none" w:sz="0" w:space="0" w:color="auto"/>
                        <w:bottom w:val="none" w:sz="0" w:space="0" w:color="auto"/>
                        <w:right w:val="none" w:sz="0" w:space="0" w:color="auto"/>
                      </w:divBdr>
                    </w:div>
                    <w:div w:id="627515237">
                      <w:marLeft w:val="0"/>
                      <w:marRight w:val="0"/>
                      <w:marTop w:val="0"/>
                      <w:marBottom w:val="0"/>
                      <w:divBdr>
                        <w:top w:val="none" w:sz="0" w:space="0" w:color="auto"/>
                        <w:left w:val="none" w:sz="0" w:space="0" w:color="auto"/>
                        <w:bottom w:val="none" w:sz="0" w:space="0" w:color="auto"/>
                        <w:right w:val="none" w:sz="0" w:space="0" w:color="auto"/>
                      </w:divBdr>
                    </w:div>
                  </w:divsChild>
                </w:div>
                <w:div w:id="1087965234">
                  <w:marLeft w:val="0"/>
                  <w:marRight w:val="0"/>
                  <w:marTop w:val="0"/>
                  <w:marBottom w:val="0"/>
                  <w:divBdr>
                    <w:top w:val="none" w:sz="0" w:space="0" w:color="auto"/>
                    <w:left w:val="none" w:sz="0" w:space="0" w:color="auto"/>
                    <w:bottom w:val="none" w:sz="0" w:space="0" w:color="auto"/>
                    <w:right w:val="none" w:sz="0" w:space="0" w:color="auto"/>
                  </w:divBdr>
                  <w:divsChild>
                    <w:div w:id="1547134929">
                      <w:marLeft w:val="0"/>
                      <w:marRight w:val="0"/>
                      <w:marTop w:val="0"/>
                      <w:marBottom w:val="0"/>
                      <w:divBdr>
                        <w:top w:val="none" w:sz="0" w:space="0" w:color="auto"/>
                        <w:left w:val="none" w:sz="0" w:space="0" w:color="auto"/>
                        <w:bottom w:val="none" w:sz="0" w:space="0" w:color="auto"/>
                        <w:right w:val="none" w:sz="0" w:space="0" w:color="auto"/>
                      </w:divBdr>
                    </w:div>
                    <w:div w:id="1865947276">
                      <w:marLeft w:val="0"/>
                      <w:marRight w:val="0"/>
                      <w:marTop w:val="0"/>
                      <w:marBottom w:val="0"/>
                      <w:divBdr>
                        <w:top w:val="none" w:sz="0" w:space="0" w:color="auto"/>
                        <w:left w:val="none" w:sz="0" w:space="0" w:color="auto"/>
                        <w:bottom w:val="none" w:sz="0" w:space="0" w:color="auto"/>
                        <w:right w:val="none" w:sz="0" w:space="0" w:color="auto"/>
                      </w:divBdr>
                    </w:div>
                  </w:divsChild>
                </w:div>
                <w:div w:id="1731808981">
                  <w:marLeft w:val="0"/>
                  <w:marRight w:val="0"/>
                  <w:marTop w:val="0"/>
                  <w:marBottom w:val="0"/>
                  <w:divBdr>
                    <w:top w:val="none" w:sz="0" w:space="0" w:color="auto"/>
                    <w:left w:val="none" w:sz="0" w:space="0" w:color="auto"/>
                    <w:bottom w:val="none" w:sz="0" w:space="0" w:color="auto"/>
                    <w:right w:val="none" w:sz="0" w:space="0" w:color="auto"/>
                  </w:divBdr>
                  <w:divsChild>
                    <w:div w:id="38091822">
                      <w:marLeft w:val="0"/>
                      <w:marRight w:val="0"/>
                      <w:marTop w:val="0"/>
                      <w:marBottom w:val="0"/>
                      <w:divBdr>
                        <w:top w:val="none" w:sz="0" w:space="0" w:color="auto"/>
                        <w:left w:val="none" w:sz="0" w:space="0" w:color="auto"/>
                        <w:bottom w:val="none" w:sz="0" w:space="0" w:color="auto"/>
                        <w:right w:val="none" w:sz="0" w:space="0" w:color="auto"/>
                      </w:divBdr>
                    </w:div>
                    <w:div w:id="1349212602">
                      <w:marLeft w:val="0"/>
                      <w:marRight w:val="0"/>
                      <w:marTop w:val="0"/>
                      <w:marBottom w:val="0"/>
                      <w:divBdr>
                        <w:top w:val="none" w:sz="0" w:space="0" w:color="auto"/>
                        <w:left w:val="none" w:sz="0" w:space="0" w:color="auto"/>
                        <w:bottom w:val="none" w:sz="0" w:space="0" w:color="auto"/>
                        <w:right w:val="none" w:sz="0" w:space="0" w:color="auto"/>
                      </w:divBdr>
                    </w:div>
                  </w:divsChild>
                </w:div>
                <w:div w:id="755705810">
                  <w:marLeft w:val="0"/>
                  <w:marRight w:val="0"/>
                  <w:marTop w:val="0"/>
                  <w:marBottom w:val="0"/>
                  <w:divBdr>
                    <w:top w:val="none" w:sz="0" w:space="0" w:color="auto"/>
                    <w:left w:val="none" w:sz="0" w:space="0" w:color="auto"/>
                    <w:bottom w:val="none" w:sz="0" w:space="0" w:color="auto"/>
                    <w:right w:val="none" w:sz="0" w:space="0" w:color="auto"/>
                  </w:divBdr>
                  <w:divsChild>
                    <w:div w:id="1699548307">
                      <w:marLeft w:val="0"/>
                      <w:marRight w:val="0"/>
                      <w:marTop w:val="0"/>
                      <w:marBottom w:val="0"/>
                      <w:divBdr>
                        <w:top w:val="none" w:sz="0" w:space="0" w:color="auto"/>
                        <w:left w:val="none" w:sz="0" w:space="0" w:color="auto"/>
                        <w:bottom w:val="none" w:sz="0" w:space="0" w:color="auto"/>
                        <w:right w:val="none" w:sz="0" w:space="0" w:color="auto"/>
                      </w:divBdr>
                    </w:div>
                    <w:div w:id="5063165">
                      <w:marLeft w:val="0"/>
                      <w:marRight w:val="0"/>
                      <w:marTop w:val="0"/>
                      <w:marBottom w:val="0"/>
                      <w:divBdr>
                        <w:top w:val="none" w:sz="0" w:space="0" w:color="auto"/>
                        <w:left w:val="none" w:sz="0" w:space="0" w:color="auto"/>
                        <w:bottom w:val="none" w:sz="0" w:space="0" w:color="auto"/>
                        <w:right w:val="none" w:sz="0" w:space="0" w:color="auto"/>
                      </w:divBdr>
                    </w:div>
                  </w:divsChild>
                </w:div>
                <w:div w:id="1650094442">
                  <w:marLeft w:val="0"/>
                  <w:marRight w:val="0"/>
                  <w:marTop w:val="0"/>
                  <w:marBottom w:val="0"/>
                  <w:divBdr>
                    <w:top w:val="none" w:sz="0" w:space="0" w:color="auto"/>
                    <w:left w:val="none" w:sz="0" w:space="0" w:color="auto"/>
                    <w:bottom w:val="none" w:sz="0" w:space="0" w:color="auto"/>
                    <w:right w:val="none" w:sz="0" w:space="0" w:color="auto"/>
                  </w:divBdr>
                  <w:divsChild>
                    <w:div w:id="740639238">
                      <w:marLeft w:val="0"/>
                      <w:marRight w:val="0"/>
                      <w:marTop w:val="0"/>
                      <w:marBottom w:val="0"/>
                      <w:divBdr>
                        <w:top w:val="none" w:sz="0" w:space="0" w:color="auto"/>
                        <w:left w:val="none" w:sz="0" w:space="0" w:color="auto"/>
                        <w:bottom w:val="none" w:sz="0" w:space="0" w:color="auto"/>
                        <w:right w:val="none" w:sz="0" w:space="0" w:color="auto"/>
                      </w:divBdr>
                    </w:div>
                    <w:div w:id="191000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494187">
          <w:marLeft w:val="0"/>
          <w:marRight w:val="0"/>
          <w:marTop w:val="0"/>
          <w:marBottom w:val="0"/>
          <w:divBdr>
            <w:top w:val="none" w:sz="0" w:space="0" w:color="auto"/>
            <w:left w:val="none" w:sz="0" w:space="0" w:color="auto"/>
            <w:bottom w:val="none" w:sz="0" w:space="0" w:color="auto"/>
            <w:right w:val="none" w:sz="0" w:space="0" w:color="auto"/>
          </w:divBdr>
          <w:divsChild>
            <w:div w:id="643700394">
              <w:marLeft w:val="0"/>
              <w:marRight w:val="0"/>
              <w:marTop w:val="0"/>
              <w:marBottom w:val="0"/>
              <w:divBdr>
                <w:top w:val="none" w:sz="0" w:space="0" w:color="auto"/>
                <w:left w:val="none" w:sz="0" w:space="0" w:color="auto"/>
                <w:bottom w:val="none" w:sz="0" w:space="0" w:color="auto"/>
                <w:right w:val="none" w:sz="0" w:space="0" w:color="auto"/>
              </w:divBdr>
            </w:div>
            <w:div w:id="8339522">
              <w:marLeft w:val="0"/>
              <w:marRight w:val="0"/>
              <w:marTop w:val="0"/>
              <w:marBottom w:val="0"/>
              <w:divBdr>
                <w:top w:val="none" w:sz="0" w:space="0" w:color="auto"/>
                <w:left w:val="none" w:sz="0" w:space="0" w:color="auto"/>
                <w:bottom w:val="none" w:sz="0" w:space="0" w:color="auto"/>
                <w:right w:val="none" w:sz="0" w:space="0" w:color="auto"/>
              </w:divBdr>
            </w:div>
            <w:div w:id="537669276">
              <w:marLeft w:val="0"/>
              <w:marRight w:val="0"/>
              <w:marTop w:val="0"/>
              <w:marBottom w:val="0"/>
              <w:divBdr>
                <w:top w:val="none" w:sz="0" w:space="0" w:color="auto"/>
                <w:left w:val="none" w:sz="0" w:space="0" w:color="auto"/>
                <w:bottom w:val="none" w:sz="0" w:space="0" w:color="auto"/>
                <w:right w:val="none" w:sz="0" w:space="0" w:color="auto"/>
              </w:divBdr>
            </w:div>
            <w:div w:id="510535652">
              <w:marLeft w:val="0"/>
              <w:marRight w:val="0"/>
              <w:marTop w:val="0"/>
              <w:marBottom w:val="0"/>
              <w:divBdr>
                <w:top w:val="none" w:sz="0" w:space="0" w:color="auto"/>
                <w:left w:val="none" w:sz="0" w:space="0" w:color="auto"/>
                <w:bottom w:val="none" w:sz="0" w:space="0" w:color="auto"/>
                <w:right w:val="none" w:sz="0" w:space="0" w:color="auto"/>
              </w:divBdr>
            </w:div>
          </w:divsChild>
        </w:div>
        <w:div w:id="2035109608">
          <w:marLeft w:val="0"/>
          <w:marRight w:val="0"/>
          <w:marTop w:val="0"/>
          <w:marBottom w:val="0"/>
          <w:divBdr>
            <w:top w:val="none" w:sz="0" w:space="0" w:color="auto"/>
            <w:left w:val="none" w:sz="0" w:space="0" w:color="auto"/>
            <w:bottom w:val="none" w:sz="0" w:space="0" w:color="auto"/>
            <w:right w:val="none" w:sz="0" w:space="0" w:color="auto"/>
          </w:divBdr>
          <w:divsChild>
            <w:div w:id="1957370655">
              <w:marLeft w:val="-75"/>
              <w:marRight w:val="0"/>
              <w:marTop w:val="30"/>
              <w:marBottom w:val="30"/>
              <w:divBdr>
                <w:top w:val="none" w:sz="0" w:space="0" w:color="auto"/>
                <w:left w:val="none" w:sz="0" w:space="0" w:color="auto"/>
                <w:bottom w:val="none" w:sz="0" w:space="0" w:color="auto"/>
                <w:right w:val="none" w:sz="0" w:space="0" w:color="auto"/>
              </w:divBdr>
              <w:divsChild>
                <w:div w:id="1381781691">
                  <w:marLeft w:val="0"/>
                  <w:marRight w:val="0"/>
                  <w:marTop w:val="0"/>
                  <w:marBottom w:val="0"/>
                  <w:divBdr>
                    <w:top w:val="none" w:sz="0" w:space="0" w:color="auto"/>
                    <w:left w:val="none" w:sz="0" w:space="0" w:color="auto"/>
                    <w:bottom w:val="none" w:sz="0" w:space="0" w:color="auto"/>
                    <w:right w:val="none" w:sz="0" w:space="0" w:color="auto"/>
                  </w:divBdr>
                  <w:divsChild>
                    <w:div w:id="1860586740">
                      <w:marLeft w:val="0"/>
                      <w:marRight w:val="0"/>
                      <w:marTop w:val="0"/>
                      <w:marBottom w:val="0"/>
                      <w:divBdr>
                        <w:top w:val="none" w:sz="0" w:space="0" w:color="auto"/>
                        <w:left w:val="none" w:sz="0" w:space="0" w:color="auto"/>
                        <w:bottom w:val="none" w:sz="0" w:space="0" w:color="auto"/>
                        <w:right w:val="none" w:sz="0" w:space="0" w:color="auto"/>
                      </w:divBdr>
                    </w:div>
                  </w:divsChild>
                </w:div>
                <w:div w:id="1748720134">
                  <w:marLeft w:val="0"/>
                  <w:marRight w:val="0"/>
                  <w:marTop w:val="0"/>
                  <w:marBottom w:val="0"/>
                  <w:divBdr>
                    <w:top w:val="none" w:sz="0" w:space="0" w:color="auto"/>
                    <w:left w:val="none" w:sz="0" w:space="0" w:color="auto"/>
                    <w:bottom w:val="none" w:sz="0" w:space="0" w:color="auto"/>
                    <w:right w:val="none" w:sz="0" w:space="0" w:color="auto"/>
                  </w:divBdr>
                  <w:divsChild>
                    <w:div w:id="1065295216">
                      <w:marLeft w:val="0"/>
                      <w:marRight w:val="0"/>
                      <w:marTop w:val="0"/>
                      <w:marBottom w:val="0"/>
                      <w:divBdr>
                        <w:top w:val="none" w:sz="0" w:space="0" w:color="auto"/>
                        <w:left w:val="none" w:sz="0" w:space="0" w:color="auto"/>
                        <w:bottom w:val="none" w:sz="0" w:space="0" w:color="auto"/>
                        <w:right w:val="none" w:sz="0" w:space="0" w:color="auto"/>
                      </w:divBdr>
                    </w:div>
                    <w:div w:id="1337924159">
                      <w:marLeft w:val="0"/>
                      <w:marRight w:val="0"/>
                      <w:marTop w:val="0"/>
                      <w:marBottom w:val="0"/>
                      <w:divBdr>
                        <w:top w:val="none" w:sz="0" w:space="0" w:color="auto"/>
                        <w:left w:val="none" w:sz="0" w:space="0" w:color="auto"/>
                        <w:bottom w:val="none" w:sz="0" w:space="0" w:color="auto"/>
                        <w:right w:val="none" w:sz="0" w:space="0" w:color="auto"/>
                      </w:divBdr>
                    </w:div>
                  </w:divsChild>
                </w:div>
                <w:div w:id="1200165978">
                  <w:marLeft w:val="0"/>
                  <w:marRight w:val="0"/>
                  <w:marTop w:val="0"/>
                  <w:marBottom w:val="0"/>
                  <w:divBdr>
                    <w:top w:val="none" w:sz="0" w:space="0" w:color="auto"/>
                    <w:left w:val="none" w:sz="0" w:space="0" w:color="auto"/>
                    <w:bottom w:val="none" w:sz="0" w:space="0" w:color="auto"/>
                    <w:right w:val="none" w:sz="0" w:space="0" w:color="auto"/>
                  </w:divBdr>
                  <w:divsChild>
                    <w:div w:id="730662727">
                      <w:marLeft w:val="0"/>
                      <w:marRight w:val="0"/>
                      <w:marTop w:val="0"/>
                      <w:marBottom w:val="0"/>
                      <w:divBdr>
                        <w:top w:val="none" w:sz="0" w:space="0" w:color="auto"/>
                        <w:left w:val="none" w:sz="0" w:space="0" w:color="auto"/>
                        <w:bottom w:val="none" w:sz="0" w:space="0" w:color="auto"/>
                        <w:right w:val="none" w:sz="0" w:space="0" w:color="auto"/>
                      </w:divBdr>
                    </w:div>
                  </w:divsChild>
                </w:div>
                <w:div w:id="907615423">
                  <w:marLeft w:val="0"/>
                  <w:marRight w:val="0"/>
                  <w:marTop w:val="0"/>
                  <w:marBottom w:val="0"/>
                  <w:divBdr>
                    <w:top w:val="none" w:sz="0" w:space="0" w:color="auto"/>
                    <w:left w:val="none" w:sz="0" w:space="0" w:color="auto"/>
                    <w:bottom w:val="none" w:sz="0" w:space="0" w:color="auto"/>
                    <w:right w:val="none" w:sz="0" w:space="0" w:color="auto"/>
                  </w:divBdr>
                  <w:divsChild>
                    <w:div w:id="1341352505">
                      <w:marLeft w:val="0"/>
                      <w:marRight w:val="0"/>
                      <w:marTop w:val="0"/>
                      <w:marBottom w:val="0"/>
                      <w:divBdr>
                        <w:top w:val="none" w:sz="0" w:space="0" w:color="auto"/>
                        <w:left w:val="none" w:sz="0" w:space="0" w:color="auto"/>
                        <w:bottom w:val="none" w:sz="0" w:space="0" w:color="auto"/>
                        <w:right w:val="none" w:sz="0" w:space="0" w:color="auto"/>
                      </w:divBdr>
                    </w:div>
                  </w:divsChild>
                </w:div>
                <w:div w:id="189030425">
                  <w:marLeft w:val="0"/>
                  <w:marRight w:val="0"/>
                  <w:marTop w:val="0"/>
                  <w:marBottom w:val="0"/>
                  <w:divBdr>
                    <w:top w:val="none" w:sz="0" w:space="0" w:color="auto"/>
                    <w:left w:val="none" w:sz="0" w:space="0" w:color="auto"/>
                    <w:bottom w:val="none" w:sz="0" w:space="0" w:color="auto"/>
                    <w:right w:val="none" w:sz="0" w:space="0" w:color="auto"/>
                  </w:divBdr>
                  <w:divsChild>
                    <w:div w:id="1774400936">
                      <w:marLeft w:val="0"/>
                      <w:marRight w:val="0"/>
                      <w:marTop w:val="0"/>
                      <w:marBottom w:val="0"/>
                      <w:divBdr>
                        <w:top w:val="none" w:sz="0" w:space="0" w:color="auto"/>
                        <w:left w:val="none" w:sz="0" w:space="0" w:color="auto"/>
                        <w:bottom w:val="none" w:sz="0" w:space="0" w:color="auto"/>
                        <w:right w:val="none" w:sz="0" w:space="0" w:color="auto"/>
                      </w:divBdr>
                    </w:div>
                  </w:divsChild>
                </w:div>
                <w:div w:id="1105999129">
                  <w:marLeft w:val="0"/>
                  <w:marRight w:val="0"/>
                  <w:marTop w:val="0"/>
                  <w:marBottom w:val="0"/>
                  <w:divBdr>
                    <w:top w:val="none" w:sz="0" w:space="0" w:color="auto"/>
                    <w:left w:val="none" w:sz="0" w:space="0" w:color="auto"/>
                    <w:bottom w:val="none" w:sz="0" w:space="0" w:color="auto"/>
                    <w:right w:val="none" w:sz="0" w:space="0" w:color="auto"/>
                  </w:divBdr>
                  <w:divsChild>
                    <w:div w:id="1342854996">
                      <w:marLeft w:val="0"/>
                      <w:marRight w:val="0"/>
                      <w:marTop w:val="0"/>
                      <w:marBottom w:val="0"/>
                      <w:divBdr>
                        <w:top w:val="none" w:sz="0" w:space="0" w:color="auto"/>
                        <w:left w:val="none" w:sz="0" w:space="0" w:color="auto"/>
                        <w:bottom w:val="none" w:sz="0" w:space="0" w:color="auto"/>
                        <w:right w:val="none" w:sz="0" w:space="0" w:color="auto"/>
                      </w:divBdr>
                    </w:div>
                  </w:divsChild>
                </w:div>
                <w:div w:id="1597902823">
                  <w:marLeft w:val="0"/>
                  <w:marRight w:val="0"/>
                  <w:marTop w:val="0"/>
                  <w:marBottom w:val="0"/>
                  <w:divBdr>
                    <w:top w:val="none" w:sz="0" w:space="0" w:color="auto"/>
                    <w:left w:val="none" w:sz="0" w:space="0" w:color="auto"/>
                    <w:bottom w:val="none" w:sz="0" w:space="0" w:color="auto"/>
                    <w:right w:val="none" w:sz="0" w:space="0" w:color="auto"/>
                  </w:divBdr>
                  <w:divsChild>
                    <w:div w:id="320962144">
                      <w:marLeft w:val="0"/>
                      <w:marRight w:val="0"/>
                      <w:marTop w:val="0"/>
                      <w:marBottom w:val="0"/>
                      <w:divBdr>
                        <w:top w:val="none" w:sz="0" w:space="0" w:color="auto"/>
                        <w:left w:val="none" w:sz="0" w:space="0" w:color="auto"/>
                        <w:bottom w:val="none" w:sz="0" w:space="0" w:color="auto"/>
                        <w:right w:val="none" w:sz="0" w:space="0" w:color="auto"/>
                      </w:divBdr>
                    </w:div>
                  </w:divsChild>
                </w:div>
                <w:div w:id="32773787">
                  <w:marLeft w:val="0"/>
                  <w:marRight w:val="0"/>
                  <w:marTop w:val="0"/>
                  <w:marBottom w:val="0"/>
                  <w:divBdr>
                    <w:top w:val="none" w:sz="0" w:space="0" w:color="auto"/>
                    <w:left w:val="none" w:sz="0" w:space="0" w:color="auto"/>
                    <w:bottom w:val="none" w:sz="0" w:space="0" w:color="auto"/>
                    <w:right w:val="none" w:sz="0" w:space="0" w:color="auto"/>
                  </w:divBdr>
                  <w:divsChild>
                    <w:div w:id="550044202">
                      <w:marLeft w:val="0"/>
                      <w:marRight w:val="0"/>
                      <w:marTop w:val="0"/>
                      <w:marBottom w:val="0"/>
                      <w:divBdr>
                        <w:top w:val="none" w:sz="0" w:space="0" w:color="auto"/>
                        <w:left w:val="none" w:sz="0" w:space="0" w:color="auto"/>
                        <w:bottom w:val="none" w:sz="0" w:space="0" w:color="auto"/>
                        <w:right w:val="none" w:sz="0" w:space="0" w:color="auto"/>
                      </w:divBdr>
                    </w:div>
                  </w:divsChild>
                </w:div>
                <w:div w:id="1478108651">
                  <w:marLeft w:val="0"/>
                  <w:marRight w:val="0"/>
                  <w:marTop w:val="0"/>
                  <w:marBottom w:val="0"/>
                  <w:divBdr>
                    <w:top w:val="none" w:sz="0" w:space="0" w:color="auto"/>
                    <w:left w:val="none" w:sz="0" w:space="0" w:color="auto"/>
                    <w:bottom w:val="none" w:sz="0" w:space="0" w:color="auto"/>
                    <w:right w:val="none" w:sz="0" w:space="0" w:color="auto"/>
                  </w:divBdr>
                  <w:divsChild>
                    <w:div w:id="961881353">
                      <w:marLeft w:val="0"/>
                      <w:marRight w:val="0"/>
                      <w:marTop w:val="0"/>
                      <w:marBottom w:val="0"/>
                      <w:divBdr>
                        <w:top w:val="none" w:sz="0" w:space="0" w:color="auto"/>
                        <w:left w:val="none" w:sz="0" w:space="0" w:color="auto"/>
                        <w:bottom w:val="none" w:sz="0" w:space="0" w:color="auto"/>
                        <w:right w:val="none" w:sz="0" w:space="0" w:color="auto"/>
                      </w:divBdr>
                    </w:div>
                  </w:divsChild>
                </w:div>
                <w:div w:id="2078625819">
                  <w:marLeft w:val="0"/>
                  <w:marRight w:val="0"/>
                  <w:marTop w:val="0"/>
                  <w:marBottom w:val="0"/>
                  <w:divBdr>
                    <w:top w:val="none" w:sz="0" w:space="0" w:color="auto"/>
                    <w:left w:val="none" w:sz="0" w:space="0" w:color="auto"/>
                    <w:bottom w:val="none" w:sz="0" w:space="0" w:color="auto"/>
                    <w:right w:val="none" w:sz="0" w:space="0" w:color="auto"/>
                  </w:divBdr>
                  <w:divsChild>
                    <w:div w:id="1106995838">
                      <w:marLeft w:val="0"/>
                      <w:marRight w:val="0"/>
                      <w:marTop w:val="0"/>
                      <w:marBottom w:val="0"/>
                      <w:divBdr>
                        <w:top w:val="none" w:sz="0" w:space="0" w:color="auto"/>
                        <w:left w:val="none" w:sz="0" w:space="0" w:color="auto"/>
                        <w:bottom w:val="none" w:sz="0" w:space="0" w:color="auto"/>
                        <w:right w:val="none" w:sz="0" w:space="0" w:color="auto"/>
                      </w:divBdr>
                    </w:div>
                  </w:divsChild>
                </w:div>
                <w:div w:id="73481405">
                  <w:marLeft w:val="0"/>
                  <w:marRight w:val="0"/>
                  <w:marTop w:val="0"/>
                  <w:marBottom w:val="0"/>
                  <w:divBdr>
                    <w:top w:val="none" w:sz="0" w:space="0" w:color="auto"/>
                    <w:left w:val="none" w:sz="0" w:space="0" w:color="auto"/>
                    <w:bottom w:val="none" w:sz="0" w:space="0" w:color="auto"/>
                    <w:right w:val="none" w:sz="0" w:space="0" w:color="auto"/>
                  </w:divBdr>
                  <w:divsChild>
                    <w:div w:id="827675550">
                      <w:marLeft w:val="0"/>
                      <w:marRight w:val="0"/>
                      <w:marTop w:val="0"/>
                      <w:marBottom w:val="0"/>
                      <w:divBdr>
                        <w:top w:val="none" w:sz="0" w:space="0" w:color="auto"/>
                        <w:left w:val="none" w:sz="0" w:space="0" w:color="auto"/>
                        <w:bottom w:val="none" w:sz="0" w:space="0" w:color="auto"/>
                        <w:right w:val="none" w:sz="0" w:space="0" w:color="auto"/>
                      </w:divBdr>
                    </w:div>
                  </w:divsChild>
                </w:div>
                <w:div w:id="1541629276">
                  <w:marLeft w:val="0"/>
                  <w:marRight w:val="0"/>
                  <w:marTop w:val="0"/>
                  <w:marBottom w:val="0"/>
                  <w:divBdr>
                    <w:top w:val="none" w:sz="0" w:space="0" w:color="auto"/>
                    <w:left w:val="none" w:sz="0" w:space="0" w:color="auto"/>
                    <w:bottom w:val="none" w:sz="0" w:space="0" w:color="auto"/>
                    <w:right w:val="none" w:sz="0" w:space="0" w:color="auto"/>
                  </w:divBdr>
                  <w:divsChild>
                    <w:div w:id="70440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2772870">
          <w:marLeft w:val="0"/>
          <w:marRight w:val="0"/>
          <w:marTop w:val="0"/>
          <w:marBottom w:val="0"/>
          <w:divBdr>
            <w:top w:val="none" w:sz="0" w:space="0" w:color="auto"/>
            <w:left w:val="none" w:sz="0" w:space="0" w:color="auto"/>
            <w:bottom w:val="none" w:sz="0" w:space="0" w:color="auto"/>
            <w:right w:val="none" w:sz="0" w:space="0" w:color="auto"/>
          </w:divBdr>
        </w:div>
      </w:divsChild>
    </w:div>
    <w:div w:id="890312448">
      <w:bodyDiv w:val="1"/>
      <w:marLeft w:val="0"/>
      <w:marRight w:val="0"/>
      <w:marTop w:val="0"/>
      <w:marBottom w:val="0"/>
      <w:divBdr>
        <w:top w:val="none" w:sz="0" w:space="0" w:color="auto"/>
        <w:left w:val="none" w:sz="0" w:space="0" w:color="auto"/>
        <w:bottom w:val="none" w:sz="0" w:space="0" w:color="auto"/>
        <w:right w:val="none" w:sz="0" w:space="0" w:color="auto"/>
      </w:divBdr>
      <w:divsChild>
        <w:div w:id="1628318144">
          <w:marLeft w:val="0"/>
          <w:marRight w:val="0"/>
          <w:marTop w:val="0"/>
          <w:marBottom w:val="0"/>
          <w:divBdr>
            <w:top w:val="none" w:sz="0" w:space="0" w:color="auto"/>
            <w:left w:val="none" w:sz="0" w:space="0" w:color="auto"/>
            <w:bottom w:val="none" w:sz="0" w:space="0" w:color="auto"/>
            <w:right w:val="none" w:sz="0" w:space="0" w:color="auto"/>
          </w:divBdr>
        </w:div>
        <w:div w:id="26419798">
          <w:marLeft w:val="0"/>
          <w:marRight w:val="0"/>
          <w:marTop w:val="0"/>
          <w:marBottom w:val="0"/>
          <w:divBdr>
            <w:top w:val="none" w:sz="0" w:space="0" w:color="auto"/>
            <w:left w:val="none" w:sz="0" w:space="0" w:color="auto"/>
            <w:bottom w:val="none" w:sz="0" w:space="0" w:color="auto"/>
            <w:right w:val="none" w:sz="0" w:space="0" w:color="auto"/>
          </w:divBdr>
          <w:divsChild>
            <w:div w:id="1086078593">
              <w:marLeft w:val="-75"/>
              <w:marRight w:val="0"/>
              <w:marTop w:val="30"/>
              <w:marBottom w:val="30"/>
              <w:divBdr>
                <w:top w:val="none" w:sz="0" w:space="0" w:color="auto"/>
                <w:left w:val="none" w:sz="0" w:space="0" w:color="auto"/>
                <w:bottom w:val="none" w:sz="0" w:space="0" w:color="auto"/>
                <w:right w:val="none" w:sz="0" w:space="0" w:color="auto"/>
              </w:divBdr>
              <w:divsChild>
                <w:div w:id="772749743">
                  <w:marLeft w:val="0"/>
                  <w:marRight w:val="0"/>
                  <w:marTop w:val="0"/>
                  <w:marBottom w:val="0"/>
                  <w:divBdr>
                    <w:top w:val="none" w:sz="0" w:space="0" w:color="auto"/>
                    <w:left w:val="none" w:sz="0" w:space="0" w:color="auto"/>
                    <w:bottom w:val="none" w:sz="0" w:space="0" w:color="auto"/>
                    <w:right w:val="none" w:sz="0" w:space="0" w:color="auto"/>
                  </w:divBdr>
                  <w:divsChild>
                    <w:div w:id="1216356896">
                      <w:marLeft w:val="0"/>
                      <w:marRight w:val="0"/>
                      <w:marTop w:val="0"/>
                      <w:marBottom w:val="0"/>
                      <w:divBdr>
                        <w:top w:val="none" w:sz="0" w:space="0" w:color="auto"/>
                        <w:left w:val="none" w:sz="0" w:space="0" w:color="auto"/>
                        <w:bottom w:val="none" w:sz="0" w:space="0" w:color="auto"/>
                        <w:right w:val="none" w:sz="0" w:space="0" w:color="auto"/>
                      </w:divBdr>
                    </w:div>
                  </w:divsChild>
                </w:div>
                <w:div w:id="1235774770">
                  <w:marLeft w:val="0"/>
                  <w:marRight w:val="0"/>
                  <w:marTop w:val="0"/>
                  <w:marBottom w:val="0"/>
                  <w:divBdr>
                    <w:top w:val="none" w:sz="0" w:space="0" w:color="auto"/>
                    <w:left w:val="none" w:sz="0" w:space="0" w:color="auto"/>
                    <w:bottom w:val="none" w:sz="0" w:space="0" w:color="auto"/>
                    <w:right w:val="none" w:sz="0" w:space="0" w:color="auto"/>
                  </w:divBdr>
                  <w:divsChild>
                    <w:div w:id="389041222">
                      <w:marLeft w:val="0"/>
                      <w:marRight w:val="0"/>
                      <w:marTop w:val="0"/>
                      <w:marBottom w:val="0"/>
                      <w:divBdr>
                        <w:top w:val="none" w:sz="0" w:space="0" w:color="auto"/>
                        <w:left w:val="none" w:sz="0" w:space="0" w:color="auto"/>
                        <w:bottom w:val="none" w:sz="0" w:space="0" w:color="auto"/>
                        <w:right w:val="none" w:sz="0" w:space="0" w:color="auto"/>
                      </w:divBdr>
                    </w:div>
                  </w:divsChild>
                </w:div>
                <w:div w:id="151338925">
                  <w:marLeft w:val="0"/>
                  <w:marRight w:val="0"/>
                  <w:marTop w:val="0"/>
                  <w:marBottom w:val="0"/>
                  <w:divBdr>
                    <w:top w:val="none" w:sz="0" w:space="0" w:color="auto"/>
                    <w:left w:val="none" w:sz="0" w:space="0" w:color="auto"/>
                    <w:bottom w:val="none" w:sz="0" w:space="0" w:color="auto"/>
                    <w:right w:val="none" w:sz="0" w:space="0" w:color="auto"/>
                  </w:divBdr>
                  <w:divsChild>
                    <w:div w:id="1194729381">
                      <w:marLeft w:val="0"/>
                      <w:marRight w:val="0"/>
                      <w:marTop w:val="0"/>
                      <w:marBottom w:val="0"/>
                      <w:divBdr>
                        <w:top w:val="none" w:sz="0" w:space="0" w:color="auto"/>
                        <w:left w:val="none" w:sz="0" w:space="0" w:color="auto"/>
                        <w:bottom w:val="none" w:sz="0" w:space="0" w:color="auto"/>
                        <w:right w:val="none" w:sz="0" w:space="0" w:color="auto"/>
                      </w:divBdr>
                    </w:div>
                  </w:divsChild>
                </w:div>
                <w:div w:id="1472552556">
                  <w:marLeft w:val="0"/>
                  <w:marRight w:val="0"/>
                  <w:marTop w:val="0"/>
                  <w:marBottom w:val="0"/>
                  <w:divBdr>
                    <w:top w:val="none" w:sz="0" w:space="0" w:color="auto"/>
                    <w:left w:val="none" w:sz="0" w:space="0" w:color="auto"/>
                    <w:bottom w:val="none" w:sz="0" w:space="0" w:color="auto"/>
                    <w:right w:val="none" w:sz="0" w:space="0" w:color="auto"/>
                  </w:divBdr>
                  <w:divsChild>
                    <w:div w:id="1662657767">
                      <w:marLeft w:val="0"/>
                      <w:marRight w:val="0"/>
                      <w:marTop w:val="0"/>
                      <w:marBottom w:val="0"/>
                      <w:divBdr>
                        <w:top w:val="none" w:sz="0" w:space="0" w:color="auto"/>
                        <w:left w:val="none" w:sz="0" w:space="0" w:color="auto"/>
                        <w:bottom w:val="none" w:sz="0" w:space="0" w:color="auto"/>
                        <w:right w:val="none" w:sz="0" w:space="0" w:color="auto"/>
                      </w:divBdr>
                    </w:div>
                  </w:divsChild>
                </w:div>
                <w:div w:id="616521535">
                  <w:marLeft w:val="0"/>
                  <w:marRight w:val="0"/>
                  <w:marTop w:val="0"/>
                  <w:marBottom w:val="0"/>
                  <w:divBdr>
                    <w:top w:val="none" w:sz="0" w:space="0" w:color="auto"/>
                    <w:left w:val="none" w:sz="0" w:space="0" w:color="auto"/>
                    <w:bottom w:val="none" w:sz="0" w:space="0" w:color="auto"/>
                    <w:right w:val="none" w:sz="0" w:space="0" w:color="auto"/>
                  </w:divBdr>
                  <w:divsChild>
                    <w:div w:id="1912693191">
                      <w:marLeft w:val="0"/>
                      <w:marRight w:val="0"/>
                      <w:marTop w:val="0"/>
                      <w:marBottom w:val="0"/>
                      <w:divBdr>
                        <w:top w:val="none" w:sz="0" w:space="0" w:color="auto"/>
                        <w:left w:val="none" w:sz="0" w:space="0" w:color="auto"/>
                        <w:bottom w:val="none" w:sz="0" w:space="0" w:color="auto"/>
                        <w:right w:val="none" w:sz="0" w:space="0" w:color="auto"/>
                      </w:divBdr>
                    </w:div>
                  </w:divsChild>
                </w:div>
                <w:div w:id="526404998">
                  <w:marLeft w:val="0"/>
                  <w:marRight w:val="0"/>
                  <w:marTop w:val="0"/>
                  <w:marBottom w:val="0"/>
                  <w:divBdr>
                    <w:top w:val="none" w:sz="0" w:space="0" w:color="auto"/>
                    <w:left w:val="none" w:sz="0" w:space="0" w:color="auto"/>
                    <w:bottom w:val="none" w:sz="0" w:space="0" w:color="auto"/>
                    <w:right w:val="none" w:sz="0" w:space="0" w:color="auto"/>
                  </w:divBdr>
                  <w:divsChild>
                    <w:div w:id="223496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429158">
          <w:marLeft w:val="0"/>
          <w:marRight w:val="0"/>
          <w:marTop w:val="0"/>
          <w:marBottom w:val="0"/>
          <w:divBdr>
            <w:top w:val="none" w:sz="0" w:space="0" w:color="auto"/>
            <w:left w:val="none" w:sz="0" w:space="0" w:color="auto"/>
            <w:bottom w:val="none" w:sz="0" w:space="0" w:color="auto"/>
            <w:right w:val="none" w:sz="0" w:space="0" w:color="auto"/>
          </w:divBdr>
        </w:div>
      </w:divsChild>
    </w:div>
    <w:div w:id="1121996898">
      <w:bodyDiv w:val="1"/>
      <w:marLeft w:val="0"/>
      <w:marRight w:val="0"/>
      <w:marTop w:val="0"/>
      <w:marBottom w:val="0"/>
      <w:divBdr>
        <w:top w:val="none" w:sz="0" w:space="0" w:color="auto"/>
        <w:left w:val="none" w:sz="0" w:space="0" w:color="auto"/>
        <w:bottom w:val="none" w:sz="0" w:space="0" w:color="auto"/>
        <w:right w:val="none" w:sz="0" w:space="0" w:color="auto"/>
      </w:divBdr>
      <w:divsChild>
        <w:div w:id="2033801918">
          <w:marLeft w:val="0"/>
          <w:marRight w:val="0"/>
          <w:marTop w:val="0"/>
          <w:marBottom w:val="0"/>
          <w:divBdr>
            <w:top w:val="none" w:sz="0" w:space="0" w:color="auto"/>
            <w:left w:val="none" w:sz="0" w:space="0" w:color="auto"/>
            <w:bottom w:val="none" w:sz="0" w:space="0" w:color="auto"/>
            <w:right w:val="none" w:sz="0" w:space="0" w:color="auto"/>
          </w:divBdr>
          <w:divsChild>
            <w:div w:id="130638053">
              <w:marLeft w:val="0"/>
              <w:marRight w:val="0"/>
              <w:marTop w:val="0"/>
              <w:marBottom w:val="0"/>
              <w:divBdr>
                <w:top w:val="none" w:sz="0" w:space="0" w:color="auto"/>
                <w:left w:val="none" w:sz="0" w:space="0" w:color="auto"/>
                <w:bottom w:val="none" w:sz="0" w:space="0" w:color="auto"/>
                <w:right w:val="none" w:sz="0" w:space="0" w:color="auto"/>
              </w:divBdr>
            </w:div>
            <w:div w:id="57363001">
              <w:marLeft w:val="0"/>
              <w:marRight w:val="0"/>
              <w:marTop w:val="0"/>
              <w:marBottom w:val="0"/>
              <w:divBdr>
                <w:top w:val="none" w:sz="0" w:space="0" w:color="auto"/>
                <w:left w:val="none" w:sz="0" w:space="0" w:color="auto"/>
                <w:bottom w:val="none" w:sz="0" w:space="0" w:color="auto"/>
                <w:right w:val="none" w:sz="0" w:space="0" w:color="auto"/>
              </w:divBdr>
            </w:div>
          </w:divsChild>
        </w:div>
        <w:div w:id="1557741588">
          <w:marLeft w:val="0"/>
          <w:marRight w:val="0"/>
          <w:marTop w:val="0"/>
          <w:marBottom w:val="0"/>
          <w:divBdr>
            <w:top w:val="none" w:sz="0" w:space="0" w:color="auto"/>
            <w:left w:val="none" w:sz="0" w:space="0" w:color="auto"/>
            <w:bottom w:val="none" w:sz="0" w:space="0" w:color="auto"/>
            <w:right w:val="none" w:sz="0" w:space="0" w:color="auto"/>
          </w:divBdr>
          <w:divsChild>
            <w:div w:id="1441218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459463">
      <w:bodyDiv w:val="1"/>
      <w:marLeft w:val="0"/>
      <w:marRight w:val="0"/>
      <w:marTop w:val="0"/>
      <w:marBottom w:val="0"/>
      <w:divBdr>
        <w:top w:val="none" w:sz="0" w:space="0" w:color="auto"/>
        <w:left w:val="none" w:sz="0" w:space="0" w:color="auto"/>
        <w:bottom w:val="none" w:sz="0" w:space="0" w:color="auto"/>
        <w:right w:val="none" w:sz="0" w:space="0" w:color="auto"/>
      </w:divBdr>
      <w:divsChild>
        <w:div w:id="753824091">
          <w:marLeft w:val="0"/>
          <w:marRight w:val="0"/>
          <w:marTop w:val="0"/>
          <w:marBottom w:val="0"/>
          <w:divBdr>
            <w:top w:val="none" w:sz="0" w:space="0" w:color="auto"/>
            <w:left w:val="none" w:sz="0" w:space="0" w:color="auto"/>
            <w:bottom w:val="none" w:sz="0" w:space="0" w:color="auto"/>
            <w:right w:val="none" w:sz="0" w:space="0" w:color="auto"/>
          </w:divBdr>
        </w:div>
        <w:div w:id="1826050432">
          <w:marLeft w:val="0"/>
          <w:marRight w:val="0"/>
          <w:marTop w:val="0"/>
          <w:marBottom w:val="0"/>
          <w:divBdr>
            <w:top w:val="none" w:sz="0" w:space="0" w:color="auto"/>
            <w:left w:val="none" w:sz="0" w:space="0" w:color="auto"/>
            <w:bottom w:val="none" w:sz="0" w:space="0" w:color="auto"/>
            <w:right w:val="none" w:sz="0" w:space="0" w:color="auto"/>
          </w:divBdr>
        </w:div>
        <w:div w:id="1581913785">
          <w:marLeft w:val="0"/>
          <w:marRight w:val="0"/>
          <w:marTop w:val="0"/>
          <w:marBottom w:val="0"/>
          <w:divBdr>
            <w:top w:val="none" w:sz="0" w:space="0" w:color="auto"/>
            <w:left w:val="none" w:sz="0" w:space="0" w:color="auto"/>
            <w:bottom w:val="none" w:sz="0" w:space="0" w:color="auto"/>
            <w:right w:val="none" w:sz="0" w:space="0" w:color="auto"/>
          </w:divBdr>
          <w:divsChild>
            <w:div w:id="966549947">
              <w:marLeft w:val="0"/>
              <w:marRight w:val="0"/>
              <w:marTop w:val="30"/>
              <w:marBottom w:val="30"/>
              <w:divBdr>
                <w:top w:val="none" w:sz="0" w:space="0" w:color="auto"/>
                <w:left w:val="none" w:sz="0" w:space="0" w:color="auto"/>
                <w:bottom w:val="none" w:sz="0" w:space="0" w:color="auto"/>
                <w:right w:val="none" w:sz="0" w:space="0" w:color="auto"/>
              </w:divBdr>
              <w:divsChild>
                <w:div w:id="816537181">
                  <w:marLeft w:val="0"/>
                  <w:marRight w:val="0"/>
                  <w:marTop w:val="0"/>
                  <w:marBottom w:val="0"/>
                  <w:divBdr>
                    <w:top w:val="none" w:sz="0" w:space="0" w:color="auto"/>
                    <w:left w:val="none" w:sz="0" w:space="0" w:color="auto"/>
                    <w:bottom w:val="none" w:sz="0" w:space="0" w:color="auto"/>
                    <w:right w:val="none" w:sz="0" w:space="0" w:color="auto"/>
                  </w:divBdr>
                  <w:divsChild>
                    <w:div w:id="1178229467">
                      <w:marLeft w:val="0"/>
                      <w:marRight w:val="0"/>
                      <w:marTop w:val="0"/>
                      <w:marBottom w:val="0"/>
                      <w:divBdr>
                        <w:top w:val="none" w:sz="0" w:space="0" w:color="auto"/>
                        <w:left w:val="none" w:sz="0" w:space="0" w:color="auto"/>
                        <w:bottom w:val="none" w:sz="0" w:space="0" w:color="auto"/>
                        <w:right w:val="none" w:sz="0" w:space="0" w:color="auto"/>
                      </w:divBdr>
                    </w:div>
                  </w:divsChild>
                </w:div>
                <w:div w:id="2066761329">
                  <w:marLeft w:val="0"/>
                  <w:marRight w:val="0"/>
                  <w:marTop w:val="0"/>
                  <w:marBottom w:val="0"/>
                  <w:divBdr>
                    <w:top w:val="none" w:sz="0" w:space="0" w:color="auto"/>
                    <w:left w:val="none" w:sz="0" w:space="0" w:color="auto"/>
                    <w:bottom w:val="none" w:sz="0" w:space="0" w:color="auto"/>
                    <w:right w:val="none" w:sz="0" w:space="0" w:color="auto"/>
                  </w:divBdr>
                  <w:divsChild>
                    <w:div w:id="1162543664">
                      <w:marLeft w:val="0"/>
                      <w:marRight w:val="0"/>
                      <w:marTop w:val="0"/>
                      <w:marBottom w:val="0"/>
                      <w:divBdr>
                        <w:top w:val="none" w:sz="0" w:space="0" w:color="auto"/>
                        <w:left w:val="none" w:sz="0" w:space="0" w:color="auto"/>
                        <w:bottom w:val="none" w:sz="0" w:space="0" w:color="auto"/>
                        <w:right w:val="none" w:sz="0" w:space="0" w:color="auto"/>
                      </w:divBdr>
                    </w:div>
                  </w:divsChild>
                </w:div>
                <w:div w:id="1516188457">
                  <w:marLeft w:val="0"/>
                  <w:marRight w:val="0"/>
                  <w:marTop w:val="0"/>
                  <w:marBottom w:val="0"/>
                  <w:divBdr>
                    <w:top w:val="none" w:sz="0" w:space="0" w:color="auto"/>
                    <w:left w:val="none" w:sz="0" w:space="0" w:color="auto"/>
                    <w:bottom w:val="none" w:sz="0" w:space="0" w:color="auto"/>
                    <w:right w:val="none" w:sz="0" w:space="0" w:color="auto"/>
                  </w:divBdr>
                  <w:divsChild>
                    <w:div w:id="218252986">
                      <w:marLeft w:val="0"/>
                      <w:marRight w:val="0"/>
                      <w:marTop w:val="0"/>
                      <w:marBottom w:val="0"/>
                      <w:divBdr>
                        <w:top w:val="none" w:sz="0" w:space="0" w:color="auto"/>
                        <w:left w:val="none" w:sz="0" w:space="0" w:color="auto"/>
                        <w:bottom w:val="none" w:sz="0" w:space="0" w:color="auto"/>
                        <w:right w:val="none" w:sz="0" w:space="0" w:color="auto"/>
                      </w:divBdr>
                    </w:div>
                  </w:divsChild>
                </w:div>
                <w:div w:id="1905990113">
                  <w:marLeft w:val="0"/>
                  <w:marRight w:val="0"/>
                  <w:marTop w:val="0"/>
                  <w:marBottom w:val="0"/>
                  <w:divBdr>
                    <w:top w:val="none" w:sz="0" w:space="0" w:color="auto"/>
                    <w:left w:val="none" w:sz="0" w:space="0" w:color="auto"/>
                    <w:bottom w:val="none" w:sz="0" w:space="0" w:color="auto"/>
                    <w:right w:val="none" w:sz="0" w:space="0" w:color="auto"/>
                  </w:divBdr>
                  <w:divsChild>
                    <w:div w:id="1301107864">
                      <w:marLeft w:val="0"/>
                      <w:marRight w:val="0"/>
                      <w:marTop w:val="0"/>
                      <w:marBottom w:val="0"/>
                      <w:divBdr>
                        <w:top w:val="none" w:sz="0" w:space="0" w:color="auto"/>
                        <w:left w:val="none" w:sz="0" w:space="0" w:color="auto"/>
                        <w:bottom w:val="none" w:sz="0" w:space="0" w:color="auto"/>
                        <w:right w:val="none" w:sz="0" w:space="0" w:color="auto"/>
                      </w:divBdr>
                    </w:div>
                  </w:divsChild>
                </w:div>
                <w:div w:id="701519670">
                  <w:marLeft w:val="0"/>
                  <w:marRight w:val="0"/>
                  <w:marTop w:val="0"/>
                  <w:marBottom w:val="0"/>
                  <w:divBdr>
                    <w:top w:val="none" w:sz="0" w:space="0" w:color="auto"/>
                    <w:left w:val="none" w:sz="0" w:space="0" w:color="auto"/>
                    <w:bottom w:val="none" w:sz="0" w:space="0" w:color="auto"/>
                    <w:right w:val="none" w:sz="0" w:space="0" w:color="auto"/>
                  </w:divBdr>
                  <w:divsChild>
                    <w:div w:id="1597446040">
                      <w:marLeft w:val="0"/>
                      <w:marRight w:val="0"/>
                      <w:marTop w:val="0"/>
                      <w:marBottom w:val="0"/>
                      <w:divBdr>
                        <w:top w:val="none" w:sz="0" w:space="0" w:color="auto"/>
                        <w:left w:val="none" w:sz="0" w:space="0" w:color="auto"/>
                        <w:bottom w:val="none" w:sz="0" w:space="0" w:color="auto"/>
                        <w:right w:val="none" w:sz="0" w:space="0" w:color="auto"/>
                      </w:divBdr>
                    </w:div>
                  </w:divsChild>
                </w:div>
                <w:div w:id="1966503432">
                  <w:marLeft w:val="0"/>
                  <w:marRight w:val="0"/>
                  <w:marTop w:val="0"/>
                  <w:marBottom w:val="0"/>
                  <w:divBdr>
                    <w:top w:val="none" w:sz="0" w:space="0" w:color="auto"/>
                    <w:left w:val="none" w:sz="0" w:space="0" w:color="auto"/>
                    <w:bottom w:val="none" w:sz="0" w:space="0" w:color="auto"/>
                    <w:right w:val="none" w:sz="0" w:space="0" w:color="auto"/>
                  </w:divBdr>
                  <w:divsChild>
                    <w:div w:id="1678845747">
                      <w:marLeft w:val="0"/>
                      <w:marRight w:val="0"/>
                      <w:marTop w:val="0"/>
                      <w:marBottom w:val="0"/>
                      <w:divBdr>
                        <w:top w:val="none" w:sz="0" w:space="0" w:color="auto"/>
                        <w:left w:val="none" w:sz="0" w:space="0" w:color="auto"/>
                        <w:bottom w:val="none" w:sz="0" w:space="0" w:color="auto"/>
                        <w:right w:val="none" w:sz="0" w:space="0" w:color="auto"/>
                      </w:divBdr>
                    </w:div>
                  </w:divsChild>
                </w:div>
                <w:div w:id="19821510">
                  <w:marLeft w:val="0"/>
                  <w:marRight w:val="0"/>
                  <w:marTop w:val="0"/>
                  <w:marBottom w:val="0"/>
                  <w:divBdr>
                    <w:top w:val="none" w:sz="0" w:space="0" w:color="auto"/>
                    <w:left w:val="none" w:sz="0" w:space="0" w:color="auto"/>
                    <w:bottom w:val="none" w:sz="0" w:space="0" w:color="auto"/>
                    <w:right w:val="none" w:sz="0" w:space="0" w:color="auto"/>
                  </w:divBdr>
                  <w:divsChild>
                    <w:div w:id="1199395812">
                      <w:marLeft w:val="0"/>
                      <w:marRight w:val="0"/>
                      <w:marTop w:val="0"/>
                      <w:marBottom w:val="0"/>
                      <w:divBdr>
                        <w:top w:val="none" w:sz="0" w:space="0" w:color="auto"/>
                        <w:left w:val="none" w:sz="0" w:space="0" w:color="auto"/>
                        <w:bottom w:val="none" w:sz="0" w:space="0" w:color="auto"/>
                        <w:right w:val="none" w:sz="0" w:space="0" w:color="auto"/>
                      </w:divBdr>
                    </w:div>
                  </w:divsChild>
                </w:div>
                <w:div w:id="900598148">
                  <w:marLeft w:val="0"/>
                  <w:marRight w:val="0"/>
                  <w:marTop w:val="0"/>
                  <w:marBottom w:val="0"/>
                  <w:divBdr>
                    <w:top w:val="none" w:sz="0" w:space="0" w:color="auto"/>
                    <w:left w:val="none" w:sz="0" w:space="0" w:color="auto"/>
                    <w:bottom w:val="none" w:sz="0" w:space="0" w:color="auto"/>
                    <w:right w:val="none" w:sz="0" w:space="0" w:color="auto"/>
                  </w:divBdr>
                  <w:divsChild>
                    <w:div w:id="688142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537953">
      <w:bodyDiv w:val="1"/>
      <w:marLeft w:val="0"/>
      <w:marRight w:val="0"/>
      <w:marTop w:val="0"/>
      <w:marBottom w:val="0"/>
      <w:divBdr>
        <w:top w:val="none" w:sz="0" w:space="0" w:color="auto"/>
        <w:left w:val="none" w:sz="0" w:space="0" w:color="auto"/>
        <w:bottom w:val="none" w:sz="0" w:space="0" w:color="auto"/>
        <w:right w:val="none" w:sz="0" w:space="0" w:color="auto"/>
      </w:divBdr>
      <w:divsChild>
        <w:div w:id="1546526264">
          <w:marLeft w:val="0"/>
          <w:marRight w:val="0"/>
          <w:marTop w:val="0"/>
          <w:marBottom w:val="0"/>
          <w:divBdr>
            <w:top w:val="none" w:sz="0" w:space="0" w:color="auto"/>
            <w:left w:val="none" w:sz="0" w:space="0" w:color="auto"/>
            <w:bottom w:val="none" w:sz="0" w:space="0" w:color="auto"/>
            <w:right w:val="none" w:sz="0" w:space="0" w:color="auto"/>
          </w:divBdr>
          <w:divsChild>
            <w:div w:id="166872138">
              <w:marLeft w:val="0"/>
              <w:marRight w:val="0"/>
              <w:marTop w:val="0"/>
              <w:marBottom w:val="0"/>
              <w:divBdr>
                <w:top w:val="none" w:sz="0" w:space="0" w:color="auto"/>
                <w:left w:val="none" w:sz="0" w:space="0" w:color="auto"/>
                <w:bottom w:val="none" w:sz="0" w:space="0" w:color="auto"/>
                <w:right w:val="none" w:sz="0" w:space="0" w:color="auto"/>
              </w:divBdr>
            </w:div>
          </w:divsChild>
        </w:div>
        <w:div w:id="1405833500">
          <w:marLeft w:val="0"/>
          <w:marRight w:val="0"/>
          <w:marTop w:val="0"/>
          <w:marBottom w:val="0"/>
          <w:divBdr>
            <w:top w:val="none" w:sz="0" w:space="0" w:color="auto"/>
            <w:left w:val="none" w:sz="0" w:space="0" w:color="auto"/>
            <w:bottom w:val="none" w:sz="0" w:space="0" w:color="auto"/>
            <w:right w:val="none" w:sz="0" w:space="0" w:color="auto"/>
          </w:divBdr>
          <w:divsChild>
            <w:div w:id="1799566839">
              <w:marLeft w:val="0"/>
              <w:marRight w:val="0"/>
              <w:marTop w:val="0"/>
              <w:marBottom w:val="0"/>
              <w:divBdr>
                <w:top w:val="none" w:sz="0" w:space="0" w:color="auto"/>
                <w:left w:val="none" w:sz="0" w:space="0" w:color="auto"/>
                <w:bottom w:val="none" w:sz="0" w:space="0" w:color="auto"/>
                <w:right w:val="none" w:sz="0" w:space="0" w:color="auto"/>
              </w:divBdr>
            </w:div>
          </w:divsChild>
        </w:div>
        <w:div w:id="346950800">
          <w:marLeft w:val="0"/>
          <w:marRight w:val="0"/>
          <w:marTop w:val="0"/>
          <w:marBottom w:val="0"/>
          <w:divBdr>
            <w:top w:val="none" w:sz="0" w:space="0" w:color="auto"/>
            <w:left w:val="none" w:sz="0" w:space="0" w:color="auto"/>
            <w:bottom w:val="none" w:sz="0" w:space="0" w:color="auto"/>
            <w:right w:val="none" w:sz="0" w:space="0" w:color="auto"/>
          </w:divBdr>
          <w:divsChild>
            <w:div w:id="1365322772">
              <w:marLeft w:val="0"/>
              <w:marRight w:val="0"/>
              <w:marTop w:val="0"/>
              <w:marBottom w:val="0"/>
              <w:divBdr>
                <w:top w:val="none" w:sz="0" w:space="0" w:color="auto"/>
                <w:left w:val="none" w:sz="0" w:space="0" w:color="auto"/>
                <w:bottom w:val="none" w:sz="0" w:space="0" w:color="auto"/>
                <w:right w:val="none" w:sz="0" w:space="0" w:color="auto"/>
              </w:divBdr>
            </w:div>
          </w:divsChild>
        </w:div>
        <w:div w:id="188758397">
          <w:marLeft w:val="0"/>
          <w:marRight w:val="0"/>
          <w:marTop w:val="0"/>
          <w:marBottom w:val="0"/>
          <w:divBdr>
            <w:top w:val="none" w:sz="0" w:space="0" w:color="auto"/>
            <w:left w:val="none" w:sz="0" w:space="0" w:color="auto"/>
            <w:bottom w:val="none" w:sz="0" w:space="0" w:color="auto"/>
            <w:right w:val="none" w:sz="0" w:space="0" w:color="auto"/>
          </w:divBdr>
          <w:divsChild>
            <w:div w:id="2094549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499976">
      <w:bodyDiv w:val="1"/>
      <w:marLeft w:val="0"/>
      <w:marRight w:val="0"/>
      <w:marTop w:val="0"/>
      <w:marBottom w:val="0"/>
      <w:divBdr>
        <w:top w:val="none" w:sz="0" w:space="0" w:color="auto"/>
        <w:left w:val="none" w:sz="0" w:space="0" w:color="auto"/>
        <w:bottom w:val="none" w:sz="0" w:space="0" w:color="auto"/>
        <w:right w:val="none" w:sz="0" w:space="0" w:color="auto"/>
      </w:divBdr>
      <w:divsChild>
        <w:div w:id="751664774">
          <w:marLeft w:val="0"/>
          <w:marRight w:val="0"/>
          <w:marTop w:val="0"/>
          <w:marBottom w:val="0"/>
          <w:divBdr>
            <w:top w:val="none" w:sz="0" w:space="0" w:color="auto"/>
            <w:left w:val="none" w:sz="0" w:space="0" w:color="auto"/>
            <w:bottom w:val="none" w:sz="0" w:space="0" w:color="auto"/>
            <w:right w:val="none" w:sz="0" w:space="0" w:color="auto"/>
          </w:divBdr>
        </w:div>
        <w:div w:id="20282942">
          <w:marLeft w:val="0"/>
          <w:marRight w:val="0"/>
          <w:marTop w:val="0"/>
          <w:marBottom w:val="0"/>
          <w:divBdr>
            <w:top w:val="none" w:sz="0" w:space="0" w:color="auto"/>
            <w:left w:val="none" w:sz="0" w:space="0" w:color="auto"/>
            <w:bottom w:val="none" w:sz="0" w:space="0" w:color="auto"/>
            <w:right w:val="none" w:sz="0" w:space="0" w:color="auto"/>
          </w:divBdr>
        </w:div>
        <w:div w:id="1018654863">
          <w:marLeft w:val="0"/>
          <w:marRight w:val="0"/>
          <w:marTop w:val="0"/>
          <w:marBottom w:val="0"/>
          <w:divBdr>
            <w:top w:val="none" w:sz="0" w:space="0" w:color="auto"/>
            <w:left w:val="none" w:sz="0" w:space="0" w:color="auto"/>
            <w:bottom w:val="none" w:sz="0" w:space="0" w:color="auto"/>
            <w:right w:val="none" w:sz="0" w:space="0" w:color="auto"/>
          </w:divBdr>
        </w:div>
        <w:div w:id="1316303898">
          <w:marLeft w:val="0"/>
          <w:marRight w:val="0"/>
          <w:marTop w:val="0"/>
          <w:marBottom w:val="0"/>
          <w:divBdr>
            <w:top w:val="none" w:sz="0" w:space="0" w:color="auto"/>
            <w:left w:val="none" w:sz="0" w:space="0" w:color="auto"/>
            <w:bottom w:val="none" w:sz="0" w:space="0" w:color="auto"/>
            <w:right w:val="none" w:sz="0" w:space="0" w:color="auto"/>
          </w:divBdr>
        </w:div>
      </w:divsChild>
    </w:div>
    <w:div w:id="1411082303">
      <w:bodyDiv w:val="1"/>
      <w:marLeft w:val="0"/>
      <w:marRight w:val="0"/>
      <w:marTop w:val="0"/>
      <w:marBottom w:val="0"/>
      <w:divBdr>
        <w:top w:val="none" w:sz="0" w:space="0" w:color="auto"/>
        <w:left w:val="none" w:sz="0" w:space="0" w:color="auto"/>
        <w:bottom w:val="none" w:sz="0" w:space="0" w:color="auto"/>
        <w:right w:val="none" w:sz="0" w:space="0" w:color="auto"/>
      </w:divBdr>
      <w:divsChild>
        <w:div w:id="195625940">
          <w:marLeft w:val="0"/>
          <w:marRight w:val="0"/>
          <w:marTop w:val="0"/>
          <w:marBottom w:val="0"/>
          <w:divBdr>
            <w:top w:val="none" w:sz="0" w:space="0" w:color="auto"/>
            <w:left w:val="none" w:sz="0" w:space="0" w:color="auto"/>
            <w:bottom w:val="none" w:sz="0" w:space="0" w:color="auto"/>
            <w:right w:val="none" w:sz="0" w:space="0" w:color="auto"/>
          </w:divBdr>
          <w:divsChild>
            <w:div w:id="1269509260">
              <w:marLeft w:val="0"/>
              <w:marRight w:val="0"/>
              <w:marTop w:val="0"/>
              <w:marBottom w:val="0"/>
              <w:divBdr>
                <w:top w:val="none" w:sz="0" w:space="0" w:color="auto"/>
                <w:left w:val="none" w:sz="0" w:space="0" w:color="auto"/>
                <w:bottom w:val="none" w:sz="0" w:space="0" w:color="auto"/>
                <w:right w:val="none" w:sz="0" w:space="0" w:color="auto"/>
              </w:divBdr>
            </w:div>
          </w:divsChild>
        </w:div>
        <w:div w:id="1087652124">
          <w:marLeft w:val="0"/>
          <w:marRight w:val="0"/>
          <w:marTop w:val="0"/>
          <w:marBottom w:val="0"/>
          <w:divBdr>
            <w:top w:val="none" w:sz="0" w:space="0" w:color="auto"/>
            <w:left w:val="none" w:sz="0" w:space="0" w:color="auto"/>
            <w:bottom w:val="none" w:sz="0" w:space="0" w:color="auto"/>
            <w:right w:val="none" w:sz="0" w:space="0" w:color="auto"/>
          </w:divBdr>
          <w:divsChild>
            <w:div w:id="1642540801">
              <w:marLeft w:val="0"/>
              <w:marRight w:val="0"/>
              <w:marTop w:val="0"/>
              <w:marBottom w:val="0"/>
              <w:divBdr>
                <w:top w:val="none" w:sz="0" w:space="0" w:color="auto"/>
                <w:left w:val="none" w:sz="0" w:space="0" w:color="auto"/>
                <w:bottom w:val="none" w:sz="0" w:space="0" w:color="auto"/>
                <w:right w:val="none" w:sz="0" w:space="0" w:color="auto"/>
              </w:divBdr>
            </w:div>
          </w:divsChild>
        </w:div>
        <w:div w:id="684747182">
          <w:marLeft w:val="0"/>
          <w:marRight w:val="0"/>
          <w:marTop w:val="0"/>
          <w:marBottom w:val="0"/>
          <w:divBdr>
            <w:top w:val="none" w:sz="0" w:space="0" w:color="auto"/>
            <w:left w:val="none" w:sz="0" w:space="0" w:color="auto"/>
            <w:bottom w:val="none" w:sz="0" w:space="0" w:color="auto"/>
            <w:right w:val="none" w:sz="0" w:space="0" w:color="auto"/>
          </w:divBdr>
          <w:divsChild>
            <w:div w:id="1792825515">
              <w:marLeft w:val="0"/>
              <w:marRight w:val="0"/>
              <w:marTop w:val="0"/>
              <w:marBottom w:val="0"/>
              <w:divBdr>
                <w:top w:val="none" w:sz="0" w:space="0" w:color="auto"/>
                <w:left w:val="none" w:sz="0" w:space="0" w:color="auto"/>
                <w:bottom w:val="none" w:sz="0" w:space="0" w:color="auto"/>
                <w:right w:val="none" w:sz="0" w:space="0" w:color="auto"/>
              </w:divBdr>
            </w:div>
          </w:divsChild>
        </w:div>
        <w:div w:id="1835878431">
          <w:marLeft w:val="0"/>
          <w:marRight w:val="0"/>
          <w:marTop w:val="0"/>
          <w:marBottom w:val="0"/>
          <w:divBdr>
            <w:top w:val="none" w:sz="0" w:space="0" w:color="auto"/>
            <w:left w:val="none" w:sz="0" w:space="0" w:color="auto"/>
            <w:bottom w:val="none" w:sz="0" w:space="0" w:color="auto"/>
            <w:right w:val="none" w:sz="0" w:space="0" w:color="auto"/>
          </w:divBdr>
          <w:divsChild>
            <w:div w:id="1869640228">
              <w:marLeft w:val="0"/>
              <w:marRight w:val="0"/>
              <w:marTop w:val="0"/>
              <w:marBottom w:val="0"/>
              <w:divBdr>
                <w:top w:val="none" w:sz="0" w:space="0" w:color="auto"/>
                <w:left w:val="none" w:sz="0" w:space="0" w:color="auto"/>
                <w:bottom w:val="none" w:sz="0" w:space="0" w:color="auto"/>
                <w:right w:val="none" w:sz="0" w:space="0" w:color="auto"/>
              </w:divBdr>
            </w:div>
          </w:divsChild>
        </w:div>
        <w:div w:id="830870377">
          <w:marLeft w:val="0"/>
          <w:marRight w:val="0"/>
          <w:marTop w:val="0"/>
          <w:marBottom w:val="0"/>
          <w:divBdr>
            <w:top w:val="none" w:sz="0" w:space="0" w:color="auto"/>
            <w:left w:val="none" w:sz="0" w:space="0" w:color="auto"/>
            <w:bottom w:val="none" w:sz="0" w:space="0" w:color="auto"/>
            <w:right w:val="none" w:sz="0" w:space="0" w:color="auto"/>
          </w:divBdr>
          <w:divsChild>
            <w:div w:id="2111897811">
              <w:marLeft w:val="0"/>
              <w:marRight w:val="0"/>
              <w:marTop w:val="0"/>
              <w:marBottom w:val="0"/>
              <w:divBdr>
                <w:top w:val="none" w:sz="0" w:space="0" w:color="auto"/>
                <w:left w:val="none" w:sz="0" w:space="0" w:color="auto"/>
                <w:bottom w:val="none" w:sz="0" w:space="0" w:color="auto"/>
                <w:right w:val="none" w:sz="0" w:space="0" w:color="auto"/>
              </w:divBdr>
            </w:div>
          </w:divsChild>
        </w:div>
        <w:div w:id="546071238">
          <w:marLeft w:val="0"/>
          <w:marRight w:val="0"/>
          <w:marTop w:val="0"/>
          <w:marBottom w:val="0"/>
          <w:divBdr>
            <w:top w:val="none" w:sz="0" w:space="0" w:color="auto"/>
            <w:left w:val="none" w:sz="0" w:space="0" w:color="auto"/>
            <w:bottom w:val="none" w:sz="0" w:space="0" w:color="auto"/>
            <w:right w:val="none" w:sz="0" w:space="0" w:color="auto"/>
          </w:divBdr>
          <w:divsChild>
            <w:div w:id="931930699">
              <w:marLeft w:val="0"/>
              <w:marRight w:val="0"/>
              <w:marTop w:val="0"/>
              <w:marBottom w:val="0"/>
              <w:divBdr>
                <w:top w:val="none" w:sz="0" w:space="0" w:color="auto"/>
                <w:left w:val="none" w:sz="0" w:space="0" w:color="auto"/>
                <w:bottom w:val="none" w:sz="0" w:space="0" w:color="auto"/>
                <w:right w:val="none" w:sz="0" w:space="0" w:color="auto"/>
              </w:divBdr>
            </w:div>
          </w:divsChild>
        </w:div>
        <w:div w:id="54596517">
          <w:marLeft w:val="0"/>
          <w:marRight w:val="0"/>
          <w:marTop w:val="0"/>
          <w:marBottom w:val="0"/>
          <w:divBdr>
            <w:top w:val="none" w:sz="0" w:space="0" w:color="auto"/>
            <w:left w:val="none" w:sz="0" w:space="0" w:color="auto"/>
            <w:bottom w:val="none" w:sz="0" w:space="0" w:color="auto"/>
            <w:right w:val="none" w:sz="0" w:space="0" w:color="auto"/>
          </w:divBdr>
          <w:divsChild>
            <w:div w:id="1879387296">
              <w:marLeft w:val="0"/>
              <w:marRight w:val="0"/>
              <w:marTop w:val="0"/>
              <w:marBottom w:val="0"/>
              <w:divBdr>
                <w:top w:val="none" w:sz="0" w:space="0" w:color="auto"/>
                <w:left w:val="none" w:sz="0" w:space="0" w:color="auto"/>
                <w:bottom w:val="none" w:sz="0" w:space="0" w:color="auto"/>
                <w:right w:val="none" w:sz="0" w:space="0" w:color="auto"/>
              </w:divBdr>
            </w:div>
          </w:divsChild>
        </w:div>
        <w:div w:id="121382456">
          <w:marLeft w:val="0"/>
          <w:marRight w:val="0"/>
          <w:marTop w:val="0"/>
          <w:marBottom w:val="0"/>
          <w:divBdr>
            <w:top w:val="none" w:sz="0" w:space="0" w:color="auto"/>
            <w:left w:val="none" w:sz="0" w:space="0" w:color="auto"/>
            <w:bottom w:val="none" w:sz="0" w:space="0" w:color="auto"/>
            <w:right w:val="none" w:sz="0" w:space="0" w:color="auto"/>
          </w:divBdr>
          <w:divsChild>
            <w:div w:id="807863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617661">
      <w:bodyDiv w:val="1"/>
      <w:marLeft w:val="0"/>
      <w:marRight w:val="0"/>
      <w:marTop w:val="0"/>
      <w:marBottom w:val="0"/>
      <w:divBdr>
        <w:top w:val="none" w:sz="0" w:space="0" w:color="auto"/>
        <w:left w:val="none" w:sz="0" w:space="0" w:color="auto"/>
        <w:bottom w:val="none" w:sz="0" w:space="0" w:color="auto"/>
        <w:right w:val="none" w:sz="0" w:space="0" w:color="auto"/>
      </w:divBdr>
      <w:divsChild>
        <w:div w:id="656611844">
          <w:marLeft w:val="0"/>
          <w:marRight w:val="0"/>
          <w:marTop w:val="0"/>
          <w:marBottom w:val="0"/>
          <w:divBdr>
            <w:top w:val="none" w:sz="0" w:space="0" w:color="auto"/>
            <w:left w:val="none" w:sz="0" w:space="0" w:color="auto"/>
            <w:bottom w:val="none" w:sz="0" w:space="0" w:color="auto"/>
            <w:right w:val="none" w:sz="0" w:space="0" w:color="auto"/>
          </w:divBdr>
          <w:divsChild>
            <w:div w:id="76023095">
              <w:marLeft w:val="0"/>
              <w:marRight w:val="0"/>
              <w:marTop w:val="0"/>
              <w:marBottom w:val="0"/>
              <w:divBdr>
                <w:top w:val="none" w:sz="0" w:space="0" w:color="auto"/>
                <w:left w:val="none" w:sz="0" w:space="0" w:color="auto"/>
                <w:bottom w:val="none" w:sz="0" w:space="0" w:color="auto"/>
                <w:right w:val="none" w:sz="0" w:space="0" w:color="auto"/>
              </w:divBdr>
            </w:div>
          </w:divsChild>
        </w:div>
        <w:div w:id="1911303162">
          <w:marLeft w:val="0"/>
          <w:marRight w:val="0"/>
          <w:marTop w:val="0"/>
          <w:marBottom w:val="0"/>
          <w:divBdr>
            <w:top w:val="none" w:sz="0" w:space="0" w:color="auto"/>
            <w:left w:val="none" w:sz="0" w:space="0" w:color="auto"/>
            <w:bottom w:val="none" w:sz="0" w:space="0" w:color="auto"/>
            <w:right w:val="none" w:sz="0" w:space="0" w:color="auto"/>
          </w:divBdr>
          <w:divsChild>
            <w:div w:id="642348220">
              <w:marLeft w:val="0"/>
              <w:marRight w:val="0"/>
              <w:marTop w:val="0"/>
              <w:marBottom w:val="0"/>
              <w:divBdr>
                <w:top w:val="none" w:sz="0" w:space="0" w:color="auto"/>
                <w:left w:val="none" w:sz="0" w:space="0" w:color="auto"/>
                <w:bottom w:val="none" w:sz="0" w:space="0" w:color="auto"/>
                <w:right w:val="none" w:sz="0" w:space="0" w:color="auto"/>
              </w:divBdr>
            </w:div>
          </w:divsChild>
        </w:div>
        <w:div w:id="472217675">
          <w:marLeft w:val="0"/>
          <w:marRight w:val="0"/>
          <w:marTop w:val="0"/>
          <w:marBottom w:val="0"/>
          <w:divBdr>
            <w:top w:val="none" w:sz="0" w:space="0" w:color="auto"/>
            <w:left w:val="none" w:sz="0" w:space="0" w:color="auto"/>
            <w:bottom w:val="none" w:sz="0" w:space="0" w:color="auto"/>
            <w:right w:val="none" w:sz="0" w:space="0" w:color="auto"/>
          </w:divBdr>
          <w:divsChild>
            <w:div w:id="768083816">
              <w:marLeft w:val="0"/>
              <w:marRight w:val="0"/>
              <w:marTop w:val="0"/>
              <w:marBottom w:val="0"/>
              <w:divBdr>
                <w:top w:val="none" w:sz="0" w:space="0" w:color="auto"/>
                <w:left w:val="none" w:sz="0" w:space="0" w:color="auto"/>
                <w:bottom w:val="none" w:sz="0" w:space="0" w:color="auto"/>
                <w:right w:val="none" w:sz="0" w:space="0" w:color="auto"/>
              </w:divBdr>
            </w:div>
          </w:divsChild>
        </w:div>
        <w:div w:id="639655086">
          <w:marLeft w:val="0"/>
          <w:marRight w:val="0"/>
          <w:marTop w:val="0"/>
          <w:marBottom w:val="0"/>
          <w:divBdr>
            <w:top w:val="none" w:sz="0" w:space="0" w:color="auto"/>
            <w:left w:val="none" w:sz="0" w:space="0" w:color="auto"/>
            <w:bottom w:val="none" w:sz="0" w:space="0" w:color="auto"/>
            <w:right w:val="none" w:sz="0" w:space="0" w:color="auto"/>
          </w:divBdr>
          <w:divsChild>
            <w:div w:id="17239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922963">
      <w:bodyDiv w:val="1"/>
      <w:marLeft w:val="0"/>
      <w:marRight w:val="0"/>
      <w:marTop w:val="0"/>
      <w:marBottom w:val="0"/>
      <w:divBdr>
        <w:top w:val="none" w:sz="0" w:space="0" w:color="auto"/>
        <w:left w:val="none" w:sz="0" w:space="0" w:color="auto"/>
        <w:bottom w:val="none" w:sz="0" w:space="0" w:color="auto"/>
        <w:right w:val="none" w:sz="0" w:space="0" w:color="auto"/>
      </w:divBdr>
      <w:divsChild>
        <w:div w:id="1895775492">
          <w:marLeft w:val="0"/>
          <w:marRight w:val="0"/>
          <w:marTop w:val="0"/>
          <w:marBottom w:val="0"/>
          <w:divBdr>
            <w:top w:val="none" w:sz="0" w:space="0" w:color="auto"/>
            <w:left w:val="none" w:sz="0" w:space="0" w:color="auto"/>
            <w:bottom w:val="none" w:sz="0" w:space="0" w:color="auto"/>
            <w:right w:val="none" w:sz="0" w:space="0" w:color="auto"/>
          </w:divBdr>
          <w:divsChild>
            <w:div w:id="391589063">
              <w:marLeft w:val="0"/>
              <w:marRight w:val="0"/>
              <w:marTop w:val="0"/>
              <w:marBottom w:val="0"/>
              <w:divBdr>
                <w:top w:val="none" w:sz="0" w:space="0" w:color="auto"/>
                <w:left w:val="none" w:sz="0" w:space="0" w:color="auto"/>
                <w:bottom w:val="none" w:sz="0" w:space="0" w:color="auto"/>
                <w:right w:val="none" w:sz="0" w:space="0" w:color="auto"/>
              </w:divBdr>
            </w:div>
          </w:divsChild>
        </w:div>
        <w:div w:id="1063795518">
          <w:marLeft w:val="0"/>
          <w:marRight w:val="0"/>
          <w:marTop w:val="0"/>
          <w:marBottom w:val="0"/>
          <w:divBdr>
            <w:top w:val="none" w:sz="0" w:space="0" w:color="auto"/>
            <w:left w:val="none" w:sz="0" w:space="0" w:color="auto"/>
            <w:bottom w:val="none" w:sz="0" w:space="0" w:color="auto"/>
            <w:right w:val="none" w:sz="0" w:space="0" w:color="auto"/>
          </w:divBdr>
          <w:divsChild>
            <w:div w:id="1307317301">
              <w:marLeft w:val="0"/>
              <w:marRight w:val="0"/>
              <w:marTop w:val="0"/>
              <w:marBottom w:val="0"/>
              <w:divBdr>
                <w:top w:val="none" w:sz="0" w:space="0" w:color="auto"/>
                <w:left w:val="none" w:sz="0" w:space="0" w:color="auto"/>
                <w:bottom w:val="none" w:sz="0" w:space="0" w:color="auto"/>
                <w:right w:val="none" w:sz="0" w:space="0" w:color="auto"/>
              </w:divBdr>
            </w:div>
          </w:divsChild>
        </w:div>
        <w:div w:id="1696034191">
          <w:marLeft w:val="0"/>
          <w:marRight w:val="0"/>
          <w:marTop w:val="0"/>
          <w:marBottom w:val="0"/>
          <w:divBdr>
            <w:top w:val="none" w:sz="0" w:space="0" w:color="auto"/>
            <w:left w:val="none" w:sz="0" w:space="0" w:color="auto"/>
            <w:bottom w:val="none" w:sz="0" w:space="0" w:color="auto"/>
            <w:right w:val="none" w:sz="0" w:space="0" w:color="auto"/>
          </w:divBdr>
          <w:divsChild>
            <w:div w:id="1255093871">
              <w:marLeft w:val="0"/>
              <w:marRight w:val="0"/>
              <w:marTop w:val="0"/>
              <w:marBottom w:val="0"/>
              <w:divBdr>
                <w:top w:val="none" w:sz="0" w:space="0" w:color="auto"/>
                <w:left w:val="none" w:sz="0" w:space="0" w:color="auto"/>
                <w:bottom w:val="none" w:sz="0" w:space="0" w:color="auto"/>
                <w:right w:val="none" w:sz="0" w:space="0" w:color="auto"/>
              </w:divBdr>
            </w:div>
          </w:divsChild>
        </w:div>
        <w:div w:id="1561137051">
          <w:marLeft w:val="0"/>
          <w:marRight w:val="0"/>
          <w:marTop w:val="0"/>
          <w:marBottom w:val="0"/>
          <w:divBdr>
            <w:top w:val="none" w:sz="0" w:space="0" w:color="auto"/>
            <w:left w:val="none" w:sz="0" w:space="0" w:color="auto"/>
            <w:bottom w:val="none" w:sz="0" w:space="0" w:color="auto"/>
            <w:right w:val="none" w:sz="0" w:space="0" w:color="auto"/>
          </w:divBdr>
          <w:divsChild>
            <w:div w:id="1015115266">
              <w:marLeft w:val="0"/>
              <w:marRight w:val="0"/>
              <w:marTop w:val="0"/>
              <w:marBottom w:val="0"/>
              <w:divBdr>
                <w:top w:val="none" w:sz="0" w:space="0" w:color="auto"/>
                <w:left w:val="none" w:sz="0" w:space="0" w:color="auto"/>
                <w:bottom w:val="none" w:sz="0" w:space="0" w:color="auto"/>
                <w:right w:val="none" w:sz="0" w:space="0" w:color="auto"/>
              </w:divBdr>
            </w:div>
          </w:divsChild>
        </w:div>
        <w:div w:id="1612011820">
          <w:marLeft w:val="0"/>
          <w:marRight w:val="0"/>
          <w:marTop w:val="0"/>
          <w:marBottom w:val="0"/>
          <w:divBdr>
            <w:top w:val="none" w:sz="0" w:space="0" w:color="auto"/>
            <w:left w:val="none" w:sz="0" w:space="0" w:color="auto"/>
            <w:bottom w:val="none" w:sz="0" w:space="0" w:color="auto"/>
            <w:right w:val="none" w:sz="0" w:space="0" w:color="auto"/>
          </w:divBdr>
          <w:divsChild>
            <w:div w:id="1031612801">
              <w:marLeft w:val="0"/>
              <w:marRight w:val="0"/>
              <w:marTop w:val="0"/>
              <w:marBottom w:val="0"/>
              <w:divBdr>
                <w:top w:val="none" w:sz="0" w:space="0" w:color="auto"/>
                <w:left w:val="none" w:sz="0" w:space="0" w:color="auto"/>
                <w:bottom w:val="none" w:sz="0" w:space="0" w:color="auto"/>
                <w:right w:val="none" w:sz="0" w:space="0" w:color="auto"/>
              </w:divBdr>
            </w:div>
          </w:divsChild>
        </w:div>
        <w:div w:id="1771386903">
          <w:marLeft w:val="0"/>
          <w:marRight w:val="0"/>
          <w:marTop w:val="0"/>
          <w:marBottom w:val="0"/>
          <w:divBdr>
            <w:top w:val="none" w:sz="0" w:space="0" w:color="auto"/>
            <w:left w:val="none" w:sz="0" w:space="0" w:color="auto"/>
            <w:bottom w:val="none" w:sz="0" w:space="0" w:color="auto"/>
            <w:right w:val="none" w:sz="0" w:space="0" w:color="auto"/>
          </w:divBdr>
          <w:divsChild>
            <w:div w:id="344329943">
              <w:marLeft w:val="0"/>
              <w:marRight w:val="0"/>
              <w:marTop w:val="0"/>
              <w:marBottom w:val="0"/>
              <w:divBdr>
                <w:top w:val="none" w:sz="0" w:space="0" w:color="auto"/>
                <w:left w:val="none" w:sz="0" w:space="0" w:color="auto"/>
                <w:bottom w:val="none" w:sz="0" w:space="0" w:color="auto"/>
                <w:right w:val="none" w:sz="0" w:space="0" w:color="auto"/>
              </w:divBdr>
            </w:div>
          </w:divsChild>
        </w:div>
        <w:div w:id="604532088">
          <w:marLeft w:val="0"/>
          <w:marRight w:val="0"/>
          <w:marTop w:val="0"/>
          <w:marBottom w:val="0"/>
          <w:divBdr>
            <w:top w:val="none" w:sz="0" w:space="0" w:color="auto"/>
            <w:left w:val="none" w:sz="0" w:space="0" w:color="auto"/>
            <w:bottom w:val="none" w:sz="0" w:space="0" w:color="auto"/>
            <w:right w:val="none" w:sz="0" w:space="0" w:color="auto"/>
          </w:divBdr>
          <w:divsChild>
            <w:div w:id="1854881120">
              <w:marLeft w:val="0"/>
              <w:marRight w:val="0"/>
              <w:marTop w:val="0"/>
              <w:marBottom w:val="0"/>
              <w:divBdr>
                <w:top w:val="none" w:sz="0" w:space="0" w:color="auto"/>
                <w:left w:val="none" w:sz="0" w:space="0" w:color="auto"/>
                <w:bottom w:val="none" w:sz="0" w:space="0" w:color="auto"/>
                <w:right w:val="none" w:sz="0" w:space="0" w:color="auto"/>
              </w:divBdr>
            </w:div>
          </w:divsChild>
        </w:div>
        <w:div w:id="422261741">
          <w:marLeft w:val="0"/>
          <w:marRight w:val="0"/>
          <w:marTop w:val="0"/>
          <w:marBottom w:val="0"/>
          <w:divBdr>
            <w:top w:val="none" w:sz="0" w:space="0" w:color="auto"/>
            <w:left w:val="none" w:sz="0" w:space="0" w:color="auto"/>
            <w:bottom w:val="none" w:sz="0" w:space="0" w:color="auto"/>
            <w:right w:val="none" w:sz="0" w:space="0" w:color="auto"/>
          </w:divBdr>
          <w:divsChild>
            <w:div w:id="1318920642">
              <w:marLeft w:val="0"/>
              <w:marRight w:val="0"/>
              <w:marTop w:val="0"/>
              <w:marBottom w:val="0"/>
              <w:divBdr>
                <w:top w:val="none" w:sz="0" w:space="0" w:color="auto"/>
                <w:left w:val="none" w:sz="0" w:space="0" w:color="auto"/>
                <w:bottom w:val="none" w:sz="0" w:space="0" w:color="auto"/>
                <w:right w:val="none" w:sz="0" w:space="0" w:color="auto"/>
              </w:divBdr>
            </w:div>
          </w:divsChild>
        </w:div>
        <w:div w:id="934048383">
          <w:marLeft w:val="0"/>
          <w:marRight w:val="0"/>
          <w:marTop w:val="0"/>
          <w:marBottom w:val="0"/>
          <w:divBdr>
            <w:top w:val="none" w:sz="0" w:space="0" w:color="auto"/>
            <w:left w:val="none" w:sz="0" w:space="0" w:color="auto"/>
            <w:bottom w:val="none" w:sz="0" w:space="0" w:color="auto"/>
            <w:right w:val="none" w:sz="0" w:space="0" w:color="auto"/>
          </w:divBdr>
          <w:divsChild>
            <w:div w:id="472596919">
              <w:marLeft w:val="0"/>
              <w:marRight w:val="0"/>
              <w:marTop w:val="0"/>
              <w:marBottom w:val="0"/>
              <w:divBdr>
                <w:top w:val="none" w:sz="0" w:space="0" w:color="auto"/>
                <w:left w:val="none" w:sz="0" w:space="0" w:color="auto"/>
                <w:bottom w:val="none" w:sz="0" w:space="0" w:color="auto"/>
                <w:right w:val="none" w:sz="0" w:space="0" w:color="auto"/>
              </w:divBdr>
            </w:div>
          </w:divsChild>
        </w:div>
        <w:div w:id="38404592">
          <w:marLeft w:val="0"/>
          <w:marRight w:val="0"/>
          <w:marTop w:val="0"/>
          <w:marBottom w:val="0"/>
          <w:divBdr>
            <w:top w:val="none" w:sz="0" w:space="0" w:color="auto"/>
            <w:left w:val="none" w:sz="0" w:space="0" w:color="auto"/>
            <w:bottom w:val="none" w:sz="0" w:space="0" w:color="auto"/>
            <w:right w:val="none" w:sz="0" w:space="0" w:color="auto"/>
          </w:divBdr>
          <w:divsChild>
            <w:div w:id="461117683">
              <w:marLeft w:val="0"/>
              <w:marRight w:val="0"/>
              <w:marTop w:val="0"/>
              <w:marBottom w:val="0"/>
              <w:divBdr>
                <w:top w:val="none" w:sz="0" w:space="0" w:color="auto"/>
                <w:left w:val="none" w:sz="0" w:space="0" w:color="auto"/>
                <w:bottom w:val="none" w:sz="0" w:space="0" w:color="auto"/>
                <w:right w:val="none" w:sz="0" w:space="0" w:color="auto"/>
              </w:divBdr>
            </w:div>
            <w:div w:id="1145968840">
              <w:marLeft w:val="0"/>
              <w:marRight w:val="0"/>
              <w:marTop w:val="0"/>
              <w:marBottom w:val="0"/>
              <w:divBdr>
                <w:top w:val="none" w:sz="0" w:space="0" w:color="auto"/>
                <w:left w:val="none" w:sz="0" w:space="0" w:color="auto"/>
                <w:bottom w:val="none" w:sz="0" w:space="0" w:color="auto"/>
                <w:right w:val="none" w:sz="0" w:space="0" w:color="auto"/>
              </w:divBdr>
            </w:div>
            <w:div w:id="927613801">
              <w:marLeft w:val="0"/>
              <w:marRight w:val="0"/>
              <w:marTop w:val="0"/>
              <w:marBottom w:val="0"/>
              <w:divBdr>
                <w:top w:val="none" w:sz="0" w:space="0" w:color="auto"/>
                <w:left w:val="none" w:sz="0" w:space="0" w:color="auto"/>
                <w:bottom w:val="none" w:sz="0" w:space="0" w:color="auto"/>
                <w:right w:val="none" w:sz="0" w:space="0" w:color="auto"/>
              </w:divBdr>
            </w:div>
            <w:div w:id="616764517">
              <w:marLeft w:val="0"/>
              <w:marRight w:val="0"/>
              <w:marTop w:val="0"/>
              <w:marBottom w:val="0"/>
              <w:divBdr>
                <w:top w:val="none" w:sz="0" w:space="0" w:color="auto"/>
                <w:left w:val="none" w:sz="0" w:space="0" w:color="auto"/>
                <w:bottom w:val="none" w:sz="0" w:space="0" w:color="auto"/>
                <w:right w:val="none" w:sz="0" w:space="0" w:color="auto"/>
              </w:divBdr>
            </w:div>
          </w:divsChild>
        </w:div>
        <w:div w:id="1382942102">
          <w:marLeft w:val="0"/>
          <w:marRight w:val="0"/>
          <w:marTop w:val="0"/>
          <w:marBottom w:val="0"/>
          <w:divBdr>
            <w:top w:val="none" w:sz="0" w:space="0" w:color="auto"/>
            <w:left w:val="none" w:sz="0" w:space="0" w:color="auto"/>
            <w:bottom w:val="none" w:sz="0" w:space="0" w:color="auto"/>
            <w:right w:val="none" w:sz="0" w:space="0" w:color="auto"/>
          </w:divBdr>
          <w:divsChild>
            <w:div w:id="1775204376">
              <w:marLeft w:val="0"/>
              <w:marRight w:val="0"/>
              <w:marTop w:val="0"/>
              <w:marBottom w:val="0"/>
              <w:divBdr>
                <w:top w:val="none" w:sz="0" w:space="0" w:color="auto"/>
                <w:left w:val="none" w:sz="0" w:space="0" w:color="auto"/>
                <w:bottom w:val="none" w:sz="0" w:space="0" w:color="auto"/>
                <w:right w:val="none" w:sz="0" w:space="0" w:color="auto"/>
              </w:divBdr>
            </w:div>
          </w:divsChild>
        </w:div>
        <w:div w:id="1241597793">
          <w:marLeft w:val="0"/>
          <w:marRight w:val="0"/>
          <w:marTop w:val="0"/>
          <w:marBottom w:val="0"/>
          <w:divBdr>
            <w:top w:val="none" w:sz="0" w:space="0" w:color="auto"/>
            <w:left w:val="none" w:sz="0" w:space="0" w:color="auto"/>
            <w:bottom w:val="none" w:sz="0" w:space="0" w:color="auto"/>
            <w:right w:val="none" w:sz="0" w:space="0" w:color="auto"/>
          </w:divBdr>
          <w:divsChild>
            <w:div w:id="1331444338">
              <w:marLeft w:val="0"/>
              <w:marRight w:val="0"/>
              <w:marTop w:val="0"/>
              <w:marBottom w:val="0"/>
              <w:divBdr>
                <w:top w:val="none" w:sz="0" w:space="0" w:color="auto"/>
                <w:left w:val="none" w:sz="0" w:space="0" w:color="auto"/>
                <w:bottom w:val="none" w:sz="0" w:space="0" w:color="auto"/>
                <w:right w:val="none" w:sz="0" w:space="0" w:color="auto"/>
              </w:divBdr>
            </w:div>
          </w:divsChild>
        </w:div>
        <w:div w:id="1237210020">
          <w:marLeft w:val="0"/>
          <w:marRight w:val="0"/>
          <w:marTop w:val="0"/>
          <w:marBottom w:val="0"/>
          <w:divBdr>
            <w:top w:val="none" w:sz="0" w:space="0" w:color="auto"/>
            <w:left w:val="none" w:sz="0" w:space="0" w:color="auto"/>
            <w:bottom w:val="none" w:sz="0" w:space="0" w:color="auto"/>
            <w:right w:val="none" w:sz="0" w:space="0" w:color="auto"/>
          </w:divBdr>
          <w:divsChild>
            <w:div w:id="1834106759">
              <w:marLeft w:val="0"/>
              <w:marRight w:val="0"/>
              <w:marTop w:val="0"/>
              <w:marBottom w:val="0"/>
              <w:divBdr>
                <w:top w:val="none" w:sz="0" w:space="0" w:color="auto"/>
                <w:left w:val="none" w:sz="0" w:space="0" w:color="auto"/>
                <w:bottom w:val="none" w:sz="0" w:space="0" w:color="auto"/>
                <w:right w:val="none" w:sz="0" w:space="0" w:color="auto"/>
              </w:divBdr>
            </w:div>
          </w:divsChild>
        </w:div>
        <w:div w:id="1393194734">
          <w:marLeft w:val="0"/>
          <w:marRight w:val="0"/>
          <w:marTop w:val="0"/>
          <w:marBottom w:val="0"/>
          <w:divBdr>
            <w:top w:val="none" w:sz="0" w:space="0" w:color="auto"/>
            <w:left w:val="none" w:sz="0" w:space="0" w:color="auto"/>
            <w:bottom w:val="none" w:sz="0" w:space="0" w:color="auto"/>
            <w:right w:val="none" w:sz="0" w:space="0" w:color="auto"/>
          </w:divBdr>
          <w:divsChild>
            <w:div w:id="1620529533">
              <w:marLeft w:val="0"/>
              <w:marRight w:val="0"/>
              <w:marTop w:val="0"/>
              <w:marBottom w:val="0"/>
              <w:divBdr>
                <w:top w:val="none" w:sz="0" w:space="0" w:color="auto"/>
                <w:left w:val="none" w:sz="0" w:space="0" w:color="auto"/>
                <w:bottom w:val="none" w:sz="0" w:space="0" w:color="auto"/>
                <w:right w:val="none" w:sz="0" w:space="0" w:color="auto"/>
              </w:divBdr>
            </w:div>
            <w:div w:id="1330794618">
              <w:marLeft w:val="0"/>
              <w:marRight w:val="0"/>
              <w:marTop w:val="0"/>
              <w:marBottom w:val="0"/>
              <w:divBdr>
                <w:top w:val="none" w:sz="0" w:space="0" w:color="auto"/>
                <w:left w:val="none" w:sz="0" w:space="0" w:color="auto"/>
                <w:bottom w:val="none" w:sz="0" w:space="0" w:color="auto"/>
                <w:right w:val="none" w:sz="0" w:space="0" w:color="auto"/>
              </w:divBdr>
            </w:div>
            <w:div w:id="1898854431">
              <w:marLeft w:val="0"/>
              <w:marRight w:val="0"/>
              <w:marTop w:val="0"/>
              <w:marBottom w:val="0"/>
              <w:divBdr>
                <w:top w:val="none" w:sz="0" w:space="0" w:color="auto"/>
                <w:left w:val="none" w:sz="0" w:space="0" w:color="auto"/>
                <w:bottom w:val="none" w:sz="0" w:space="0" w:color="auto"/>
                <w:right w:val="none" w:sz="0" w:space="0" w:color="auto"/>
              </w:divBdr>
            </w:div>
            <w:div w:id="211893395">
              <w:marLeft w:val="0"/>
              <w:marRight w:val="0"/>
              <w:marTop w:val="0"/>
              <w:marBottom w:val="0"/>
              <w:divBdr>
                <w:top w:val="none" w:sz="0" w:space="0" w:color="auto"/>
                <w:left w:val="none" w:sz="0" w:space="0" w:color="auto"/>
                <w:bottom w:val="none" w:sz="0" w:space="0" w:color="auto"/>
                <w:right w:val="none" w:sz="0" w:space="0" w:color="auto"/>
              </w:divBdr>
            </w:div>
            <w:div w:id="1787776559">
              <w:marLeft w:val="0"/>
              <w:marRight w:val="0"/>
              <w:marTop w:val="0"/>
              <w:marBottom w:val="0"/>
              <w:divBdr>
                <w:top w:val="none" w:sz="0" w:space="0" w:color="auto"/>
                <w:left w:val="none" w:sz="0" w:space="0" w:color="auto"/>
                <w:bottom w:val="none" w:sz="0" w:space="0" w:color="auto"/>
                <w:right w:val="none" w:sz="0" w:space="0" w:color="auto"/>
              </w:divBdr>
            </w:div>
            <w:div w:id="1862014273">
              <w:marLeft w:val="0"/>
              <w:marRight w:val="0"/>
              <w:marTop w:val="0"/>
              <w:marBottom w:val="0"/>
              <w:divBdr>
                <w:top w:val="none" w:sz="0" w:space="0" w:color="auto"/>
                <w:left w:val="none" w:sz="0" w:space="0" w:color="auto"/>
                <w:bottom w:val="none" w:sz="0" w:space="0" w:color="auto"/>
                <w:right w:val="none" w:sz="0" w:space="0" w:color="auto"/>
              </w:divBdr>
            </w:div>
            <w:div w:id="2010330078">
              <w:marLeft w:val="0"/>
              <w:marRight w:val="0"/>
              <w:marTop w:val="0"/>
              <w:marBottom w:val="0"/>
              <w:divBdr>
                <w:top w:val="none" w:sz="0" w:space="0" w:color="auto"/>
                <w:left w:val="none" w:sz="0" w:space="0" w:color="auto"/>
                <w:bottom w:val="none" w:sz="0" w:space="0" w:color="auto"/>
                <w:right w:val="none" w:sz="0" w:space="0" w:color="auto"/>
              </w:divBdr>
            </w:div>
            <w:div w:id="1861234560">
              <w:marLeft w:val="0"/>
              <w:marRight w:val="0"/>
              <w:marTop w:val="0"/>
              <w:marBottom w:val="0"/>
              <w:divBdr>
                <w:top w:val="none" w:sz="0" w:space="0" w:color="auto"/>
                <w:left w:val="none" w:sz="0" w:space="0" w:color="auto"/>
                <w:bottom w:val="none" w:sz="0" w:space="0" w:color="auto"/>
                <w:right w:val="none" w:sz="0" w:space="0" w:color="auto"/>
              </w:divBdr>
            </w:div>
            <w:div w:id="1374034930">
              <w:marLeft w:val="0"/>
              <w:marRight w:val="0"/>
              <w:marTop w:val="0"/>
              <w:marBottom w:val="0"/>
              <w:divBdr>
                <w:top w:val="none" w:sz="0" w:space="0" w:color="auto"/>
                <w:left w:val="none" w:sz="0" w:space="0" w:color="auto"/>
                <w:bottom w:val="none" w:sz="0" w:space="0" w:color="auto"/>
                <w:right w:val="none" w:sz="0" w:space="0" w:color="auto"/>
              </w:divBdr>
            </w:div>
            <w:div w:id="531184741">
              <w:marLeft w:val="0"/>
              <w:marRight w:val="0"/>
              <w:marTop w:val="0"/>
              <w:marBottom w:val="0"/>
              <w:divBdr>
                <w:top w:val="none" w:sz="0" w:space="0" w:color="auto"/>
                <w:left w:val="none" w:sz="0" w:space="0" w:color="auto"/>
                <w:bottom w:val="none" w:sz="0" w:space="0" w:color="auto"/>
                <w:right w:val="none" w:sz="0" w:space="0" w:color="auto"/>
              </w:divBdr>
            </w:div>
            <w:div w:id="140970200">
              <w:marLeft w:val="0"/>
              <w:marRight w:val="0"/>
              <w:marTop w:val="0"/>
              <w:marBottom w:val="0"/>
              <w:divBdr>
                <w:top w:val="none" w:sz="0" w:space="0" w:color="auto"/>
                <w:left w:val="none" w:sz="0" w:space="0" w:color="auto"/>
                <w:bottom w:val="none" w:sz="0" w:space="0" w:color="auto"/>
                <w:right w:val="none" w:sz="0" w:space="0" w:color="auto"/>
              </w:divBdr>
            </w:div>
          </w:divsChild>
        </w:div>
        <w:div w:id="1302003941">
          <w:marLeft w:val="0"/>
          <w:marRight w:val="0"/>
          <w:marTop w:val="0"/>
          <w:marBottom w:val="0"/>
          <w:divBdr>
            <w:top w:val="none" w:sz="0" w:space="0" w:color="auto"/>
            <w:left w:val="none" w:sz="0" w:space="0" w:color="auto"/>
            <w:bottom w:val="none" w:sz="0" w:space="0" w:color="auto"/>
            <w:right w:val="none" w:sz="0" w:space="0" w:color="auto"/>
          </w:divBdr>
          <w:divsChild>
            <w:div w:id="745030082">
              <w:marLeft w:val="0"/>
              <w:marRight w:val="0"/>
              <w:marTop w:val="0"/>
              <w:marBottom w:val="0"/>
              <w:divBdr>
                <w:top w:val="none" w:sz="0" w:space="0" w:color="auto"/>
                <w:left w:val="none" w:sz="0" w:space="0" w:color="auto"/>
                <w:bottom w:val="none" w:sz="0" w:space="0" w:color="auto"/>
                <w:right w:val="none" w:sz="0" w:space="0" w:color="auto"/>
              </w:divBdr>
            </w:div>
          </w:divsChild>
        </w:div>
        <w:div w:id="425227419">
          <w:marLeft w:val="0"/>
          <w:marRight w:val="0"/>
          <w:marTop w:val="0"/>
          <w:marBottom w:val="0"/>
          <w:divBdr>
            <w:top w:val="none" w:sz="0" w:space="0" w:color="auto"/>
            <w:left w:val="none" w:sz="0" w:space="0" w:color="auto"/>
            <w:bottom w:val="none" w:sz="0" w:space="0" w:color="auto"/>
            <w:right w:val="none" w:sz="0" w:space="0" w:color="auto"/>
          </w:divBdr>
          <w:divsChild>
            <w:div w:id="1738670441">
              <w:marLeft w:val="0"/>
              <w:marRight w:val="0"/>
              <w:marTop w:val="0"/>
              <w:marBottom w:val="0"/>
              <w:divBdr>
                <w:top w:val="none" w:sz="0" w:space="0" w:color="auto"/>
                <w:left w:val="none" w:sz="0" w:space="0" w:color="auto"/>
                <w:bottom w:val="none" w:sz="0" w:space="0" w:color="auto"/>
                <w:right w:val="none" w:sz="0" w:space="0" w:color="auto"/>
              </w:divBdr>
            </w:div>
          </w:divsChild>
        </w:div>
        <w:div w:id="1670937962">
          <w:marLeft w:val="0"/>
          <w:marRight w:val="0"/>
          <w:marTop w:val="0"/>
          <w:marBottom w:val="0"/>
          <w:divBdr>
            <w:top w:val="none" w:sz="0" w:space="0" w:color="auto"/>
            <w:left w:val="none" w:sz="0" w:space="0" w:color="auto"/>
            <w:bottom w:val="none" w:sz="0" w:space="0" w:color="auto"/>
            <w:right w:val="none" w:sz="0" w:space="0" w:color="auto"/>
          </w:divBdr>
          <w:divsChild>
            <w:div w:id="3410820">
              <w:marLeft w:val="0"/>
              <w:marRight w:val="0"/>
              <w:marTop w:val="0"/>
              <w:marBottom w:val="0"/>
              <w:divBdr>
                <w:top w:val="none" w:sz="0" w:space="0" w:color="auto"/>
                <w:left w:val="none" w:sz="0" w:space="0" w:color="auto"/>
                <w:bottom w:val="none" w:sz="0" w:space="0" w:color="auto"/>
                <w:right w:val="none" w:sz="0" w:space="0" w:color="auto"/>
              </w:divBdr>
            </w:div>
          </w:divsChild>
        </w:div>
        <w:div w:id="995694596">
          <w:marLeft w:val="0"/>
          <w:marRight w:val="0"/>
          <w:marTop w:val="0"/>
          <w:marBottom w:val="0"/>
          <w:divBdr>
            <w:top w:val="none" w:sz="0" w:space="0" w:color="auto"/>
            <w:left w:val="none" w:sz="0" w:space="0" w:color="auto"/>
            <w:bottom w:val="none" w:sz="0" w:space="0" w:color="auto"/>
            <w:right w:val="none" w:sz="0" w:space="0" w:color="auto"/>
          </w:divBdr>
          <w:divsChild>
            <w:div w:id="176622411">
              <w:marLeft w:val="0"/>
              <w:marRight w:val="0"/>
              <w:marTop w:val="0"/>
              <w:marBottom w:val="0"/>
              <w:divBdr>
                <w:top w:val="none" w:sz="0" w:space="0" w:color="auto"/>
                <w:left w:val="none" w:sz="0" w:space="0" w:color="auto"/>
                <w:bottom w:val="none" w:sz="0" w:space="0" w:color="auto"/>
                <w:right w:val="none" w:sz="0" w:space="0" w:color="auto"/>
              </w:divBdr>
            </w:div>
            <w:div w:id="1084762430">
              <w:marLeft w:val="0"/>
              <w:marRight w:val="0"/>
              <w:marTop w:val="0"/>
              <w:marBottom w:val="0"/>
              <w:divBdr>
                <w:top w:val="none" w:sz="0" w:space="0" w:color="auto"/>
                <w:left w:val="none" w:sz="0" w:space="0" w:color="auto"/>
                <w:bottom w:val="none" w:sz="0" w:space="0" w:color="auto"/>
                <w:right w:val="none" w:sz="0" w:space="0" w:color="auto"/>
              </w:divBdr>
            </w:div>
            <w:div w:id="1453867217">
              <w:marLeft w:val="0"/>
              <w:marRight w:val="0"/>
              <w:marTop w:val="0"/>
              <w:marBottom w:val="0"/>
              <w:divBdr>
                <w:top w:val="none" w:sz="0" w:space="0" w:color="auto"/>
                <w:left w:val="none" w:sz="0" w:space="0" w:color="auto"/>
                <w:bottom w:val="none" w:sz="0" w:space="0" w:color="auto"/>
                <w:right w:val="none" w:sz="0" w:space="0" w:color="auto"/>
              </w:divBdr>
            </w:div>
            <w:div w:id="1042362570">
              <w:marLeft w:val="0"/>
              <w:marRight w:val="0"/>
              <w:marTop w:val="0"/>
              <w:marBottom w:val="0"/>
              <w:divBdr>
                <w:top w:val="none" w:sz="0" w:space="0" w:color="auto"/>
                <w:left w:val="none" w:sz="0" w:space="0" w:color="auto"/>
                <w:bottom w:val="none" w:sz="0" w:space="0" w:color="auto"/>
                <w:right w:val="none" w:sz="0" w:space="0" w:color="auto"/>
              </w:divBdr>
            </w:div>
            <w:div w:id="1384136024">
              <w:marLeft w:val="0"/>
              <w:marRight w:val="0"/>
              <w:marTop w:val="0"/>
              <w:marBottom w:val="0"/>
              <w:divBdr>
                <w:top w:val="none" w:sz="0" w:space="0" w:color="auto"/>
                <w:left w:val="none" w:sz="0" w:space="0" w:color="auto"/>
                <w:bottom w:val="none" w:sz="0" w:space="0" w:color="auto"/>
                <w:right w:val="none" w:sz="0" w:space="0" w:color="auto"/>
              </w:divBdr>
            </w:div>
            <w:div w:id="536771741">
              <w:marLeft w:val="0"/>
              <w:marRight w:val="0"/>
              <w:marTop w:val="0"/>
              <w:marBottom w:val="0"/>
              <w:divBdr>
                <w:top w:val="none" w:sz="0" w:space="0" w:color="auto"/>
                <w:left w:val="none" w:sz="0" w:space="0" w:color="auto"/>
                <w:bottom w:val="none" w:sz="0" w:space="0" w:color="auto"/>
                <w:right w:val="none" w:sz="0" w:space="0" w:color="auto"/>
              </w:divBdr>
            </w:div>
          </w:divsChild>
        </w:div>
        <w:div w:id="1859153173">
          <w:marLeft w:val="0"/>
          <w:marRight w:val="0"/>
          <w:marTop w:val="0"/>
          <w:marBottom w:val="0"/>
          <w:divBdr>
            <w:top w:val="none" w:sz="0" w:space="0" w:color="auto"/>
            <w:left w:val="none" w:sz="0" w:space="0" w:color="auto"/>
            <w:bottom w:val="none" w:sz="0" w:space="0" w:color="auto"/>
            <w:right w:val="none" w:sz="0" w:space="0" w:color="auto"/>
          </w:divBdr>
          <w:divsChild>
            <w:div w:id="1566840513">
              <w:marLeft w:val="0"/>
              <w:marRight w:val="0"/>
              <w:marTop w:val="0"/>
              <w:marBottom w:val="0"/>
              <w:divBdr>
                <w:top w:val="none" w:sz="0" w:space="0" w:color="auto"/>
                <w:left w:val="none" w:sz="0" w:space="0" w:color="auto"/>
                <w:bottom w:val="none" w:sz="0" w:space="0" w:color="auto"/>
                <w:right w:val="none" w:sz="0" w:space="0" w:color="auto"/>
              </w:divBdr>
            </w:div>
          </w:divsChild>
        </w:div>
        <w:div w:id="1311247035">
          <w:marLeft w:val="0"/>
          <w:marRight w:val="0"/>
          <w:marTop w:val="0"/>
          <w:marBottom w:val="0"/>
          <w:divBdr>
            <w:top w:val="none" w:sz="0" w:space="0" w:color="auto"/>
            <w:left w:val="none" w:sz="0" w:space="0" w:color="auto"/>
            <w:bottom w:val="none" w:sz="0" w:space="0" w:color="auto"/>
            <w:right w:val="none" w:sz="0" w:space="0" w:color="auto"/>
          </w:divBdr>
          <w:divsChild>
            <w:div w:id="1956521482">
              <w:marLeft w:val="0"/>
              <w:marRight w:val="0"/>
              <w:marTop w:val="0"/>
              <w:marBottom w:val="0"/>
              <w:divBdr>
                <w:top w:val="none" w:sz="0" w:space="0" w:color="auto"/>
                <w:left w:val="none" w:sz="0" w:space="0" w:color="auto"/>
                <w:bottom w:val="none" w:sz="0" w:space="0" w:color="auto"/>
                <w:right w:val="none" w:sz="0" w:space="0" w:color="auto"/>
              </w:divBdr>
            </w:div>
          </w:divsChild>
        </w:div>
        <w:div w:id="1551726686">
          <w:marLeft w:val="0"/>
          <w:marRight w:val="0"/>
          <w:marTop w:val="0"/>
          <w:marBottom w:val="0"/>
          <w:divBdr>
            <w:top w:val="none" w:sz="0" w:space="0" w:color="auto"/>
            <w:left w:val="none" w:sz="0" w:space="0" w:color="auto"/>
            <w:bottom w:val="none" w:sz="0" w:space="0" w:color="auto"/>
            <w:right w:val="none" w:sz="0" w:space="0" w:color="auto"/>
          </w:divBdr>
          <w:divsChild>
            <w:div w:id="722018966">
              <w:marLeft w:val="0"/>
              <w:marRight w:val="0"/>
              <w:marTop w:val="0"/>
              <w:marBottom w:val="0"/>
              <w:divBdr>
                <w:top w:val="none" w:sz="0" w:space="0" w:color="auto"/>
                <w:left w:val="none" w:sz="0" w:space="0" w:color="auto"/>
                <w:bottom w:val="none" w:sz="0" w:space="0" w:color="auto"/>
                <w:right w:val="none" w:sz="0" w:space="0" w:color="auto"/>
              </w:divBdr>
            </w:div>
          </w:divsChild>
        </w:div>
        <w:div w:id="2136752954">
          <w:marLeft w:val="0"/>
          <w:marRight w:val="0"/>
          <w:marTop w:val="0"/>
          <w:marBottom w:val="0"/>
          <w:divBdr>
            <w:top w:val="none" w:sz="0" w:space="0" w:color="auto"/>
            <w:left w:val="none" w:sz="0" w:space="0" w:color="auto"/>
            <w:bottom w:val="none" w:sz="0" w:space="0" w:color="auto"/>
            <w:right w:val="none" w:sz="0" w:space="0" w:color="auto"/>
          </w:divBdr>
          <w:divsChild>
            <w:div w:id="1770348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462379">
      <w:bodyDiv w:val="1"/>
      <w:marLeft w:val="0"/>
      <w:marRight w:val="0"/>
      <w:marTop w:val="0"/>
      <w:marBottom w:val="0"/>
      <w:divBdr>
        <w:top w:val="none" w:sz="0" w:space="0" w:color="auto"/>
        <w:left w:val="none" w:sz="0" w:space="0" w:color="auto"/>
        <w:bottom w:val="none" w:sz="0" w:space="0" w:color="auto"/>
        <w:right w:val="none" w:sz="0" w:space="0" w:color="auto"/>
      </w:divBdr>
      <w:divsChild>
        <w:div w:id="828206355">
          <w:marLeft w:val="0"/>
          <w:marRight w:val="0"/>
          <w:marTop w:val="0"/>
          <w:marBottom w:val="0"/>
          <w:divBdr>
            <w:top w:val="none" w:sz="0" w:space="0" w:color="auto"/>
            <w:left w:val="none" w:sz="0" w:space="0" w:color="auto"/>
            <w:bottom w:val="none" w:sz="0" w:space="0" w:color="auto"/>
            <w:right w:val="none" w:sz="0" w:space="0" w:color="auto"/>
          </w:divBdr>
        </w:div>
        <w:div w:id="458181015">
          <w:marLeft w:val="0"/>
          <w:marRight w:val="0"/>
          <w:marTop w:val="0"/>
          <w:marBottom w:val="0"/>
          <w:divBdr>
            <w:top w:val="none" w:sz="0" w:space="0" w:color="auto"/>
            <w:left w:val="none" w:sz="0" w:space="0" w:color="auto"/>
            <w:bottom w:val="none" w:sz="0" w:space="0" w:color="auto"/>
            <w:right w:val="none" w:sz="0" w:space="0" w:color="auto"/>
          </w:divBdr>
        </w:div>
        <w:div w:id="108743632">
          <w:marLeft w:val="0"/>
          <w:marRight w:val="0"/>
          <w:marTop w:val="0"/>
          <w:marBottom w:val="0"/>
          <w:divBdr>
            <w:top w:val="none" w:sz="0" w:space="0" w:color="auto"/>
            <w:left w:val="none" w:sz="0" w:space="0" w:color="auto"/>
            <w:bottom w:val="none" w:sz="0" w:space="0" w:color="auto"/>
            <w:right w:val="none" w:sz="0" w:space="0" w:color="auto"/>
          </w:divBdr>
          <w:divsChild>
            <w:div w:id="1932740690">
              <w:marLeft w:val="0"/>
              <w:marRight w:val="0"/>
              <w:marTop w:val="30"/>
              <w:marBottom w:val="30"/>
              <w:divBdr>
                <w:top w:val="none" w:sz="0" w:space="0" w:color="auto"/>
                <w:left w:val="none" w:sz="0" w:space="0" w:color="auto"/>
                <w:bottom w:val="none" w:sz="0" w:space="0" w:color="auto"/>
                <w:right w:val="none" w:sz="0" w:space="0" w:color="auto"/>
              </w:divBdr>
              <w:divsChild>
                <w:div w:id="471290824">
                  <w:marLeft w:val="0"/>
                  <w:marRight w:val="0"/>
                  <w:marTop w:val="0"/>
                  <w:marBottom w:val="0"/>
                  <w:divBdr>
                    <w:top w:val="none" w:sz="0" w:space="0" w:color="auto"/>
                    <w:left w:val="none" w:sz="0" w:space="0" w:color="auto"/>
                    <w:bottom w:val="none" w:sz="0" w:space="0" w:color="auto"/>
                    <w:right w:val="none" w:sz="0" w:space="0" w:color="auto"/>
                  </w:divBdr>
                  <w:divsChild>
                    <w:div w:id="1287081933">
                      <w:marLeft w:val="0"/>
                      <w:marRight w:val="0"/>
                      <w:marTop w:val="0"/>
                      <w:marBottom w:val="0"/>
                      <w:divBdr>
                        <w:top w:val="none" w:sz="0" w:space="0" w:color="auto"/>
                        <w:left w:val="none" w:sz="0" w:space="0" w:color="auto"/>
                        <w:bottom w:val="none" w:sz="0" w:space="0" w:color="auto"/>
                        <w:right w:val="none" w:sz="0" w:space="0" w:color="auto"/>
                      </w:divBdr>
                    </w:div>
                  </w:divsChild>
                </w:div>
                <w:div w:id="1181243016">
                  <w:marLeft w:val="0"/>
                  <w:marRight w:val="0"/>
                  <w:marTop w:val="0"/>
                  <w:marBottom w:val="0"/>
                  <w:divBdr>
                    <w:top w:val="none" w:sz="0" w:space="0" w:color="auto"/>
                    <w:left w:val="none" w:sz="0" w:space="0" w:color="auto"/>
                    <w:bottom w:val="none" w:sz="0" w:space="0" w:color="auto"/>
                    <w:right w:val="none" w:sz="0" w:space="0" w:color="auto"/>
                  </w:divBdr>
                  <w:divsChild>
                    <w:div w:id="1358850295">
                      <w:marLeft w:val="0"/>
                      <w:marRight w:val="0"/>
                      <w:marTop w:val="0"/>
                      <w:marBottom w:val="0"/>
                      <w:divBdr>
                        <w:top w:val="none" w:sz="0" w:space="0" w:color="auto"/>
                        <w:left w:val="none" w:sz="0" w:space="0" w:color="auto"/>
                        <w:bottom w:val="none" w:sz="0" w:space="0" w:color="auto"/>
                        <w:right w:val="none" w:sz="0" w:space="0" w:color="auto"/>
                      </w:divBdr>
                    </w:div>
                    <w:div w:id="1647858796">
                      <w:marLeft w:val="0"/>
                      <w:marRight w:val="0"/>
                      <w:marTop w:val="0"/>
                      <w:marBottom w:val="0"/>
                      <w:divBdr>
                        <w:top w:val="none" w:sz="0" w:space="0" w:color="auto"/>
                        <w:left w:val="none" w:sz="0" w:space="0" w:color="auto"/>
                        <w:bottom w:val="none" w:sz="0" w:space="0" w:color="auto"/>
                        <w:right w:val="none" w:sz="0" w:space="0" w:color="auto"/>
                      </w:divBdr>
                    </w:div>
                  </w:divsChild>
                </w:div>
                <w:div w:id="1274745385">
                  <w:marLeft w:val="0"/>
                  <w:marRight w:val="0"/>
                  <w:marTop w:val="0"/>
                  <w:marBottom w:val="0"/>
                  <w:divBdr>
                    <w:top w:val="none" w:sz="0" w:space="0" w:color="auto"/>
                    <w:left w:val="none" w:sz="0" w:space="0" w:color="auto"/>
                    <w:bottom w:val="none" w:sz="0" w:space="0" w:color="auto"/>
                    <w:right w:val="none" w:sz="0" w:space="0" w:color="auto"/>
                  </w:divBdr>
                  <w:divsChild>
                    <w:div w:id="1022172268">
                      <w:marLeft w:val="0"/>
                      <w:marRight w:val="0"/>
                      <w:marTop w:val="0"/>
                      <w:marBottom w:val="0"/>
                      <w:divBdr>
                        <w:top w:val="none" w:sz="0" w:space="0" w:color="auto"/>
                        <w:left w:val="none" w:sz="0" w:space="0" w:color="auto"/>
                        <w:bottom w:val="none" w:sz="0" w:space="0" w:color="auto"/>
                        <w:right w:val="none" w:sz="0" w:space="0" w:color="auto"/>
                      </w:divBdr>
                    </w:div>
                    <w:div w:id="1947079166">
                      <w:marLeft w:val="0"/>
                      <w:marRight w:val="0"/>
                      <w:marTop w:val="0"/>
                      <w:marBottom w:val="0"/>
                      <w:divBdr>
                        <w:top w:val="none" w:sz="0" w:space="0" w:color="auto"/>
                        <w:left w:val="none" w:sz="0" w:space="0" w:color="auto"/>
                        <w:bottom w:val="none" w:sz="0" w:space="0" w:color="auto"/>
                        <w:right w:val="none" w:sz="0" w:space="0" w:color="auto"/>
                      </w:divBdr>
                    </w:div>
                  </w:divsChild>
                </w:div>
                <w:div w:id="213392086">
                  <w:marLeft w:val="0"/>
                  <w:marRight w:val="0"/>
                  <w:marTop w:val="0"/>
                  <w:marBottom w:val="0"/>
                  <w:divBdr>
                    <w:top w:val="none" w:sz="0" w:space="0" w:color="auto"/>
                    <w:left w:val="none" w:sz="0" w:space="0" w:color="auto"/>
                    <w:bottom w:val="none" w:sz="0" w:space="0" w:color="auto"/>
                    <w:right w:val="none" w:sz="0" w:space="0" w:color="auto"/>
                  </w:divBdr>
                  <w:divsChild>
                    <w:div w:id="787970027">
                      <w:marLeft w:val="0"/>
                      <w:marRight w:val="0"/>
                      <w:marTop w:val="0"/>
                      <w:marBottom w:val="0"/>
                      <w:divBdr>
                        <w:top w:val="none" w:sz="0" w:space="0" w:color="auto"/>
                        <w:left w:val="none" w:sz="0" w:space="0" w:color="auto"/>
                        <w:bottom w:val="none" w:sz="0" w:space="0" w:color="auto"/>
                        <w:right w:val="none" w:sz="0" w:space="0" w:color="auto"/>
                      </w:divBdr>
                    </w:div>
                  </w:divsChild>
                </w:div>
                <w:div w:id="1863279595">
                  <w:marLeft w:val="0"/>
                  <w:marRight w:val="0"/>
                  <w:marTop w:val="0"/>
                  <w:marBottom w:val="0"/>
                  <w:divBdr>
                    <w:top w:val="none" w:sz="0" w:space="0" w:color="auto"/>
                    <w:left w:val="none" w:sz="0" w:space="0" w:color="auto"/>
                    <w:bottom w:val="none" w:sz="0" w:space="0" w:color="auto"/>
                    <w:right w:val="none" w:sz="0" w:space="0" w:color="auto"/>
                  </w:divBdr>
                  <w:divsChild>
                    <w:div w:id="375088725">
                      <w:marLeft w:val="0"/>
                      <w:marRight w:val="0"/>
                      <w:marTop w:val="0"/>
                      <w:marBottom w:val="0"/>
                      <w:divBdr>
                        <w:top w:val="none" w:sz="0" w:space="0" w:color="auto"/>
                        <w:left w:val="none" w:sz="0" w:space="0" w:color="auto"/>
                        <w:bottom w:val="none" w:sz="0" w:space="0" w:color="auto"/>
                        <w:right w:val="none" w:sz="0" w:space="0" w:color="auto"/>
                      </w:divBdr>
                    </w:div>
                  </w:divsChild>
                </w:div>
                <w:div w:id="757556113">
                  <w:marLeft w:val="0"/>
                  <w:marRight w:val="0"/>
                  <w:marTop w:val="0"/>
                  <w:marBottom w:val="0"/>
                  <w:divBdr>
                    <w:top w:val="none" w:sz="0" w:space="0" w:color="auto"/>
                    <w:left w:val="none" w:sz="0" w:space="0" w:color="auto"/>
                    <w:bottom w:val="none" w:sz="0" w:space="0" w:color="auto"/>
                    <w:right w:val="none" w:sz="0" w:space="0" w:color="auto"/>
                  </w:divBdr>
                  <w:divsChild>
                    <w:div w:id="1642685954">
                      <w:marLeft w:val="0"/>
                      <w:marRight w:val="0"/>
                      <w:marTop w:val="0"/>
                      <w:marBottom w:val="0"/>
                      <w:divBdr>
                        <w:top w:val="none" w:sz="0" w:space="0" w:color="auto"/>
                        <w:left w:val="none" w:sz="0" w:space="0" w:color="auto"/>
                        <w:bottom w:val="none" w:sz="0" w:space="0" w:color="auto"/>
                        <w:right w:val="none" w:sz="0" w:space="0" w:color="auto"/>
                      </w:divBdr>
                    </w:div>
                    <w:div w:id="156380697">
                      <w:marLeft w:val="0"/>
                      <w:marRight w:val="0"/>
                      <w:marTop w:val="0"/>
                      <w:marBottom w:val="0"/>
                      <w:divBdr>
                        <w:top w:val="none" w:sz="0" w:space="0" w:color="auto"/>
                        <w:left w:val="none" w:sz="0" w:space="0" w:color="auto"/>
                        <w:bottom w:val="none" w:sz="0" w:space="0" w:color="auto"/>
                        <w:right w:val="none" w:sz="0" w:space="0" w:color="auto"/>
                      </w:divBdr>
                    </w:div>
                    <w:div w:id="120541191">
                      <w:marLeft w:val="0"/>
                      <w:marRight w:val="0"/>
                      <w:marTop w:val="0"/>
                      <w:marBottom w:val="0"/>
                      <w:divBdr>
                        <w:top w:val="none" w:sz="0" w:space="0" w:color="auto"/>
                        <w:left w:val="none" w:sz="0" w:space="0" w:color="auto"/>
                        <w:bottom w:val="none" w:sz="0" w:space="0" w:color="auto"/>
                        <w:right w:val="none" w:sz="0" w:space="0" w:color="auto"/>
                      </w:divBdr>
                    </w:div>
                  </w:divsChild>
                </w:div>
                <w:div w:id="918173477">
                  <w:marLeft w:val="0"/>
                  <w:marRight w:val="0"/>
                  <w:marTop w:val="0"/>
                  <w:marBottom w:val="0"/>
                  <w:divBdr>
                    <w:top w:val="none" w:sz="0" w:space="0" w:color="auto"/>
                    <w:left w:val="none" w:sz="0" w:space="0" w:color="auto"/>
                    <w:bottom w:val="none" w:sz="0" w:space="0" w:color="auto"/>
                    <w:right w:val="none" w:sz="0" w:space="0" w:color="auto"/>
                  </w:divBdr>
                  <w:divsChild>
                    <w:div w:id="1382435146">
                      <w:marLeft w:val="0"/>
                      <w:marRight w:val="0"/>
                      <w:marTop w:val="0"/>
                      <w:marBottom w:val="0"/>
                      <w:divBdr>
                        <w:top w:val="none" w:sz="0" w:space="0" w:color="auto"/>
                        <w:left w:val="none" w:sz="0" w:space="0" w:color="auto"/>
                        <w:bottom w:val="none" w:sz="0" w:space="0" w:color="auto"/>
                        <w:right w:val="none" w:sz="0" w:space="0" w:color="auto"/>
                      </w:divBdr>
                    </w:div>
                  </w:divsChild>
                </w:div>
                <w:div w:id="2069914397">
                  <w:marLeft w:val="0"/>
                  <w:marRight w:val="0"/>
                  <w:marTop w:val="0"/>
                  <w:marBottom w:val="0"/>
                  <w:divBdr>
                    <w:top w:val="none" w:sz="0" w:space="0" w:color="auto"/>
                    <w:left w:val="none" w:sz="0" w:space="0" w:color="auto"/>
                    <w:bottom w:val="none" w:sz="0" w:space="0" w:color="auto"/>
                    <w:right w:val="none" w:sz="0" w:space="0" w:color="auto"/>
                  </w:divBdr>
                  <w:divsChild>
                    <w:div w:id="701781445">
                      <w:marLeft w:val="0"/>
                      <w:marRight w:val="0"/>
                      <w:marTop w:val="0"/>
                      <w:marBottom w:val="0"/>
                      <w:divBdr>
                        <w:top w:val="none" w:sz="0" w:space="0" w:color="auto"/>
                        <w:left w:val="none" w:sz="0" w:space="0" w:color="auto"/>
                        <w:bottom w:val="none" w:sz="0" w:space="0" w:color="auto"/>
                        <w:right w:val="none" w:sz="0" w:space="0" w:color="auto"/>
                      </w:divBdr>
                    </w:div>
                  </w:divsChild>
                </w:div>
                <w:div w:id="1747534710">
                  <w:marLeft w:val="0"/>
                  <w:marRight w:val="0"/>
                  <w:marTop w:val="0"/>
                  <w:marBottom w:val="0"/>
                  <w:divBdr>
                    <w:top w:val="none" w:sz="0" w:space="0" w:color="auto"/>
                    <w:left w:val="none" w:sz="0" w:space="0" w:color="auto"/>
                    <w:bottom w:val="none" w:sz="0" w:space="0" w:color="auto"/>
                    <w:right w:val="none" w:sz="0" w:space="0" w:color="auto"/>
                  </w:divBdr>
                  <w:divsChild>
                    <w:div w:id="1991134459">
                      <w:marLeft w:val="0"/>
                      <w:marRight w:val="0"/>
                      <w:marTop w:val="0"/>
                      <w:marBottom w:val="0"/>
                      <w:divBdr>
                        <w:top w:val="none" w:sz="0" w:space="0" w:color="auto"/>
                        <w:left w:val="none" w:sz="0" w:space="0" w:color="auto"/>
                        <w:bottom w:val="none" w:sz="0" w:space="0" w:color="auto"/>
                        <w:right w:val="none" w:sz="0" w:space="0" w:color="auto"/>
                      </w:divBdr>
                    </w:div>
                  </w:divsChild>
                </w:div>
                <w:div w:id="145556757">
                  <w:marLeft w:val="0"/>
                  <w:marRight w:val="0"/>
                  <w:marTop w:val="0"/>
                  <w:marBottom w:val="0"/>
                  <w:divBdr>
                    <w:top w:val="none" w:sz="0" w:space="0" w:color="auto"/>
                    <w:left w:val="none" w:sz="0" w:space="0" w:color="auto"/>
                    <w:bottom w:val="none" w:sz="0" w:space="0" w:color="auto"/>
                    <w:right w:val="none" w:sz="0" w:space="0" w:color="auto"/>
                  </w:divBdr>
                  <w:divsChild>
                    <w:div w:id="316152520">
                      <w:marLeft w:val="0"/>
                      <w:marRight w:val="0"/>
                      <w:marTop w:val="0"/>
                      <w:marBottom w:val="0"/>
                      <w:divBdr>
                        <w:top w:val="none" w:sz="0" w:space="0" w:color="auto"/>
                        <w:left w:val="none" w:sz="0" w:space="0" w:color="auto"/>
                        <w:bottom w:val="none" w:sz="0" w:space="0" w:color="auto"/>
                        <w:right w:val="none" w:sz="0" w:space="0" w:color="auto"/>
                      </w:divBdr>
                    </w:div>
                  </w:divsChild>
                </w:div>
                <w:div w:id="1317876250">
                  <w:marLeft w:val="0"/>
                  <w:marRight w:val="0"/>
                  <w:marTop w:val="0"/>
                  <w:marBottom w:val="0"/>
                  <w:divBdr>
                    <w:top w:val="none" w:sz="0" w:space="0" w:color="auto"/>
                    <w:left w:val="none" w:sz="0" w:space="0" w:color="auto"/>
                    <w:bottom w:val="none" w:sz="0" w:space="0" w:color="auto"/>
                    <w:right w:val="none" w:sz="0" w:space="0" w:color="auto"/>
                  </w:divBdr>
                  <w:divsChild>
                    <w:div w:id="2060088180">
                      <w:marLeft w:val="0"/>
                      <w:marRight w:val="0"/>
                      <w:marTop w:val="0"/>
                      <w:marBottom w:val="0"/>
                      <w:divBdr>
                        <w:top w:val="none" w:sz="0" w:space="0" w:color="auto"/>
                        <w:left w:val="none" w:sz="0" w:space="0" w:color="auto"/>
                        <w:bottom w:val="none" w:sz="0" w:space="0" w:color="auto"/>
                        <w:right w:val="none" w:sz="0" w:space="0" w:color="auto"/>
                      </w:divBdr>
                    </w:div>
                  </w:divsChild>
                </w:div>
                <w:div w:id="1641374328">
                  <w:marLeft w:val="0"/>
                  <w:marRight w:val="0"/>
                  <w:marTop w:val="0"/>
                  <w:marBottom w:val="0"/>
                  <w:divBdr>
                    <w:top w:val="none" w:sz="0" w:space="0" w:color="auto"/>
                    <w:left w:val="none" w:sz="0" w:space="0" w:color="auto"/>
                    <w:bottom w:val="none" w:sz="0" w:space="0" w:color="auto"/>
                    <w:right w:val="none" w:sz="0" w:space="0" w:color="auto"/>
                  </w:divBdr>
                  <w:divsChild>
                    <w:div w:id="611016032">
                      <w:marLeft w:val="0"/>
                      <w:marRight w:val="0"/>
                      <w:marTop w:val="0"/>
                      <w:marBottom w:val="0"/>
                      <w:divBdr>
                        <w:top w:val="none" w:sz="0" w:space="0" w:color="auto"/>
                        <w:left w:val="none" w:sz="0" w:space="0" w:color="auto"/>
                        <w:bottom w:val="none" w:sz="0" w:space="0" w:color="auto"/>
                        <w:right w:val="none" w:sz="0" w:space="0" w:color="auto"/>
                      </w:divBdr>
                    </w:div>
                  </w:divsChild>
                </w:div>
                <w:div w:id="1521312068">
                  <w:marLeft w:val="0"/>
                  <w:marRight w:val="0"/>
                  <w:marTop w:val="0"/>
                  <w:marBottom w:val="0"/>
                  <w:divBdr>
                    <w:top w:val="none" w:sz="0" w:space="0" w:color="auto"/>
                    <w:left w:val="none" w:sz="0" w:space="0" w:color="auto"/>
                    <w:bottom w:val="none" w:sz="0" w:space="0" w:color="auto"/>
                    <w:right w:val="none" w:sz="0" w:space="0" w:color="auto"/>
                  </w:divBdr>
                  <w:divsChild>
                    <w:div w:id="1096441608">
                      <w:marLeft w:val="0"/>
                      <w:marRight w:val="0"/>
                      <w:marTop w:val="0"/>
                      <w:marBottom w:val="0"/>
                      <w:divBdr>
                        <w:top w:val="none" w:sz="0" w:space="0" w:color="auto"/>
                        <w:left w:val="none" w:sz="0" w:space="0" w:color="auto"/>
                        <w:bottom w:val="none" w:sz="0" w:space="0" w:color="auto"/>
                        <w:right w:val="none" w:sz="0" w:space="0" w:color="auto"/>
                      </w:divBdr>
                    </w:div>
                  </w:divsChild>
                </w:div>
                <w:div w:id="1333952510">
                  <w:marLeft w:val="0"/>
                  <w:marRight w:val="0"/>
                  <w:marTop w:val="0"/>
                  <w:marBottom w:val="0"/>
                  <w:divBdr>
                    <w:top w:val="none" w:sz="0" w:space="0" w:color="auto"/>
                    <w:left w:val="none" w:sz="0" w:space="0" w:color="auto"/>
                    <w:bottom w:val="none" w:sz="0" w:space="0" w:color="auto"/>
                    <w:right w:val="none" w:sz="0" w:space="0" w:color="auto"/>
                  </w:divBdr>
                  <w:divsChild>
                    <w:div w:id="108476068">
                      <w:marLeft w:val="0"/>
                      <w:marRight w:val="0"/>
                      <w:marTop w:val="0"/>
                      <w:marBottom w:val="0"/>
                      <w:divBdr>
                        <w:top w:val="none" w:sz="0" w:space="0" w:color="auto"/>
                        <w:left w:val="none" w:sz="0" w:space="0" w:color="auto"/>
                        <w:bottom w:val="none" w:sz="0" w:space="0" w:color="auto"/>
                        <w:right w:val="none" w:sz="0" w:space="0" w:color="auto"/>
                      </w:divBdr>
                    </w:div>
                  </w:divsChild>
                </w:div>
                <w:div w:id="1609660950">
                  <w:marLeft w:val="0"/>
                  <w:marRight w:val="0"/>
                  <w:marTop w:val="0"/>
                  <w:marBottom w:val="0"/>
                  <w:divBdr>
                    <w:top w:val="none" w:sz="0" w:space="0" w:color="auto"/>
                    <w:left w:val="none" w:sz="0" w:space="0" w:color="auto"/>
                    <w:bottom w:val="none" w:sz="0" w:space="0" w:color="auto"/>
                    <w:right w:val="none" w:sz="0" w:space="0" w:color="auto"/>
                  </w:divBdr>
                  <w:divsChild>
                    <w:div w:id="1936739913">
                      <w:marLeft w:val="0"/>
                      <w:marRight w:val="0"/>
                      <w:marTop w:val="0"/>
                      <w:marBottom w:val="0"/>
                      <w:divBdr>
                        <w:top w:val="none" w:sz="0" w:space="0" w:color="auto"/>
                        <w:left w:val="none" w:sz="0" w:space="0" w:color="auto"/>
                        <w:bottom w:val="none" w:sz="0" w:space="0" w:color="auto"/>
                        <w:right w:val="none" w:sz="0" w:space="0" w:color="auto"/>
                      </w:divBdr>
                    </w:div>
                  </w:divsChild>
                </w:div>
                <w:div w:id="6324196">
                  <w:marLeft w:val="0"/>
                  <w:marRight w:val="0"/>
                  <w:marTop w:val="0"/>
                  <w:marBottom w:val="0"/>
                  <w:divBdr>
                    <w:top w:val="none" w:sz="0" w:space="0" w:color="auto"/>
                    <w:left w:val="none" w:sz="0" w:space="0" w:color="auto"/>
                    <w:bottom w:val="none" w:sz="0" w:space="0" w:color="auto"/>
                    <w:right w:val="none" w:sz="0" w:space="0" w:color="auto"/>
                  </w:divBdr>
                  <w:divsChild>
                    <w:div w:id="1305548585">
                      <w:marLeft w:val="0"/>
                      <w:marRight w:val="0"/>
                      <w:marTop w:val="0"/>
                      <w:marBottom w:val="0"/>
                      <w:divBdr>
                        <w:top w:val="none" w:sz="0" w:space="0" w:color="auto"/>
                        <w:left w:val="none" w:sz="0" w:space="0" w:color="auto"/>
                        <w:bottom w:val="none" w:sz="0" w:space="0" w:color="auto"/>
                        <w:right w:val="none" w:sz="0" w:space="0" w:color="auto"/>
                      </w:divBdr>
                    </w:div>
                  </w:divsChild>
                </w:div>
                <w:div w:id="953711814">
                  <w:marLeft w:val="0"/>
                  <w:marRight w:val="0"/>
                  <w:marTop w:val="0"/>
                  <w:marBottom w:val="0"/>
                  <w:divBdr>
                    <w:top w:val="none" w:sz="0" w:space="0" w:color="auto"/>
                    <w:left w:val="none" w:sz="0" w:space="0" w:color="auto"/>
                    <w:bottom w:val="none" w:sz="0" w:space="0" w:color="auto"/>
                    <w:right w:val="none" w:sz="0" w:space="0" w:color="auto"/>
                  </w:divBdr>
                  <w:divsChild>
                    <w:div w:id="10838811">
                      <w:marLeft w:val="0"/>
                      <w:marRight w:val="0"/>
                      <w:marTop w:val="0"/>
                      <w:marBottom w:val="0"/>
                      <w:divBdr>
                        <w:top w:val="none" w:sz="0" w:space="0" w:color="auto"/>
                        <w:left w:val="none" w:sz="0" w:space="0" w:color="auto"/>
                        <w:bottom w:val="none" w:sz="0" w:space="0" w:color="auto"/>
                        <w:right w:val="none" w:sz="0" w:space="0" w:color="auto"/>
                      </w:divBdr>
                    </w:div>
                  </w:divsChild>
                </w:div>
                <w:div w:id="1561163608">
                  <w:marLeft w:val="0"/>
                  <w:marRight w:val="0"/>
                  <w:marTop w:val="0"/>
                  <w:marBottom w:val="0"/>
                  <w:divBdr>
                    <w:top w:val="none" w:sz="0" w:space="0" w:color="auto"/>
                    <w:left w:val="none" w:sz="0" w:space="0" w:color="auto"/>
                    <w:bottom w:val="none" w:sz="0" w:space="0" w:color="auto"/>
                    <w:right w:val="none" w:sz="0" w:space="0" w:color="auto"/>
                  </w:divBdr>
                  <w:divsChild>
                    <w:div w:id="197833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5005557">
      <w:bodyDiv w:val="1"/>
      <w:marLeft w:val="0"/>
      <w:marRight w:val="0"/>
      <w:marTop w:val="0"/>
      <w:marBottom w:val="0"/>
      <w:divBdr>
        <w:top w:val="none" w:sz="0" w:space="0" w:color="auto"/>
        <w:left w:val="none" w:sz="0" w:space="0" w:color="auto"/>
        <w:bottom w:val="none" w:sz="0" w:space="0" w:color="auto"/>
        <w:right w:val="none" w:sz="0" w:space="0" w:color="auto"/>
      </w:divBdr>
      <w:divsChild>
        <w:div w:id="1351024931">
          <w:marLeft w:val="0"/>
          <w:marRight w:val="0"/>
          <w:marTop w:val="0"/>
          <w:marBottom w:val="0"/>
          <w:divBdr>
            <w:top w:val="none" w:sz="0" w:space="0" w:color="auto"/>
            <w:left w:val="none" w:sz="0" w:space="0" w:color="auto"/>
            <w:bottom w:val="none" w:sz="0" w:space="0" w:color="auto"/>
            <w:right w:val="none" w:sz="0" w:space="0" w:color="auto"/>
          </w:divBdr>
          <w:divsChild>
            <w:div w:id="1037699515">
              <w:marLeft w:val="0"/>
              <w:marRight w:val="0"/>
              <w:marTop w:val="0"/>
              <w:marBottom w:val="0"/>
              <w:divBdr>
                <w:top w:val="none" w:sz="0" w:space="0" w:color="auto"/>
                <w:left w:val="none" w:sz="0" w:space="0" w:color="auto"/>
                <w:bottom w:val="none" w:sz="0" w:space="0" w:color="auto"/>
                <w:right w:val="none" w:sz="0" w:space="0" w:color="auto"/>
              </w:divBdr>
            </w:div>
          </w:divsChild>
        </w:div>
        <w:div w:id="1012562886">
          <w:marLeft w:val="0"/>
          <w:marRight w:val="0"/>
          <w:marTop w:val="0"/>
          <w:marBottom w:val="0"/>
          <w:divBdr>
            <w:top w:val="none" w:sz="0" w:space="0" w:color="auto"/>
            <w:left w:val="none" w:sz="0" w:space="0" w:color="auto"/>
            <w:bottom w:val="none" w:sz="0" w:space="0" w:color="auto"/>
            <w:right w:val="none" w:sz="0" w:space="0" w:color="auto"/>
          </w:divBdr>
          <w:divsChild>
            <w:div w:id="782653734">
              <w:marLeft w:val="0"/>
              <w:marRight w:val="0"/>
              <w:marTop w:val="0"/>
              <w:marBottom w:val="0"/>
              <w:divBdr>
                <w:top w:val="none" w:sz="0" w:space="0" w:color="auto"/>
                <w:left w:val="none" w:sz="0" w:space="0" w:color="auto"/>
                <w:bottom w:val="none" w:sz="0" w:space="0" w:color="auto"/>
                <w:right w:val="none" w:sz="0" w:space="0" w:color="auto"/>
              </w:divBdr>
            </w:div>
          </w:divsChild>
        </w:div>
        <w:div w:id="1945726162">
          <w:marLeft w:val="0"/>
          <w:marRight w:val="0"/>
          <w:marTop w:val="0"/>
          <w:marBottom w:val="0"/>
          <w:divBdr>
            <w:top w:val="none" w:sz="0" w:space="0" w:color="auto"/>
            <w:left w:val="none" w:sz="0" w:space="0" w:color="auto"/>
            <w:bottom w:val="none" w:sz="0" w:space="0" w:color="auto"/>
            <w:right w:val="none" w:sz="0" w:space="0" w:color="auto"/>
          </w:divBdr>
          <w:divsChild>
            <w:div w:id="101072716">
              <w:marLeft w:val="0"/>
              <w:marRight w:val="0"/>
              <w:marTop w:val="0"/>
              <w:marBottom w:val="0"/>
              <w:divBdr>
                <w:top w:val="none" w:sz="0" w:space="0" w:color="auto"/>
                <w:left w:val="none" w:sz="0" w:space="0" w:color="auto"/>
                <w:bottom w:val="none" w:sz="0" w:space="0" w:color="auto"/>
                <w:right w:val="none" w:sz="0" w:space="0" w:color="auto"/>
              </w:divBdr>
            </w:div>
          </w:divsChild>
        </w:div>
        <w:div w:id="1335649186">
          <w:marLeft w:val="0"/>
          <w:marRight w:val="0"/>
          <w:marTop w:val="0"/>
          <w:marBottom w:val="0"/>
          <w:divBdr>
            <w:top w:val="none" w:sz="0" w:space="0" w:color="auto"/>
            <w:left w:val="none" w:sz="0" w:space="0" w:color="auto"/>
            <w:bottom w:val="none" w:sz="0" w:space="0" w:color="auto"/>
            <w:right w:val="none" w:sz="0" w:space="0" w:color="auto"/>
          </w:divBdr>
          <w:divsChild>
            <w:div w:id="126564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571212">
      <w:bodyDiv w:val="1"/>
      <w:marLeft w:val="0"/>
      <w:marRight w:val="0"/>
      <w:marTop w:val="0"/>
      <w:marBottom w:val="0"/>
      <w:divBdr>
        <w:top w:val="none" w:sz="0" w:space="0" w:color="auto"/>
        <w:left w:val="none" w:sz="0" w:space="0" w:color="auto"/>
        <w:bottom w:val="none" w:sz="0" w:space="0" w:color="auto"/>
        <w:right w:val="none" w:sz="0" w:space="0" w:color="auto"/>
      </w:divBdr>
      <w:divsChild>
        <w:div w:id="837965569">
          <w:marLeft w:val="0"/>
          <w:marRight w:val="0"/>
          <w:marTop w:val="0"/>
          <w:marBottom w:val="0"/>
          <w:divBdr>
            <w:top w:val="none" w:sz="0" w:space="0" w:color="auto"/>
            <w:left w:val="none" w:sz="0" w:space="0" w:color="auto"/>
            <w:bottom w:val="none" w:sz="0" w:space="0" w:color="auto"/>
            <w:right w:val="none" w:sz="0" w:space="0" w:color="auto"/>
          </w:divBdr>
        </w:div>
        <w:div w:id="1957130521">
          <w:marLeft w:val="0"/>
          <w:marRight w:val="0"/>
          <w:marTop w:val="0"/>
          <w:marBottom w:val="0"/>
          <w:divBdr>
            <w:top w:val="none" w:sz="0" w:space="0" w:color="auto"/>
            <w:left w:val="none" w:sz="0" w:space="0" w:color="auto"/>
            <w:bottom w:val="none" w:sz="0" w:space="0" w:color="auto"/>
            <w:right w:val="none" w:sz="0" w:space="0" w:color="auto"/>
          </w:divBdr>
        </w:div>
        <w:div w:id="1989901442">
          <w:marLeft w:val="0"/>
          <w:marRight w:val="0"/>
          <w:marTop w:val="0"/>
          <w:marBottom w:val="0"/>
          <w:divBdr>
            <w:top w:val="none" w:sz="0" w:space="0" w:color="auto"/>
            <w:left w:val="none" w:sz="0" w:space="0" w:color="auto"/>
            <w:bottom w:val="none" w:sz="0" w:space="0" w:color="auto"/>
            <w:right w:val="none" w:sz="0" w:space="0" w:color="auto"/>
          </w:divBdr>
          <w:divsChild>
            <w:div w:id="1527717820">
              <w:marLeft w:val="-75"/>
              <w:marRight w:val="0"/>
              <w:marTop w:val="30"/>
              <w:marBottom w:val="30"/>
              <w:divBdr>
                <w:top w:val="none" w:sz="0" w:space="0" w:color="auto"/>
                <w:left w:val="none" w:sz="0" w:space="0" w:color="auto"/>
                <w:bottom w:val="none" w:sz="0" w:space="0" w:color="auto"/>
                <w:right w:val="none" w:sz="0" w:space="0" w:color="auto"/>
              </w:divBdr>
              <w:divsChild>
                <w:div w:id="262305051">
                  <w:marLeft w:val="0"/>
                  <w:marRight w:val="0"/>
                  <w:marTop w:val="0"/>
                  <w:marBottom w:val="0"/>
                  <w:divBdr>
                    <w:top w:val="none" w:sz="0" w:space="0" w:color="auto"/>
                    <w:left w:val="none" w:sz="0" w:space="0" w:color="auto"/>
                    <w:bottom w:val="none" w:sz="0" w:space="0" w:color="auto"/>
                    <w:right w:val="none" w:sz="0" w:space="0" w:color="auto"/>
                  </w:divBdr>
                  <w:divsChild>
                    <w:div w:id="2122918967">
                      <w:marLeft w:val="0"/>
                      <w:marRight w:val="0"/>
                      <w:marTop w:val="0"/>
                      <w:marBottom w:val="0"/>
                      <w:divBdr>
                        <w:top w:val="none" w:sz="0" w:space="0" w:color="auto"/>
                        <w:left w:val="none" w:sz="0" w:space="0" w:color="auto"/>
                        <w:bottom w:val="none" w:sz="0" w:space="0" w:color="auto"/>
                        <w:right w:val="none" w:sz="0" w:space="0" w:color="auto"/>
                      </w:divBdr>
                    </w:div>
                    <w:div w:id="1196885990">
                      <w:marLeft w:val="0"/>
                      <w:marRight w:val="0"/>
                      <w:marTop w:val="0"/>
                      <w:marBottom w:val="0"/>
                      <w:divBdr>
                        <w:top w:val="none" w:sz="0" w:space="0" w:color="auto"/>
                        <w:left w:val="none" w:sz="0" w:space="0" w:color="auto"/>
                        <w:bottom w:val="none" w:sz="0" w:space="0" w:color="auto"/>
                        <w:right w:val="none" w:sz="0" w:space="0" w:color="auto"/>
                      </w:divBdr>
                    </w:div>
                  </w:divsChild>
                </w:div>
                <w:div w:id="914901843">
                  <w:marLeft w:val="0"/>
                  <w:marRight w:val="0"/>
                  <w:marTop w:val="0"/>
                  <w:marBottom w:val="0"/>
                  <w:divBdr>
                    <w:top w:val="none" w:sz="0" w:space="0" w:color="auto"/>
                    <w:left w:val="none" w:sz="0" w:space="0" w:color="auto"/>
                    <w:bottom w:val="none" w:sz="0" w:space="0" w:color="auto"/>
                    <w:right w:val="none" w:sz="0" w:space="0" w:color="auto"/>
                  </w:divBdr>
                  <w:divsChild>
                    <w:div w:id="861283972">
                      <w:marLeft w:val="0"/>
                      <w:marRight w:val="0"/>
                      <w:marTop w:val="0"/>
                      <w:marBottom w:val="0"/>
                      <w:divBdr>
                        <w:top w:val="none" w:sz="0" w:space="0" w:color="auto"/>
                        <w:left w:val="none" w:sz="0" w:space="0" w:color="auto"/>
                        <w:bottom w:val="none" w:sz="0" w:space="0" w:color="auto"/>
                        <w:right w:val="none" w:sz="0" w:space="0" w:color="auto"/>
                      </w:divBdr>
                    </w:div>
                  </w:divsChild>
                </w:div>
                <w:div w:id="1528176270">
                  <w:marLeft w:val="0"/>
                  <w:marRight w:val="0"/>
                  <w:marTop w:val="0"/>
                  <w:marBottom w:val="0"/>
                  <w:divBdr>
                    <w:top w:val="none" w:sz="0" w:space="0" w:color="auto"/>
                    <w:left w:val="none" w:sz="0" w:space="0" w:color="auto"/>
                    <w:bottom w:val="none" w:sz="0" w:space="0" w:color="auto"/>
                    <w:right w:val="none" w:sz="0" w:space="0" w:color="auto"/>
                  </w:divBdr>
                  <w:divsChild>
                    <w:div w:id="1409574732">
                      <w:marLeft w:val="0"/>
                      <w:marRight w:val="0"/>
                      <w:marTop w:val="0"/>
                      <w:marBottom w:val="0"/>
                      <w:divBdr>
                        <w:top w:val="none" w:sz="0" w:space="0" w:color="auto"/>
                        <w:left w:val="none" w:sz="0" w:space="0" w:color="auto"/>
                        <w:bottom w:val="none" w:sz="0" w:space="0" w:color="auto"/>
                        <w:right w:val="none" w:sz="0" w:space="0" w:color="auto"/>
                      </w:divBdr>
                    </w:div>
                    <w:div w:id="64305592">
                      <w:marLeft w:val="0"/>
                      <w:marRight w:val="0"/>
                      <w:marTop w:val="0"/>
                      <w:marBottom w:val="0"/>
                      <w:divBdr>
                        <w:top w:val="none" w:sz="0" w:space="0" w:color="auto"/>
                        <w:left w:val="none" w:sz="0" w:space="0" w:color="auto"/>
                        <w:bottom w:val="none" w:sz="0" w:space="0" w:color="auto"/>
                        <w:right w:val="none" w:sz="0" w:space="0" w:color="auto"/>
                      </w:divBdr>
                    </w:div>
                  </w:divsChild>
                </w:div>
                <w:div w:id="1414668349">
                  <w:marLeft w:val="0"/>
                  <w:marRight w:val="0"/>
                  <w:marTop w:val="0"/>
                  <w:marBottom w:val="0"/>
                  <w:divBdr>
                    <w:top w:val="none" w:sz="0" w:space="0" w:color="auto"/>
                    <w:left w:val="none" w:sz="0" w:space="0" w:color="auto"/>
                    <w:bottom w:val="none" w:sz="0" w:space="0" w:color="auto"/>
                    <w:right w:val="none" w:sz="0" w:space="0" w:color="auto"/>
                  </w:divBdr>
                  <w:divsChild>
                    <w:div w:id="851722987">
                      <w:marLeft w:val="0"/>
                      <w:marRight w:val="0"/>
                      <w:marTop w:val="0"/>
                      <w:marBottom w:val="0"/>
                      <w:divBdr>
                        <w:top w:val="none" w:sz="0" w:space="0" w:color="auto"/>
                        <w:left w:val="none" w:sz="0" w:space="0" w:color="auto"/>
                        <w:bottom w:val="none" w:sz="0" w:space="0" w:color="auto"/>
                        <w:right w:val="none" w:sz="0" w:space="0" w:color="auto"/>
                      </w:divBdr>
                    </w:div>
                  </w:divsChild>
                </w:div>
                <w:div w:id="200896835">
                  <w:marLeft w:val="0"/>
                  <w:marRight w:val="0"/>
                  <w:marTop w:val="0"/>
                  <w:marBottom w:val="0"/>
                  <w:divBdr>
                    <w:top w:val="none" w:sz="0" w:space="0" w:color="auto"/>
                    <w:left w:val="none" w:sz="0" w:space="0" w:color="auto"/>
                    <w:bottom w:val="none" w:sz="0" w:space="0" w:color="auto"/>
                    <w:right w:val="none" w:sz="0" w:space="0" w:color="auto"/>
                  </w:divBdr>
                  <w:divsChild>
                    <w:div w:id="1618489299">
                      <w:marLeft w:val="0"/>
                      <w:marRight w:val="0"/>
                      <w:marTop w:val="0"/>
                      <w:marBottom w:val="0"/>
                      <w:divBdr>
                        <w:top w:val="none" w:sz="0" w:space="0" w:color="auto"/>
                        <w:left w:val="none" w:sz="0" w:space="0" w:color="auto"/>
                        <w:bottom w:val="none" w:sz="0" w:space="0" w:color="auto"/>
                        <w:right w:val="none" w:sz="0" w:space="0" w:color="auto"/>
                      </w:divBdr>
                    </w:div>
                    <w:div w:id="1219130233">
                      <w:marLeft w:val="0"/>
                      <w:marRight w:val="0"/>
                      <w:marTop w:val="0"/>
                      <w:marBottom w:val="0"/>
                      <w:divBdr>
                        <w:top w:val="none" w:sz="0" w:space="0" w:color="auto"/>
                        <w:left w:val="none" w:sz="0" w:space="0" w:color="auto"/>
                        <w:bottom w:val="none" w:sz="0" w:space="0" w:color="auto"/>
                        <w:right w:val="none" w:sz="0" w:space="0" w:color="auto"/>
                      </w:divBdr>
                    </w:div>
                  </w:divsChild>
                </w:div>
                <w:div w:id="958532106">
                  <w:marLeft w:val="0"/>
                  <w:marRight w:val="0"/>
                  <w:marTop w:val="0"/>
                  <w:marBottom w:val="0"/>
                  <w:divBdr>
                    <w:top w:val="none" w:sz="0" w:space="0" w:color="auto"/>
                    <w:left w:val="none" w:sz="0" w:space="0" w:color="auto"/>
                    <w:bottom w:val="none" w:sz="0" w:space="0" w:color="auto"/>
                    <w:right w:val="none" w:sz="0" w:space="0" w:color="auto"/>
                  </w:divBdr>
                  <w:divsChild>
                    <w:div w:id="929123101">
                      <w:marLeft w:val="0"/>
                      <w:marRight w:val="0"/>
                      <w:marTop w:val="0"/>
                      <w:marBottom w:val="0"/>
                      <w:divBdr>
                        <w:top w:val="none" w:sz="0" w:space="0" w:color="auto"/>
                        <w:left w:val="none" w:sz="0" w:space="0" w:color="auto"/>
                        <w:bottom w:val="none" w:sz="0" w:space="0" w:color="auto"/>
                        <w:right w:val="none" w:sz="0" w:space="0" w:color="auto"/>
                      </w:divBdr>
                    </w:div>
                  </w:divsChild>
                </w:div>
                <w:div w:id="1440877207">
                  <w:marLeft w:val="0"/>
                  <w:marRight w:val="0"/>
                  <w:marTop w:val="0"/>
                  <w:marBottom w:val="0"/>
                  <w:divBdr>
                    <w:top w:val="none" w:sz="0" w:space="0" w:color="auto"/>
                    <w:left w:val="none" w:sz="0" w:space="0" w:color="auto"/>
                    <w:bottom w:val="none" w:sz="0" w:space="0" w:color="auto"/>
                    <w:right w:val="none" w:sz="0" w:space="0" w:color="auto"/>
                  </w:divBdr>
                  <w:divsChild>
                    <w:div w:id="668220217">
                      <w:marLeft w:val="0"/>
                      <w:marRight w:val="0"/>
                      <w:marTop w:val="0"/>
                      <w:marBottom w:val="0"/>
                      <w:divBdr>
                        <w:top w:val="none" w:sz="0" w:space="0" w:color="auto"/>
                        <w:left w:val="none" w:sz="0" w:space="0" w:color="auto"/>
                        <w:bottom w:val="none" w:sz="0" w:space="0" w:color="auto"/>
                        <w:right w:val="none" w:sz="0" w:space="0" w:color="auto"/>
                      </w:divBdr>
                    </w:div>
                    <w:div w:id="612249816">
                      <w:marLeft w:val="0"/>
                      <w:marRight w:val="0"/>
                      <w:marTop w:val="0"/>
                      <w:marBottom w:val="0"/>
                      <w:divBdr>
                        <w:top w:val="none" w:sz="0" w:space="0" w:color="auto"/>
                        <w:left w:val="none" w:sz="0" w:space="0" w:color="auto"/>
                        <w:bottom w:val="none" w:sz="0" w:space="0" w:color="auto"/>
                        <w:right w:val="none" w:sz="0" w:space="0" w:color="auto"/>
                      </w:divBdr>
                    </w:div>
                  </w:divsChild>
                </w:div>
                <w:div w:id="1044788472">
                  <w:marLeft w:val="0"/>
                  <w:marRight w:val="0"/>
                  <w:marTop w:val="0"/>
                  <w:marBottom w:val="0"/>
                  <w:divBdr>
                    <w:top w:val="none" w:sz="0" w:space="0" w:color="auto"/>
                    <w:left w:val="none" w:sz="0" w:space="0" w:color="auto"/>
                    <w:bottom w:val="none" w:sz="0" w:space="0" w:color="auto"/>
                    <w:right w:val="none" w:sz="0" w:space="0" w:color="auto"/>
                  </w:divBdr>
                  <w:divsChild>
                    <w:div w:id="1181043592">
                      <w:marLeft w:val="0"/>
                      <w:marRight w:val="0"/>
                      <w:marTop w:val="0"/>
                      <w:marBottom w:val="0"/>
                      <w:divBdr>
                        <w:top w:val="none" w:sz="0" w:space="0" w:color="auto"/>
                        <w:left w:val="none" w:sz="0" w:space="0" w:color="auto"/>
                        <w:bottom w:val="none" w:sz="0" w:space="0" w:color="auto"/>
                        <w:right w:val="none" w:sz="0" w:space="0" w:color="auto"/>
                      </w:divBdr>
                    </w:div>
                  </w:divsChild>
                </w:div>
                <w:div w:id="1945306865">
                  <w:marLeft w:val="0"/>
                  <w:marRight w:val="0"/>
                  <w:marTop w:val="0"/>
                  <w:marBottom w:val="0"/>
                  <w:divBdr>
                    <w:top w:val="none" w:sz="0" w:space="0" w:color="auto"/>
                    <w:left w:val="none" w:sz="0" w:space="0" w:color="auto"/>
                    <w:bottom w:val="none" w:sz="0" w:space="0" w:color="auto"/>
                    <w:right w:val="none" w:sz="0" w:space="0" w:color="auto"/>
                  </w:divBdr>
                  <w:divsChild>
                    <w:div w:id="711809283">
                      <w:marLeft w:val="0"/>
                      <w:marRight w:val="0"/>
                      <w:marTop w:val="0"/>
                      <w:marBottom w:val="0"/>
                      <w:divBdr>
                        <w:top w:val="none" w:sz="0" w:space="0" w:color="auto"/>
                        <w:left w:val="none" w:sz="0" w:space="0" w:color="auto"/>
                        <w:bottom w:val="none" w:sz="0" w:space="0" w:color="auto"/>
                        <w:right w:val="none" w:sz="0" w:space="0" w:color="auto"/>
                      </w:divBdr>
                    </w:div>
                    <w:div w:id="1911234702">
                      <w:marLeft w:val="0"/>
                      <w:marRight w:val="0"/>
                      <w:marTop w:val="0"/>
                      <w:marBottom w:val="0"/>
                      <w:divBdr>
                        <w:top w:val="none" w:sz="0" w:space="0" w:color="auto"/>
                        <w:left w:val="none" w:sz="0" w:space="0" w:color="auto"/>
                        <w:bottom w:val="none" w:sz="0" w:space="0" w:color="auto"/>
                        <w:right w:val="none" w:sz="0" w:space="0" w:color="auto"/>
                      </w:divBdr>
                    </w:div>
                  </w:divsChild>
                </w:div>
                <w:div w:id="736242432">
                  <w:marLeft w:val="0"/>
                  <w:marRight w:val="0"/>
                  <w:marTop w:val="0"/>
                  <w:marBottom w:val="0"/>
                  <w:divBdr>
                    <w:top w:val="none" w:sz="0" w:space="0" w:color="auto"/>
                    <w:left w:val="none" w:sz="0" w:space="0" w:color="auto"/>
                    <w:bottom w:val="none" w:sz="0" w:space="0" w:color="auto"/>
                    <w:right w:val="none" w:sz="0" w:space="0" w:color="auto"/>
                  </w:divBdr>
                  <w:divsChild>
                    <w:div w:id="153997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092421">
          <w:marLeft w:val="0"/>
          <w:marRight w:val="0"/>
          <w:marTop w:val="0"/>
          <w:marBottom w:val="0"/>
          <w:divBdr>
            <w:top w:val="none" w:sz="0" w:space="0" w:color="auto"/>
            <w:left w:val="none" w:sz="0" w:space="0" w:color="auto"/>
            <w:bottom w:val="none" w:sz="0" w:space="0" w:color="auto"/>
            <w:right w:val="none" w:sz="0" w:space="0" w:color="auto"/>
          </w:divBdr>
        </w:div>
        <w:div w:id="1578204538">
          <w:marLeft w:val="0"/>
          <w:marRight w:val="0"/>
          <w:marTop w:val="0"/>
          <w:marBottom w:val="0"/>
          <w:divBdr>
            <w:top w:val="none" w:sz="0" w:space="0" w:color="auto"/>
            <w:left w:val="none" w:sz="0" w:space="0" w:color="auto"/>
            <w:bottom w:val="none" w:sz="0" w:space="0" w:color="auto"/>
            <w:right w:val="none" w:sz="0" w:space="0" w:color="auto"/>
          </w:divBdr>
        </w:div>
        <w:div w:id="1518426827">
          <w:marLeft w:val="0"/>
          <w:marRight w:val="0"/>
          <w:marTop w:val="0"/>
          <w:marBottom w:val="0"/>
          <w:divBdr>
            <w:top w:val="none" w:sz="0" w:space="0" w:color="auto"/>
            <w:left w:val="none" w:sz="0" w:space="0" w:color="auto"/>
            <w:bottom w:val="none" w:sz="0" w:space="0" w:color="auto"/>
            <w:right w:val="none" w:sz="0" w:space="0" w:color="auto"/>
          </w:divBdr>
        </w:div>
        <w:div w:id="864640697">
          <w:marLeft w:val="0"/>
          <w:marRight w:val="0"/>
          <w:marTop w:val="0"/>
          <w:marBottom w:val="0"/>
          <w:divBdr>
            <w:top w:val="none" w:sz="0" w:space="0" w:color="auto"/>
            <w:left w:val="none" w:sz="0" w:space="0" w:color="auto"/>
            <w:bottom w:val="none" w:sz="0" w:space="0" w:color="auto"/>
            <w:right w:val="none" w:sz="0" w:space="0" w:color="auto"/>
          </w:divBdr>
          <w:divsChild>
            <w:div w:id="1484463347">
              <w:marLeft w:val="-75"/>
              <w:marRight w:val="0"/>
              <w:marTop w:val="30"/>
              <w:marBottom w:val="30"/>
              <w:divBdr>
                <w:top w:val="none" w:sz="0" w:space="0" w:color="auto"/>
                <w:left w:val="none" w:sz="0" w:space="0" w:color="auto"/>
                <w:bottom w:val="none" w:sz="0" w:space="0" w:color="auto"/>
                <w:right w:val="none" w:sz="0" w:space="0" w:color="auto"/>
              </w:divBdr>
              <w:divsChild>
                <w:div w:id="1661225420">
                  <w:marLeft w:val="0"/>
                  <w:marRight w:val="0"/>
                  <w:marTop w:val="0"/>
                  <w:marBottom w:val="0"/>
                  <w:divBdr>
                    <w:top w:val="none" w:sz="0" w:space="0" w:color="auto"/>
                    <w:left w:val="none" w:sz="0" w:space="0" w:color="auto"/>
                    <w:bottom w:val="none" w:sz="0" w:space="0" w:color="auto"/>
                    <w:right w:val="none" w:sz="0" w:space="0" w:color="auto"/>
                  </w:divBdr>
                  <w:divsChild>
                    <w:div w:id="971132572">
                      <w:marLeft w:val="0"/>
                      <w:marRight w:val="0"/>
                      <w:marTop w:val="0"/>
                      <w:marBottom w:val="0"/>
                      <w:divBdr>
                        <w:top w:val="none" w:sz="0" w:space="0" w:color="auto"/>
                        <w:left w:val="none" w:sz="0" w:space="0" w:color="auto"/>
                        <w:bottom w:val="none" w:sz="0" w:space="0" w:color="auto"/>
                        <w:right w:val="none" w:sz="0" w:space="0" w:color="auto"/>
                      </w:divBdr>
                    </w:div>
                  </w:divsChild>
                </w:div>
                <w:div w:id="47341620">
                  <w:marLeft w:val="0"/>
                  <w:marRight w:val="0"/>
                  <w:marTop w:val="0"/>
                  <w:marBottom w:val="0"/>
                  <w:divBdr>
                    <w:top w:val="none" w:sz="0" w:space="0" w:color="auto"/>
                    <w:left w:val="none" w:sz="0" w:space="0" w:color="auto"/>
                    <w:bottom w:val="none" w:sz="0" w:space="0" w:color="auto"/>
                    <w:right w:val="none" w:sz="0" w:space="0" w:color="auto"/>
                  </w:divBdr>
                  <w:divsChild>
                    <w:div w:id="933979888">
                      <w:marLeft w:val="0"/>
                      <w:marRight w:val="0"/>
                      <w:marTop w:val="0"/>
                      <w:marBottom w:val="0"/>
                      <w:divBdr>
                        <w:top w:val="none" w:sz="0" w:space="0" w:color="auto"/>
                        <w:left w:val="none" w:sz="0" w:space="0" w:color="auto"/>
                        <w:bottom w:val="none" w:sz="0" w:space="0" w:color="auto"/>
                        <w:right w:val="none" w:sz="0" w:space="0" w:color="auto"/>
                      </w:divBdr>
                    </w:div>
                    <w:div w:id="792099321">
                      <w:marLeft w:val="0"/>
                      <w:marRight w:val="0"/>
                      <w:marTop w:val="0"/>
                      <w:marBottom w:val="0"/>
                      <w:divBdr>
                        <w:top w:val="none" w:sz="0" w:space="0" w:color="auto"/>
                        <w:left w:val="none" w:sz="0" w:space="0" w:color="auto"/>
                        <w:bottom w:val="none" w:sz="0" w:space="0" w:color="auto"/>
                        <w:right w:val="none" w:sz="0" w:space="0" w:color="auto"/>
                      </w:divBdr>
                    </w:div>
                  </w:divsChild>
                </w:div>
                <w:div w:id="479805478">
                  <w:marLeft w:val="0"/>
                  <w:marRight w:val="0"/>
                  <w:marTop w:val="0"/>
                  <w:marBottom w:val="0"/>
                  <w:divBdr>
                    <w:top w:val="none" w:sz="0" w:space="0" w:color="auto"/>
                    <w:left w:val="none" w:sz="0" w:space="0" w:color="auto"/>
                    <w:bottom w:val="none" w:sz="0" w:space="0" w:color="auto"/>
                    <w:right w:val="none" w:sz="0" w:space="0" w:color="auto"/>
                  </w:divBdr>
                  <w:divsChild>
                    <w:div w:id="1654024397">
                      <w:marLeft w:val="0"/>
                      <w:marRight w:val="0"/>
                      <w:marTop w:val="0"/>
                      <w:marBottom w:val="0"/>
                      <w:divBdr>
                        <w:top w:val="none" w:sz="0" w:space="0" w:color="auto"/>
                        <w:left w:val="none" w:sz="0" w:space="0" w:color="auto"/>
                        <w:bottom w:val="none" w:sz="0" w:space="0" w:color="auto"/>
                        <w:right w:val="none" w:sz="0" w:space="0" w:color="auto"/>
                      </w:divBdr>
                    </w:div>
                  </w:divsChild>
                </w:div>
                <w:div w:id="2044011954">
                  <w:marLeft w:val="0"/>
                  <w:marRight w:val="0"/>
                  <w:marTop w:val="0"/>
                  <w:marBottom w:val="0"/>
                  <w:divBdr>
                    <w:top w:val="none" w:sz="0" w:space="0" w:color="auto"/>
                    <w:left w:val="none" w:sz="0" w:space="0" w:color="auto"/>
                    <w:bottom w:val="none" w:sz="0" w:space="0" w:color="auto"/>
                    <w:right w:val="none" w:sz="0" w:space="0" w:color="auto"/>
                  </w:divBdr>
                  <w:divsChild>
                    <w:div w:id="180974326">
                      <w:marLeft w:val="0"/>
                      <w:marRight w:val="0"/>
                      <w:marTop w:val="0"/>
                      <w:marBottom w:val="0"/>
                      <w:divBdr>
                        <w:top w:val="none" w:sz="0" w:space="0" w:color="auto"/>
                        <w:left w:val="none" w:sz="0" w:space="0" w:color="auto"/>
                        <w:bottom w:val="none" w:sz="0" w:space="0" w:color="auto"/>
                        <w:right w:val="none" w:sz="0" w:space="0" w:color="auto"/>
                      </w:divBdr>
                    </w:div>
                  </w:divsChild>
                </w:div>
                <w:div w:id="118494247">
                  <w:marLeft w:val="0"/>
                  <w:marRight w:val="0"/>
                  <w:marTop w:val="0"/>
                  <w:marBottom w:val="0"/>
                  <w:divBdr>
                    <w:top w:val="none" w:sz="0" w:space="0" w:color="auto"/>
                    <w:left w:val="none" w:sz="0" w:space="0" w:color="auto"/>
                    <w:bottom w:val="none" w:sz="0" w:space="0" w:color="auto"/>
                    <w:right w:val="none" w:sz="0" w:space="0" w:color="auto"/>
                  </w:divBdr>
                  <w:divsChild>
                    <w:div w:id="1013067953">
                      <w:marLeft w:val="0"/>
                      <w:marRight w:val="0"/>
                      <w:marTop w:val="0"/>
                      <w:marBottom w:val="0"/>
                      <w:divBdr>
                        <w:top w:val="none" w:sz="0" w:space="0" w:color="auto"/>
                        <w:left w:val="none" w:sz="0" w:space="0" w:color="auto"/>
                        <w:bottom w:val="none" w:sz="0" w:space="0" w:color="auto"/>
                        <w:right w:val="none" w:sz="0" w:space="0" w:color="auto"/>
                      </w:divBdr>
                    </w:div>
                  </w:divsChild>
                </w:div>
                <w:div w:id="1389767349">
                  <w:marLeft w:val="0"/>
                  <w:marRight w:val="0"/>
                  <w:marTop w:val="0"/>
                  <w:marBottom w:val="0"/>
                  <w:divBdr>
                    <w:top w:val="none" w:sz="0" w:space="0" w:color="auto"/>
                    <w:left w:val="none" w:sz="0" w:space="0" w:color="auto"/>
                    <w:bottom w:val="none" w:sz="0" w:space="0" w:color="auto"/>
                    <w:right w:val="none" w:sz="0" w:space="0" w:color="auto"/>
                  </w:divBdr>
                  <w:divsChild>
                    <w:div w:id="45124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3192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hristina.meinecke-chalev@un.org" TargetMode="External"/><Relationship Id="rId18" Type="http://schemas.openxmlformats.org/officeDocument/2006/relationships/hyperlink" Target="mailto:abdifatah.ali1@un.org" TargetMode="External"/><Relationship Id="rId26" Type="http://schemas.openxmlformats.org/officeDocument/2006/relationships/hyperlink" Target="mailto:rana.saleh@undp.org" TargetMode="External"/><Relationship Id="rId39" Type="http://schemas.openxmlformats.org/officeDocument/2006/relationships/hyperlink" Target="mailto:Sodra.org@gmail.com" TargetMode="External"/><Relationship Id="rId21" Type="http://schemas.openxmlformats.org/officeDocument/2006/relationships/hyperlink" Target="mailto:rawhi.afaghani@undp.org" TargetMode="External"/><Relationship Id="rId34" Type="http://schemas.openxmlformats.org/officeDocument/2006/relationships/hyperlink" Target="mailto:farahdawoud@windowslive.com" TargetMode="External"/><Relationship Id="rId42" Type="http://schemas.openxmlformats.org/officeDocument/2006/relationships/hyperlink" Target="mailto:m1abdisalam@gmail.com" TargetMode="External"/><Relationship Id="rId47" Type="http://schemas.openxmlformats.org/officeDocument/2006/relationships/hyperlink" Target="mailto:Dianah.msipa@up.ac.za" TargetMode="External"/><Relationship Id="rId50" Type="http://schemas.openxmlformats.org/officeDocument/2006/relationships/hyperlink" Target="mailto:coordinator@sacan.africa.za" TargetMode="External"/><Relationship Id="rId55"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mailto:mariana.gomesneto@un.org" TargetMode="External"/><Relationship Id="rId29" Type="http://schemas.openxmlformats.org/officeDocument/2006/relationships/hyperlink" Target="mailto:nahla.m@nchr.org.jo" TargetMode="External"/><Relationship Id="rId11" Type="http://schemas.openxmlformats.org/officeDocument/2006/relationships/hyperlink" Target="mailto:dahlquist@ilo.org" TargetMode="External"/><Relationship Id="rId24" Type="http://schemas.openxmlformats.org/officeDocument/2006/relationships/hyperlink" Target="mailto:yunjin.oh@undp.org" TargetMode="External"/><Relationship Id="rId32" Type="http://schemas.openxmlformats.org/officeDocument/2006/relationships/hyperlink" Target="mailto:Alia.Zureikat@hcd.gov.jo" TargetMode="External"/><Relationship Id="rId37" Type="http://schemas.openxmlformats.org/officeDocument/2006/relationships/hyperlink" Target="mailto:aallouzi@gmail.com" TargetMode="External"/><Relationship Id="rId40" Type="http://schemas.openxmlformats.org/officeDocument/2006/relationships/hyperlink" Target="mailto:Issemm1974@gmail.com" TargetMode="External"/><Relationship Id="rId45" Type="http://schemas.openxmlformats.org/officeDocument/2006/relationships/hyperlink" Target="mailto:mfsithole@dffe.gov.za" TargetMode="External"/><Relationship Id="rId53"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19" Type="http://schemas.openxmlformats.org/officeDocument/2006/relationships/hyperlink" Target="mailto:alessandro.ercolani@undp.org" TargetMode="External"/><Relationship Id="rId31" Type="http://schemas.openxmlformats.org/officeDocument/2006/relationships/hyperlink" Target="mailto:wafa_shehadeh@mwi.gov.jo" TargetMode="External"/><Relationship Id="rId44" Type="http://schemas.openxmlformats.org/officeDocument/2006/relationships/hyperlink" Target="mailto:mnsibirwa@sahrc.org.za" TargetMode="External"/><Relationship Id="rId52"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tala.yousef@un.org" TargetMode="External"/><Relationship Id="rId22" Type="http://schemas.openxmlformats.org/officeDocument/2006/relationships/hyperlink" Target="mailto:filippo.di-carpegna@undp.org" TargetMode="External"/><Relationship Id="rId27" Type="http://schemas.openxmlformats.org/officeDocument/2006/relationships/hyperlink" Target="mailto:ayanle.ali@undp.org" TargetMode="External"/><Relationship Id="rId30" Type="http://schemas.openxmlformats.org/officeDocument/2006/relationships/hyperlink" Target="mailto:belal.shqarin@moenv.gov.jo" TargetMode="External"/><Relationship Id="rId35" Type="http://schemas.openxmlformats.org/officeDocument/2006/relationships/hyperlink" Target="mailto:eman.aljaafari@mol.gov.jo" TargetMode="External"/><Relationship Id="rId43" Type="http://schemas.openxmlformats.org/officeDocument/2006/relationships/hyperlink" Target="mailto:kulane2010@gmail.com" TargetMode="External"/><Relationship Id="rId48" Type="http://schemas.openxmlformats.org/officeDocument/2006/relationships/hyperlink" Target="mailto:babdinor@cer.org.za" TargetMode="External"/><Relationship Id="rId8" Type="http://schemas.openxmlformats.org/officeDocument/2006/relationships/footnotes" Target="footnotes.xml"/><Relationship Id="rId51" Type="http://schemas.openxmlformats.org/officeDocument/2006/relationships/hyperlink" Target="mailto:mary.keogh@cbm-global.org" TargetMode="External"/><Relationship Id="rId3" Type="http://schemas.openxmlformats.org/officeDocument/2006/relationships/customXml" Target="../customXml/item3.xml"/><Relationship Id="rId12" Type="http://schemas.openxmlformats.org/officeDocument/2006/relationships/hyperlink" Target="mailto:rina.kuusipalo@un.org" TargetMode="External"/><Relationship Id="rId17" Type="http://schemas.openxmlformats.org/officeDocument/2006/relationships/hyperlink" Target="mailto:young7@un.org" TargetMode="External"/><Relationship Id="rId25" Type="http://schemas.openxmlformats.org/officeDocument/2006/relationships/hyperlink" Target="mailto:yazan.al.haddad@undp.org" TargetMode="External"/><Relationship Id="rId33" Type="http://schemas.openxmlformats.org/officeDocument/2006/relationships/hyperlink" Target="mailto:sg@mosd.gov.jo" TargetMode="External"/><Relationship Id="rId38" Type="http://schemas.openxmlformats.org/officeDocument/2006/relationships/hyperlink" Target="mailto:chairperson@nda.gov.so" TargetMode="External"/><Relationship Id="rId46" Type="http://schemas.openxmlformats.org/officeDocument/2006/relationships/hyperlink" Target="mailto:chair@sada.org.za" TargetMode="External"/><Relationship Id="rId20" Type="http://schemas.openxmlformats.org/officeDocument/2006/relationships/hyperlink" Target="mailto:giordano.segneri@undp.org" TargetMode="External"/><Relationship Id="rId41" Type="http://schemas.openxmlformats.org/officeDocument/2006/relationships/hyperlink" Target="mailto:musekadle@gmail.com"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mailto:teddy.namatovu@un.org" TargetMode="External"/><Relationship Id="rId23" Type="http://schemas.openxmlformats.org/officeDocument/2006/relationships/hyperlink" Target="mailto:benjamin.basmaci@undp.org" TargetMode="External"/><Relationship Id="rId28" Type="http://schemas.openxmlformats.org/officeDocument/2006/relationships/hyperlink" Target="mailto:Human.Rights@PM.GOV.JO" TargetMode="External"/><Relationship Id="rId36" Type="http://schemas.openxmlformats.org/officeDocument/2006/relationships/hyperlink" Target="mailto:Omar.Nuseir@mop.gov.jo" TargetMode="External"/><Relationship Id="rId49" Type="http://schemas.openxmlformats.org/officeDocument/2006/relationships/hyperlink" Target="mailto:mfulomc@gmail.com"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unfccc.int/sites/default/files/2025-09/Jordan%20NDC%203.0%20Vision_final.pdf" TargetMode="External"/><Relationship Id="rId2" Type="http://schemas.openxmlformats.org/officeDocument/2006/relationships/hyperlink" Target="https://support.office.com/en-us/article/Use-the-Accessibility-Checker-on-your-Mac-to-find-and-resolve-accessibility-issues-3b84295e-d55b-49f1-b443-523ec45a5232" TargetMode="External"/><Relationship Id="rId1" Type="http://schemas.openxmlformats.org/officeDocument/2006/relationships/hyperlink" Target="https://support.office.com/en-us/article/Use-the-Accessibility-Checker-on-your-Windows-desktop-to-find-accessibility-issues-a16f6de0-2f39-4a2b-8bd8-5ad801426c7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DocumentType xmlns="d9cf0e28-81d2-4dc7-8b10-820d80ed680d">Progress Report</DocumentType>
    <OfficeCountry xmlns="d9cf0e28-81d2-4dc7-8b10-820d80ed680d">B0468 - Somalia - Mogadiscio</OfficeCountry>
    <DocumentStatus xmlns="d9cf0e28-81d2-4dc7-8b10-820d80ed680d">Final</DocumentStatus>
    <DocCoverageEndDate xmlns="d9cf0e28-81d2-4dc7-8b10-820d80ed680d">2025-12-31T05:00:00+00:00</DocCoverageEndDate>
    <EventDate xmlns="d9cf0e28-81d2-4dc7-8b10-820d80ed680d" xsi:nil="true"/>
    <ProjectDocumentTypes xmlns="d9cf0e28-81d2-4dc7-8b10-820d80ed680d" xsi:nil="true"/>
    <FunctionalArea xmlns="d9cf0e28-81d2-4dc7-8b10-820d80ed680d" xsi:nil="true"/>
    <FileNameDescription xmlns="d9cf0e28-81d2-4dc7-8b10-820d80ed680d" xsi:nil="true"/>
    <ProjectNumber xmlns="d9cf0e28-81d2-4dc7-8b10-820d80ed680d">01001435</ProjectNumber>
    <Language xmlns="d9cf0e28-81d2-4dc7-8b10-820d80ed680d">English</Language>
    <AuthorName xmlns="d9cf0e28-81d2-4dc7-8b10-820d80ed680d">UNDP</AuthorName>
    <DocumentCategory xmlns="d9cf0e28-81d2-4dc7-8b10-820d80ed680d">Project</DocumentCategory>
    <OperatingUnit xmlns="d9cf0e28-81d2-4dc7-8b10-820d80ed680d">UNDP-SOM</OperatingUnit>
    <FocusArea xmlns="d9cf0e28-81d2-4dc7-8b10-820d80ed680d" xsi:nil="true"/>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99900E85-03B6-491A-892D-A2B47A6CDBA7}">
  <ds:schemaRefs>
    <ds:schemaRef ds:uri="http://schemas.microsoft.com/sharepoint/v3/contenttype/forms"/>
  </ds:schemaRefs>
</ds:datastoreItem>
</file>

<file path=customXml/itemProps2.xml><?xml version="1.0" encoding="utf-8"?>
<ds:datastoreItem xmlns:ds="http://schemas.openxmlformats.org/officeDocument/2006/customXml" ds:itemID="{3CBA0963-23EB-4E8C-86D1-C51C3E2D07C8}"/>
</file>

<file path=customXml/itemProps3.xml><?xml version="1.0" encoding="utf-8"?>
<ds:datastoreItem xmlns:ds="http://schemas.openxmlformats.org/officeDocument/2006/customXml" ds:itemID="{ADCC6C0E-E60A-45D6-B01A-98DD5881AF98}">
  <ds:schemaRefs>
    <ds:schemaRef ds:uri="http://schemas.microsoft.com/office/2006/metadata/properties"/>
    <ds:schemaRef ds:uri="http://schemas.microsoft.com/office/infopath/2007/PartnerControls"/>
    <ds:schemaRef ds:uri="eb107b30-2aac-49d6-9152-fc5d42462ce8"/>
    <ds:schemaRef ds:uri="de8b23bf-b15d-4778-9b1d-7426c161d969"/>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3</TotalTime>
  <Pages>33</Pages>
  <Words>10244</Words>
  <Characters>58391</Characters>
  <Application>Microsoft Office Word</Application>
  <DocSecurity>4</DocSecurity>
  <Lines>486</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Sreerupa Mitra</dc:creator>
  <cp:keywords/>
  <dc:description/>
  <cp:lastModifiedBy>Ahmed Omar</cp:lastModifiedBy>
  <cp:revision>2</cp:revision>
  <cp:lastPrinted>2026-04-17T13:19:00Z</cp:lastPrinted>
  <dcterms:created xsi:type="dcterms:W3CDTF">2026-06-23T07:44:00Z</dcterms:created>
  <dcterms:modified xsi:type="dcterms:W3CDTF">2026-06-23T07:44:00Z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